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FB6E" w14:textId="4DA7A69C" w:rsidR="00707864" w:rsidRPr="00707864" w:rsidRDefault="00707864" w:rsidP="00707864">
      <w:pPr>
        <w:pStyle w:val="ListParagraph"/>
        <w:numPr>
          <w:ilvl w:val="0"/>
          <w:numId w:val="4"/>
        </w:numPr>
      </w:pPr>
      <w:r w:rsidRPr="00707864">
        <w:t>The second &lt;p&gt; of the second &lt;</w:t>
      </w:r>
      <w:proofErr w:type="spellStart"/>
      <w:r w:rsidRPr="00707864">
        <w:t>fieldset</w:t>
      </w:r>
      <w:proofErr w:type="spellEnd"/>
      <w:r w:rsidRPr="00707864">
        <w:t>&gt; could be selected by either of these selectors below. Explain why the first would be a better option than the second.</w:t>
      </w:r>
    </w:p>
    <w:p w14:paraId="0B0F59DF" w14:textId="77777777" w:rsidR="00707864" w:rsidRPr="00707864" w:rsidRDefault="00707864" w:rsidP="00CE208E">
      <w:pPr>
        <w:ind w:firstLine="720"/>
      </w:pPr>
      <w:proofErr w:type="spellStart"/>
      <w:r w:rsidRPr="00707864">
        <w:t>fieldset</w:t>
      </w:r>
      <w:proofErr w:type="spellEnd"/>
      <w:r w:rsidRPr="00707864">
        <w:t>[title=fieldset2] &gt; p + p</w:t>
      </w:r>
    </w:p>
    <w:p w14:paraId="66F7683F" w14:textId="3E43230B" w:rsidR="00707864" w:rsidRDefault="00707864" w:rsidP="00CE208E">
      <w:pPr>
        <w:ind w:left="720"/>
      </w:pPr>
      <w:proofErr w:type="spellStart"/>
      <w:proofErr w:type="gramStart"/>
      <w:r w:rsidRPr="00707864">
        <w:t>fieldset:nth</w:t>
      </w:r>
      <w:proofErr w:type="gramEnd"/>
      <w:r w:rsidRPr="00707864">
        <w:t>-of-type</w:t>
      </w:r>
      <w:proofErr w:type="spellEnd"/>
      <w:r w:rsidRPr="00707864">
        <w:t>(2) &gt;p + p</w:t>
      </w:r>
    </w:p>
    <w:p w14:paraId="2D76B033" w14:textId="37F9CCF1" w:rsidR="00693E78" w:rsidRPr="00707864" w:rsidRDefault="00707864" w:rsidP="00707864">
      <w:r>
        <w:t xml:space="preserve">Answer: </w:t>
      </w:r>
      <w:r w:rsidR="00693E78">
        <w:t xml:space="preserve">It is always better to be more specific when selecting elements on the page, and a title is more specific then “the second of this type”. It also allows for future additions or changes to the page. If someone were to add a </w:t>
      </w:r>
      <w:proofErr w:type="spellStart"/>
      <w:r w:rsidR="00693E78">
        <w:t>fieldset</w:t>
      </w:r>
      <w:proofErr w:type="spellEnd"/>
      <w:r w:rsidR="00693E78">
        <w:t xml:space="preserve"> titled “</w:t>
      </w:r>
      <w:proofErr w:type="spellStart"/>
      <w:r w:rsidR="00693E78">
        <w:t>onePointFive</w:t>
      </w:r>
      <w:proofErr w:type="spellEnd"/>
      <w:r w:rsidR="00693E78">
        <w:t xml:space="preserve">” the nth-of-type would now select for the new element, but the </w:t>
      </w:r>
      <w:r w:rsidR="005B3F88">
        <w:t>title</w:t>
      </w:r>
      <w:r w:rsidR="00693E78">
        <w:t xml:space="preserve"> would continue to select for title “fieldset2”</w:t>
      </w:r>
    </w:p>
    <w:p w14:paraId="3C67277B" w14:textId="7999E787" w:rsidR="00707864" w:rsidRDefault="00707864" w:rsidP="00707864">
      <w:pPr>
        <w:pStyle w:val="ListParagraph"/>
        <w:numPr>
          <w:ilvl w:val="0"/>
          <w:numId w:val="4"/>
        </w:numPr>
      </w:pPr>
      <w:r w:rsidRPr="00707864">
        <w:t>Explain the difference the space makes with the following two selectors: "</w:t>
      </w:r>
      <w:proofErr w:type="spellStart"/>
      <w:proofErr w:type="gramStart"/>
      <w:r w:rsidRPr="00707864">
        <w:t>div.help</w:t>
      </w:r>
      <w:proofErr w:type="spellEnd"/>
      <w:proofErr w:type="gramEnd"/>
      <w:r w:rsidRPr="00707864">
        <w:t>" and "div .help". How does it change what will be selected?</w:t>
      </w:r>
    </w:p>
    <w:p w14:paraId="21304065" w14:textId="226ADD6C" w:rsidR="00693E78" w:rsidRDefault="00693E78" w:rsidP="00693E78">
      <w:r>
        <w:t xml:space="preserve">Answer: </w:t>
      </w:r>
      <w:r w:rsidR="00BE5E2F">
        <w:t>“</w:t>
      </w:r>
      <w:proofErr w:type="spellStart"/>
      <w:proofErr w:type="gramStart"/>
      <w:r>
        <w:t>div.help</w:t>
      </w:r>
      <w:proofErr w:type="spellEnd"/>
      <w:proofErr w:type="gramEnd"/>
      <w:r w:rsidR="00BE5E2F">
        <w:t>”</w:t>
      </w:r>
      <w:r>
        <w:t xml:space="preserve"> selects a div with the class of help: &lt;div class=”help&gt;&lt;/div&gt; </w:t>
      </w:r>
    </w:p>
    <w:p w14:paraId="205424D3" w14:textId="17880596" w:rsidR="00693E78" w:rsidRDefault="00693E78" w:rsidP="00693E78">
      <w:r>
        <w:t xml:space="preserve">while </w:t>
      </w:r>
      <w:r w:rsidR="00BE5E2F">
        <w:t>“</w:t>
      </w:r>
      <w:proofErr w:type="gramStart"/>
      <w:r>
        <w:t>div .help</w:t>
      </w:r>
      <w:proofErr w:type="gramEnd"/>
      <w:r w:rsidR="00BE5E2F">
        <w:t>”</w:t>
      </w:r>
      <w:r>
        <w:t xml:space="preserve"> selects an</w:t>
      </w:r>
      <w:r w:rsidR="00462108">
        <w:t>y</w:t>
      </w:r>
      <w:r>
        <w:t xml:space="preserve"> element with the class of help that is also the child of a div: &lt;div&gt;&lt;p class=”help”&gt;&lt;/p&gt;&lt;/div&gt;</w:t>
      </w:r>
    </w:p>
    <w:p w14:paraId="2CEF7219" w14:textId="526C7CC6" w:rsidR="00693E78" w:rsidRPr="00707864" w:rsidRDefault="00693E78" w:rsidP="00693E78">
      <w:r>
        <w:t xml:space="preserve">it completely changes what will be selected in a grand way. While it looks really similar it’s like the difference between the selector li and the selector ul. It’s just two completely different things. </w:t>
      </w:r>
      <w:r w:rsidR="00655C24">
        <w:t>“</w:t>
      </w:r>
      <w:proofErr w:type="spellStart"/>
      <w:proofErr w:type="gramStart"/>
      <w:r>
        <w:t>Div</w:t>
      </w:r>
      <w:proofErr w:type="spellEnd"/>
      <w:r>
        <w:t xml:space="preserve"> .help</w:t>
      </w:r>
      <w:proofErr w:type="gramEnd"/>
      <w:r w:rsidR="00655C24">
        <w:t>”</w:t>
      </w:r>
      <w:r>
        <w:t xml:space="preserve"> is also more specific, because it is selecting two different attributes of an element</w:t>
      </w:r>
      <w:r w:rsidR="00655C24">
        <w:t xml:space="preserve"> (1. Child of div 2. Class </w:t>
      </w:r>
      <w:proofErr w:type="gramStart"/>
      <w:r w:rsidR="00655C24">
        <w:t>of .help</w:t>
      </w:r>
      <w:proofErr w:type="gramEnd"/>
      <w:r w:rsidR="00655C24">
        <w:t>)</w:t>
      </w:r>
      <w:r>
        <w:t>. There could be several</w:t>
      </w:r>
      <w:r w:rsidR="00CE208E">
        <w:t xml:space="preserve"> elements with the class of help in a document but only some of them are the children of div, so it narrows down the selection.</w:t>
      </w:r>
    </w:p>
    <w:p w14:paraId="5C62776B" w14:textId="501647AA" w:rsidR="00707864" w:rsidRDefault="00707864" w:rsidP="00707864">
      <w:pPr>
        <w:pStyle w:val="ListParagraph"/>
        <w:numPr>
          <w:ilvl w:val="0"/>
          <w:numId w:val="4"/>
        </w:numPr>
      </w:pPr>
      <w:r w:rsidRPr="00707864">
        <w:t>For the </w:t>
      </w:r>
      <w:hyperlink r:id="rId5" w:tooltip="wdd331_document_l02QuizExampleHTML.pdf" w:history="1">
        <w:r w:rsidRPr="00707864">
          <w:rPr>
            <w:rStyle w:val="Hyperlink"/>
          </w:rPr>
          <w:t>example HTML</w:t>
        </w:r>
      </w:hyperlink>
      <w:r w:rsidRPr="00707864">
        <w:drawing>
          <wp:inline distT="0" distB="0" distL="0" distR="0" wp14:anchorId="1B82CF5E" wp14:editId="7C22385C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864">
        <w:t>, write the CSS that would surround the help text (class=“help”) with parenthesis.</w:t>
      </w:r>
    </w:p>
    <w:p w14:paraId="01C828DE" w14:textId="0BA53914" w:rsidR="00CE208E" w:rsidRDefault="00CE208E" w:rsidP="00CE208E">
      <w:r>
        <w:t>Answer:</w:t>
      </w:r>
    </w:p>
    <w:p w14:paraId="17A25127" w14:textId="23C804A2" w:rsidR="00CE208E" w:rsidRPr="00CE208E" w:rsidRDefault="00CE208E" w:rsidP="00CE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208E">
        <w:rPr>
          <w:rFonts w:ascii="Consolas" w:eastAsia="Times New Roman" w:hAnsi="Consolas" w:cs="Times New Roman"/>
          <w:color w:val="D7BA7D"/>
          <w:sz w:val="21"/>
          <w:szCs w:val="21"/>
        </w:rPr>
        <w:t>.help::</w:t>
      </w:r>
      <w:proofErr w:type="gramEnd"/>
      <w:r w:rsidRPr="00CE208E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00575" w14:textId="77777777" w:rsidR="00CE208E" w:rsidRPr="00CE208E" w:rsidRDefault="00CE208E" w:rsidP="00CE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0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208E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E2D81" w14:textId="77777777" w:rsidR="00CE208E" w:rsidRPr="00CE208E" w:rsidRDefault="00CE208E" w:rsidP="00CE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1452BA" w14:textId="77777777" w:rsidR="00CE208E" w:rsidRPr="00CE208E" w:rsidRDefault="00CE208E" w:rsidP="00CE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208E">
        <w:rPr>
          <w:rFonts w:ascii="Consolas" w:eastAsia="Times New Roman" w:hAnsi="Consolas" w:cs="Times New Roman"/>
          <w:color w:val="D7BA7D"/>
          <w:sz w:val="21"/>
          <w:szCs w:val="21"/>
        </w:rPr>
        <w:t>.help::</w:t>
      </w:r>
      <w:proofErr w:type="gramEnd"/>
      <w:r w:rsidRPr="00CE208E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B69180" w14:textId="77777777" w:rsidR="00CE208E" w:rsidRPr="00CE208E" w:rsidRDefault="00CE208E" w:rsidP="00CE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0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208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88C80" w14:textId="77777777" w:rsidR="00CE208E" w:rsidRPr="00CE208E" w:rsidRDefault="00CE208E" w:rsidP="00CE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71DF30" w14:textId="7D3302C2" w:rsidR="00CE208E" w:rsidRPr="00707864" w:rsidRDefault="00CE208E" w:rsidP="00CE208E">
      <w:pPr>
        <w:shd w:val="clear" w:color="auto" w:fill="1E1E1E"/>
        <w:spacing w:after="0" w:line="285" w:lineRule="atLeast"/>
      </w:pPr>
      <w:r>
        <w:t>(Formatted with VS code)</w:t>
      </w:r>
    </w:p>
    <w:p w14:paraId="649D167F" w14:textId="77777777" w:rsidR="00CE208E" w:rsidRDefault="00CE208E" w:rsidP="00CE208E">
      <w:pPr>
        <w:ind w:left="360"/>
      </w:pPr>
    </w:p>
    <w:p w14:paraId="488C26A0" w14:textId="74AB192C" w:rsidR="00707864" w:rsidRDefault="00707864" w:rsidP="00CE208E">
      <w:pPr>
        <w:pStyle w:val="ListParagraph"/>
        <w:numPr>
          <w:ilvl w:val="0"/>
          <w:numId w:val="4"/>
        </w:numPr>
      </w:pPr>
      <w:r w:rsidRPr="00707864">
        <w:t xml:space="preserve">Short forms are always nice. Write a CSS rule that will hide any paragraphs in a </w:t>
      </w:r>
      <w:proofErr w:type="spellStart"/>
      <w:r w:rsidRPr="00707864">
        <w:t>fieldset</w:t>
      </w:r>
      <w:proofErr w:type="spellEnd"/>
      <w:r w:rsidRPr="00707864">
        <w:t xml:space="preserve"> after the 2nd.</w:t>
      </w:r>
    </w:p>
    <w:p w14:paraId="62F198BB" w14:textId="0A118850" w:rsidR="00AD66D6" w:rsidRDefault="00AD66D6" w:rsidP="00AD66D6">
      <w:r>
        <w:t xml:space="preserve">Answer: NOTE – this says AFTER the second so it has to be n+3. Initially I thought of nth-child, but because the </w:t>
      </w:r>
      <w:proofErr w:type="spellStart"/>
      <w:r>
        <w:t>fieldset</w:t>
      </w:r>
      <w:proofErr w:type="spellEnd"/>
      <w:r>
        <w:t xml:space="preserve"> may have other kinds of children, we only want to select for p, thus nth-of-type.</w:t>
      </w:r>
    </w:p>
    <w:p w14:paraId="65674079" w14:textId="77777777" w:rsidR="00AD66D6" w:rsidRPr="00AD66D6" w:rsidRDefault="00AD66D6" w:rsidP="00AD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D66D6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66D6">
        <w:rPr>
          <w:rFonts w:ascii="Consolas" w:eastAsia="Times New Roman" w:hAnsi="Consolas" w:cs="Times New Roman"/>
          <w:color w:val="D7BA7D"/>
          <w:sz w:val="21"/>
          <w:szCs w:val="21"/>
        </w:rPr>
        <w:t>p:nth</w:t>
      </w:r>
      <w:proofErr w:type="gramEnd"/>
      <w:r w:rsidRPr="00AD66D6">
        <w:rPr>
          <w:rFonts w:ascii="Consolas" w:eastAsia="Times New Roman" w:hAnsi="Consolas" w:cs="Times New Roman"/>
          <w:color w:val="D7BA7D"/>
          <w:sz w:val="21"/>
          <w:szCs w:val="21"/>
        </w:rPr>
        <w:t>-of-type</w:t>
      </w: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6D6">
        <w:rPr>
          <w:rFonts w:ascii="Consolas" w:eastAsia="Times New Roman" w:hAnsi="Consolas" w:cs="Times New Roman"/>
          <w:color w:val="B5CEA8"/>
          <w:sz w:val="21"/>
          <w:szCs w:val="21"/>
        </w:rPr>
        <w:t>n+3</w:t>
      </w: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214251" w14:textId="77777777" w:rsidR="00AD66D6" w:rsidRPr="00AD66D6" w:rsidRDefault="00AD66D6" w:rsidP="00AD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66D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D66D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9E788" w14:textId="77777777" w:rsidR="00AD66D6" w:rsidRPr="00AD66D6" w:rsidRDefault="00AD66D6" w:rsidP="00AD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72C42E" w14:textId="4915B819" w:rsidR="00C21677" w:rsidRPr="00492097" w:rsidRDefault="00D54EED" w:rsidP="00707864">
      <w:pPr>
        <w:rPr>
          <w:sz w:val="18"/>
          <w:szCs w:val="18"/>
        </w:rPr>
      </w:pPr>
      <w:r w:rsidRPr="00492097">
        <w:rPr>
          <w:sz w:val="18"/>
          <w:szCs w:val="18"/>
        </w:rPr>
        <w:t>display: none; would probably look neater because it doesn’t leave an empty gap, but the question asked for ‘hide’!</w:t>
      </w:r>
    </w:p>
    <w:sectPr w:rsidR="00C21677" w:rsidRPr="0049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02931"/>
    <w:multiLevelType w:val="multilevel"/>
    <w:tmpl w:val="F7AE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7397"/>
    <w:multiLevelType w:val="hybridMultilevel"/>
    <w:tmpl w:val="4E38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52D7"/>
    <w:multiLevelType w:val="multilevel"/>
    <w:tmpl w:val="80EC5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A6920"/>
    <w:multiLevelType w:val="multilevel"/>
    <w:tmpl w:val="A238BF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64"/>
    <w:rsid w:val="002D6D88"/>
    <w:rsid w:val="00462108"/>
    <w:rsid w:val="00492097"/>
    <w:rsid w:val="005437E2"/>
    <w:rsid w:val="005B3F88"/>
    <w:rsid w:val="00655C24"/>
    <w:rsid w:val="00693E78"/>
    <w:rsid w:val="00707864"/>
    <w:rsid w:val="00A675E0"/>
    <w:rsid w:val="00AD66D6"/>
    <w:rsid w:val="00BE5E2F"/>
    <w:rsid w:val="00CE208E"/>
    <w:rsid w:val="00D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987F"/>
  <w15:chartTrackingRefBased/>
  <w15:docId w15:val="{C2F82CD2-D867-45A9-8551-809F2A2A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707864"/>
  </w:style>
  <w:style w:type="character" w:styleId="Hyperlink">
    <w:name w:val="Hyperlink"/>
    <w:basedOn w:val="DefaultParagraphFont"/>
    <w:uiPriority w:val="99"/>
    <w:unhideWhenUsed/>
    <w:rsid w:val="007078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ui.instructure.com/courses/98368/files/33683610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Ender's Gaming Comp</dc:creator>
  <cp:keywords/>
  <dc:description/>
  <cp:lastModifiedBy>Ender's Gaming Comp</cp:lastModifiedBy>
  <cp:revision>11</cp:revision>
  <dcterms:created xsi:type="dcterms:W3CDTF">2020-04-30T06:59:00Z</dcterms:created>
  <dcterms:modified xsi:type="dcterms:W3CDTF">2020-04-30T07:47:00Z</dcterms:modified>
</cp:coreProperties>
</file>