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E62" w:rsidRPr="00C30B09" w:rsidRDefault="005037E3" w:rsidP="00D81B7A">
      <w:pPr>
        <w:tabs>
          <w:tab w:val="left" w:pos="2304"/>
        </w:tabs>
        <w:jc w:val="center"/>
        <w:rPr>
          <w:rFonts w:ascii="Cambria" w:hAnsi="Cambria"/>
          <w:b/>
          <w:sz w:val="36"/>
          <w:szCs w:val="36"/>
        </w:rPr>
      </w:pPr>
      <w:r w:rsidRPr="005037E3">
        <w:rPr>
          <w:rFonts w:ascii="Cambria" w:hAnsi="Cambria"/>
          <w:b/>
          <w:sz w:val="36"/>
          <w:szCs w:val="36"/>
        </w:rPr>
        <w:t>The Added Effect of a Pitch Timer in Baseball</w:t>
      </w:r>
    </w:p>
    <w:p w:rsidR="00D81B7A" w:rsidRPr="00A16AEF" w:rsidRDefault="00D81B7A" w:rsidP="00D81B7A">
      <w:pPr>
        <w:tabs>
          <w:tab w:val="left" w:pos="2304"/>
        </w:tabs>
        <w:jc w:val="center"/>
        <w:rPr>
          <w:rFonts w:ascii="Cambria" w:hAnsi="Cambria"/>
          <w:sz w:val="28"/>
          <w:szCs w:val="28"/>
        </w:rPr>
      </w:pPr>
    </w:p>
    <w:p w:rsidR="00D81B7A" w:rsidRPr="00B83047" w:rsidRDefault="005037E3" w:rsidP="00D81B7A">
      <w:pPr>
        <w:tabs>
          <w:tab w:val="left" w:pos="2304"/>
        </w:tabs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Baseball</w:t>
      </w:r>
      <w:r w:rsidR="00D81B7A" w:rsidRPr="00B83047">
        <w:rPr>
          <w:rFonts w:ascii="Cambria" w:hAnsi="Cambria"/>
          <w:sz w:val="28"/>
          <w:szCs w:val="28"/>
        </w:rPr>
        <w:t xml:space="preserve"> Track</w:t>
      </w:r>
      <w:r w:rsidR="00E93F31">
        <w:rPr>
          <w:rFonts w:ascii="Cambria" w:hAnsi="Cambria"/>
          <w:sz w:val="28"/>
          <w:szCs w:val="28"/>
        </w:rPr>
        <w:t xml:space="preserve"> </w:t>
      </w:r>
    </w:p>
    <w:p w:rsidR="00D81B7A" w:rsidRPr="00B83047" w:rsidRDefault="005037E3" w:rsidP="00D81B7A">
      <w:pPr>
        <w:tabs>
          <w:tab w:val="left" w:pos="2304"/>
        </w:tabs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Daniel Cook</w:t>
      </w:r>
    </w:p>
    <w:p w:rsidR="00D81B7A" w:rsidRPr="00C30B09" w:rsidRDefault="00D81B7A" w:rsidP="00790254">
      <w:pPr>
        <w:tabs>
          <w:tab w:val="left" w:pos="2304"/>
        </w:tabs>
        <w:jc w:val="both"/>
        <w:rPr>
          <w:rFonts w:ascii="Cambria" w:hAnsi="Cambria"/>
        </w:rPr>
      </w:pPr>
    </w:p>
    <w:p w:rsidR="00D81B7A" w:rsidRPr="005037E3" w:rsidRDefault="005037E3" w:rsidP="005037E3">
      <w:pPr>
        <w:tabs>
          <w:tab w:val="left" w:pos="2304"/>
        </w:tabs>
        <w:rPr>
          <w:rFonts w:ascii="Cambria" w:hAnsi="Cambria"/>
          <w:b/>
          <w:sz w:val="32"/>
          <w:szCs w:val="32"/>
        </w:rPr>
      </w:pPr>
      <w:r w:rsidRPr="005037E3">
        <w:rPr>
          <w:rFonts w:ascii="Cambria" w:hAnsi="Cambria"/>
          <w:b/>
          <w:sz w:val="32"/>
          <w:szCs w:val="32"/>
        </w:rPr>
        <w:t>Introduction</w:t>
      </w:r>
    </w:p>
    <w:p w:rsidR="00D81B7A" w:rsidRPr="00C30B09" w:rsidRDefault="00D81B7A" w:rsidP="00D81B7A">
      <w:pPr>
        <w:tabs>
          <w:tab w:val="left" w:pos="2304"/>
        </w:tabs>
        <w:rPr>
          <w:rFonts w:ascii="Cambria" w:hAnsi="Cambria"/>
        </w:rPr>
      </w:pPr>
    </w:p>
    <w:p w:rsidR="0047269F" w:rsidRPr="00E93F31" w:rsidRDefault="005037E3" w:rsidP="00E93F31">
      <w:pPr>
        <w:tabs>
          <w:tab w:val="left" w:pos="2304"/>
        </w:tabs>
        <w:spacing w:after="220"/>
        <w:rPr>
          <w:rFonts w:ascii="Cambria" w:hAnsi="Cambria"/>
          <w:sz w:val="22"/>
          <w:szCs w:val="22"/>
        </w:rPr>
      </w:pPr>
      <w:r w:rsidRPr="005037E3">
        <w:rPr>
          <w:rFonts w:ascii="Cambria" w:hAnsi="Cambria"/>
          <w:sz w:val="22"/>
          <w:szCs w:val="22"/>
        </w:rPr>
        <w:t>In 2021, the Low-A (A+) West Division within Minor League Baseball (MiLB) began implementing a "Pitch Clock Timer" during the fifth week of the season with specific rules to help speed up Baseball games which had average game times of over 3 hours. In 2023, MLB began implementing the pitch timer rules used by the A+ MiLB, resulting in a decreased average of 28 minutes played per game. This paper uses a Differences-in-Differences (DID) model to show whether the PitchTimer affects variables other than time in the game. Specifically, does the PitchTimer increase the Batting Average of a hitter?</w:t>
      </w:r>
    </w:p>
    <w:p w:rsidR="00D81B7A" w:rsidRPr="005037E3" w:rsidRDefault="005037E3" w:rsidP="005037E3">
      <w:pPr>
        <w:tabs>
          <w:tab w:val="left" w:pos="2304"/>
        </w:tabs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Data</w:t>
      </w:r>
    </w:p>
    <w:p w:rsidR="00D81B7A" w:rsidRPr="00C30B09" w:rsidRDefault="00D81B7A" w:rsidP="00D81B7A">
      <w:pPr>
        <w:tabs>
          <w:tab w:val="left" w:pos="2304"/>
        </w:tabs>
        <w:rPr>
          <w:rFonts w:ascii="Cambria" w:hAnsi="Cambria"/>
        </w:rPr>
      </w:pPr>
    </w:p>
    <w:p w:rsidR="005037E3" w:rsidRDefault="005037E3" w:rsidP="005037E3">
      <w:pPr>
        <w:tabs>
          <w:tab w:val="left" w:pos="2304"/>
        </w:tabs>
        <w:rPr>
          <w:rFonts w:ascii="Cambria" w:hAnsi="Cambria"/>
          <w:sz w:val="22"/>
          <w:szCs w:val="22"/>
        </w:rPr>
      </w:pPr>
      <w:r w:rsidRPr="005037E3">
        <w:rPr>
          <w:rFonts w:ascii="Cambria" w:hAnsi="Cambria"/>
          <w:sz w:val="22"/>
          <w:szCs w:val="22"/>
        </w:rPr>
        <w:t xml:space="preserve">The study population is A+ MiLB Batters who are qualified (have at least 123 at-bats per season) between 2015-2022. The response variable is the Batting Average, the ratio of hits to official at-bats. An official at-bat excludes walks and when a pitch hits a batter. The explanatory variables are Year, measured in 20XX seasons; PitchTimer, measured by whether the game used a PitchTimer; and Year*PitchTimer, explaining the effect on the PitchTimer over a MiLB season. </w:t>
      </w:r>
    </w:p>
    <w:p w:rsidR="005037E3" w:rsidRDefault="005037E3" w:rsidP="005037E3">
      <w:pPr>
        <w:tabs>
          <w:tab w:val="left" w:pos="2304"/>
        </w:tabs>
        <w:rPr>
          <w:rFonts w:ascii="Cambria" w:hAnsi="Cambria"/>
          <w:b/>
          <w:sz w:val="32"/>
          <w:szCs w:val="32"/>
        </w:rPr>
      </w:pPr>
    </w:p>
    <w:p w:rsidR="005037E3" w:rsidRPr="005037E3" w:rsidRDefault="005037E3" w:rsidP="005037E3">
      <w:pPr>
        <w:tabs>
          <w:tab w:val="left" w:pos="2304"/>
        </w:tabs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Methods</w:t>
      </w:r>
    </w:p>
    <w:p w:rsidR="005037E3" w:rsidRDefault="005037E3" w:rsidP="005037E3">
      <w:pPr>
        <w:tabs>
          <w:tab w:val="left" w:pos="2304"/>
        </w:tabs>
        <w:rPr>
          <w:rFonts w:ascii="Cambria" w:hAnsi="Cambria"/>
        </w:rPr>
      </w:pPr>
    </w:p>
    <w:p w:rsidR="005037E3" w:rsidRPr="005037E3" w:rsidRDefault="005037E3" w:rsidP="005037E3">
      <w:pPr>
        <w:tabs>
          <w:tab w:val="left" w:pos="2304"/>
        </w:tabs>
        <w:jc w:val="center"/>
        <w:rPr>
          <w:rFonts w:ascii="Cambria" w:hAnsi="Cambria"/>
          <w:sz w:val="22"/>
          <w:szCs w:val="22"/>
        </w:rPr>
      </w:pPr>
      <w:r w:rsidRPr="005037E3">
        <w:rPr>
          <w:rFonts w:ascii="Cambria" w:hAnsi="Cambria"/>
          <w:sz w:val="22"/>
          <w:szCs w:val="22"/>
        </w:rPr>
        <w:t>Batting Average = B0 + B1Year + B2PitchTimer + B3Year*PitchTimer</w:t>
      </w:r>
    </w:p>
    <w:p w:rsidR="005037E3" w:rsidRPr="00C30B09" w:rsidRDefault="005037E3" w:rsidP="005037E3">
      <w:pPr>
        <w:tabs>
          <w:tab w:val="left" w:pos="2304"/>
        </w:tabs>
        <w:rPr>
          <w:rFonts w:ascii="Cambria" w:hAnsi="Cambria"/>
        </w:rPr>
      </w:pPr>
    </w:p>
    <w:p w:rsidR="00E93F31" w:rsidRDefault="005037E3" w:rsidP="00E93F31">
      <w:pPr>
        <w:tabs>
          <w:tab w:val="left" w:pos="2304"/>
        </w:tabs>
        <w:rPr>
          <w:rFonts w:ascii="Cambria" w:hAnsi="Cambria"/>
          <w:sz w:val="22"/>
          <w:szCs w:val="22"/>
        </w:rPr>
      </w:pPr>
      <w:r w:rsidRPr="005037E3">
        <w:rPr>
          <w:rFonts w:ascii="Cambria" w:hAnsi="Cambria"/>
          <w:sz w:val="22"/>
          <w:szCs w:val="22"/>
        </w:rPr>
        <w:t>Batting-average (BA) is the Player's ratio of the number of hits per official at-bat. Year is the season surrounding games played between 2015-2022. B1 is the change in BA for a one-year increase in time. PitchTimer (PT) indicates whether the batter in the A+ MiLB league was in the A+ West (1) or in another A+ Division (0). B2 compares the population's BA with a PT versus those without a PT.  B3 shows the effect a PT has on BA based on the Year. The multiple regression data and results are as follows:</w:t>
      </w:r>
    </w:p>
    <w:p w:rsidR="005037E3" w:rsidRDefault="005037E3" w:rsidP="00E93F31">
      <w:pPr>
        <w:tabs>
          <w:tab w:val="left" w:pos="2304"/>
        </w:tabs>
        <w:rPr>
          <w:rFonts w:ascii="Cambria" w:hAnsi="Cambria"/>
        </w:rPr>
      </w:pPr>
    </w:p>
    <w:p w:rsidR="005037E3" w:rsidRDefault="005037E3" w:rsidP="005037E3">
      <w:pPr>
        <w:tabs>
          <w:tab w:val="left" w:pos="2304"/>
        </w:tabs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Results</w:t>
      </w:r>
    </w:p>
    <w:p w:rsidR="005037E3" w:rsidRDefault="005037E3" w:rsidP="005037E3">
      <w:pPr>
        <w:tabs>
          <w:tab w:val="left" w:pos="2304"/>
        </w:tabs>
        <w:rPr>
          <w:rFonts w:ascii="Cambria" w:hAnsi="Cambria"/>
          <w:b/>
          <w:sz w:val="32"/>
          <w:szCs w:val="32"/>
        </w:rPr>
      </w:pPr>
    </w:p>
    <w:p w:rsidR="005037E3" w:rsidRPr="005037E3" w:rsidRDefault="005037E3" w:rsidP="005037E3">
      <w:pPr>
        <w:tabs>
          <w:tab w:val="left" w:pos="2304"/>
        </w:tabs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noProof/>
          <w:sz w:val="32"/>
          <w:szCs w:val="32"/>
        </w:rPr>
        <w:lastRenderedPageBreak/>
        <w:drawing>
          <wp:inline distT="0" distB="0" distL="0" distR="0" wp14:anchorId="3D9FEAE1">
            <wp:extent cx="5632120" cy="27622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976" cy="2765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37E3" w:rsidRPr="00C30B09" w:rsidRDefault="005037E3" w:rsidP="005037E3">
      <w:pPr>
        <w:tabs>
          <w:tab w:val="left" w:pos="2304"/>
        </w:tabs>
        <w:rPr>
          <w:rFonts w:ascii="Cambria" w:hAnsi="Cambria"/>
        </w:rPr>
      </w:pPr>
    </w:p>
    <w:p w:rsidR="005037E3" w:rsidRPr="005037E3" w:rsidRDefault="005037E3" w:rsidP="005037E3">
      <w:pPr>
        <w:tabs>
          <w:tab w:val="left" w:pos="2304"/>
        </w:tabs>
        <w:rPr>
          <w:rFonts w:ascii="Cambria" w:hAnsi="Cambria"/>
          <w:sz w:val="22"/>
          <w:szCs w:val="22"/>
        </w:rPr>
      </w:pPr>
      <w:r w:rsidRPr="005037E3">
        <w:rPr>
          <w:rFonts w:ascii="Cambria" w:hAnsi="Cambria"/>
          <w:sz w:val="22"/>
          <w:szCs w:val="22"/>
        </w:rPr>
        <w:t>A population of 3,336 A+ MiLB Player Batting Statistics from 2015-2022 (Year) represented the data to conduct a multi-regression on the PitchTimer (PT) effect on BA. The overall BA for the data is .250. There is a relatively low R-square of .0245, with the model explaining approximately 2.45% of the overall variance</w:t>
      </w:r>
      <w:r>
        <w:rPr>
          <w:rFonts w:ascii="Cambria" w:hAnsi="Cambria"/>
          <w:sz w:val="22"/>
          <w:szCs w:val="22"/>
        </w:rPr>
        <w:t xml:space="preserve">. </w:t>
      </w:r>
      <w:r w:rsidRPr="005037E3">
        <w:rPr>
          <w:rFonts w:ascii="Cambria" w:hAnsi="Cambria"/>
          <w:sz w:val="22"/>
          <w:szCs w:val="22"/>
        </w:rPr>
        <w:t xml:space="preserve"> Year*PitchTimer is the parameter of interest and provides strong significance based on the P-value of 0.000883.</w:t>
      </w:r>
    </w:p>
    <w:p w:rsidR="005037E3" w:rsidRDefault="005037E3" w:rsidP="005037E3">
      <w:pPr>
        <w:tabs>
          <w:tab w:val="left" w:pos="2304"/>
        </w:tabs>
        <w:rPr>
          <w:rFonts w:ascii="Cambria" w:hAnsi="Cambria"/>
          <w:sz w:val="22"/>
          <w:szCs w:val="22"/>
        </w:rPr>
      </w:pPr>
      <w:r w:rsidRPr="005037E3">
        <w:rPr>
          <w:rFonts w:ascii="Cambria" w:hAnsi="Cambria"/>
          <w:sz w:val="22"/>
          <w:szCs w:val="22"/>
        </w:rPr>
        <w:t>Moreover, the Year*PitchTimer coefficient provides a positive coefficient of 0.002253, suggesting a correlation between a PT and a higher BA. In 2015-2019 data, results showed a higher BA in A+ West versus the other A+ Divisions by 1.24%, and between 2021-2022, BA for the A+ West was 7.84% higher. The model below visualizes the DID model explained above and summarizes data from 2015-2022:</w:t>
      </w:r>
    </w:p>
    <w:p w:rsidR="005037E3" w:rsidRDefault="005037E3" w:rsidP="005037E3">
      <w:pPr>
        <w:tabs>
          <w:tab w:val="left" w:pos="2304"/>
        </w:tabs>
        <w:rPr>
          <w:rFonts w:ascii="Cambria" w:hAnsi="Cambria"/>
        </w:rPr>
      </w:pPr>
    </w:p>
    <w:p w:rsidR="005037E3" w:rsidRDefault="005037E3" w:rsidP="005037E3">
      <w:pPr>
        <w:tabs>
          <w:tab w:val="left" w:pos="2304"/>
        </w:tabs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75FE3FE9">
            <wp:extent cx="5596890" cy="315785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3157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37E3" w:rsidRPr="005037E3" w:rsidRDefault="005037E3" w:rsidP="005037E3">
      <w:pPr>
        <w:tabs>
          <w:tab w:val="left" w:pos="2304"/>
        </w:tabs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lastRenderedPageBreak/>
        <w:t>Conclusion</w:t>
      </w:r>
    </w:p>
    <w:p w:rsidR="005037E3" w:rsidRPr="00C30B09" w:rsidRDefault="005037E3" w:rsidP="005037E3">
      <w:pPr>
        <w:tabs>
          <w:tab w:val="left" w:pos="2304"/>
        </w:tabs>
        <w:rPr>
          <w:rFonts w:ascii="Cambria" w:hAnsi="Cambria"/>
        </w:rPr>
      </w:pPr>
    </w:p>
    <w:p w:rsidR="005037E3" w:rsidRPr="0079728B" w:rsidRDefault="005037E3" w:rsidP="00E93F31">
      <w:pPr>
        <w:tabs>
          <w:tab w:val="left" w:pos="2304"/>
        </w:tabs>
        <w:rPr>
          <w:rFonts w:ascii="Cambria" w:hAnsi="Cambria"/>
          <w:sz w:val="22"/>
          <w:szCs w:val="22"/>
        </w:rPr>
      </w:pPr>
      <w:r w:rsidRPr="0079728B">
        <w:rPr>
          <w:rFonts w:ascii="Cambria" w:hAnsi="Cambria"/>
          <w:sz w:val="22"/>
          <w:szCs w:val="22"/>
        </w:rPr>
        <w:t xml:space="preserve">There is a direct and significant relationship between </w:t>
      </w:r>
      <w:r w:rsidR="0079728B">
        <w:rPr>
          <w:rFonts w:ascii="Cambria" w:hAnsi="Cambria"/>
          <w:sz w:val="22"/>
          <w:szCs w:val="22"/>
        </w:rPr>
        <w:t>a player’s</w:t>
      </w:r>
      <w:bookmarkStart w:id="0" w:name="_GoBack"/>
      <w:bookmarkEnd w:id="0"/>
      <w:r w:rsidR="0079728B">
        <w:rPr>
          <w:rFonts w:ascii="Cambria" w:hAnsi="Cambria"/>
          <w:sz w:val="22"/>
          <w:szCs w:val="22"/>
        </w:rPr>
        <w:t xml:space="preserve"> </w:t>
      </w:r>
      <w:r w:rsidRPr="0079728B">
        <w:rPr>
          <w:rFonts w:ascii="Cambria" w:hAnsi="Cambria"/>
          <w:sz w:val="22"/>
          <w:szCs w:val="22"/>
        </w:rPr>
        <w:t xml:space="preserve">BA and the use of a PT. </w:t>
      </w:r>
      <w:r w:rsidR="00553A05">
        <w:rPr>
          <w:rFonts w:ascii="Cambria" w:hAnsi="Cambria"/>
          <w:sz w:val="22"/>
          <w:szCs w:val="22"/>
        </w:rPr>
        <w:t>Although o</w:t>
      </w:r>
      <w:r w:rsidR="0079728B" w:rsidRPr="0079728B">
        <w:rPr>
          <w:rFonts w:ascii="Cambria" w:hAnsi="Cambria"/>
          <w:sz w:val="22"/>
          <w:szCs w:val="22"/>
        </w:rPr>
        <w:t>pen-source information supports the positive relationship between a player's BA and the use of a PT, there are only two and a half years of MiLB data on the topic, and limited datasets and information on MiLB rules prevent the ability to make any such conclusion definitively.</w:t>
      </w:r>
    </w:p>
    <w:p w:rsidR="00D81B7A" w:rsidRPr="0079728B" w:rsidRDefault="00D81B7A">
      <w:pPr>
        <w:rPr>
          <w:rFonts w:ascii="Cambria" w:hAnsi="Cambria"/>
          <w:b/>
          <w:sz w:val="28"/>
          <w:szCs w:val="28"/>
        </w:rPr>
      </w:pPr>
      <w:r w:rsidRPr="0079728B">
        <w:rPr>
          <w:rFonts w:ascii="Cambria" w:hAnsi="Cambria"/>
          <w:b/>
          <w:sz w:val="28"/>
          <w:szCs w:val="28"/>
        </w:rPr>
        <w:br w:type="page"/>
      </w:r>
    </w:p>
    <w:p w:rsidR="00D81B7A" w:rsidRPr="00C30B09" w:rsidRDefault="00D81B7A" w:rsidP="00790254">
      <w:pPr>
        <w:tabs>
          <w:tab w:val="left" w:pos="2304"/>
        </w:tabs>
        <w:jc w:val="both"/>
        <w:rPr>
          <w:rFonts w:ascii="Cambria" w:hAnsi="Cambria"/>
          <w:b/>
          <w:sz w:val="32"/>
          <w:szCs w:val="32"/>
        </w:rPr>
      </w:pPr>
      <w:r w:rsidRPr="00C30B09">
        <w:rPr>
          <w:rFonts w:ascii="Cambria" w:hAnsi="Cambria"/>
          <w:b/>
          <w:sz w:val="32"/>
          <w:szCs w:val="32"/>
        </w:rPr>
        <w:lastRenderedPageBreak/>
        <w:t>References</w:t>
      </w:r>
    </w:p>
    <w:p w:rsidR="00D81B7A" w:rsidRPr="006B49AF" w:rsidRDefault="00D81B7A" w:rsidP="00790254">
      <w:pPr>
        <w:tabs>
          <w:tab w:val="left" w:pos="2304"/>
        </w:tabs>
        <w:jc w:val="both"/>
        <w:rPr>
          <w:rFonts w:ascii="Cambria" w:hAnsi="Cambria"/>
          <w:sz w:val="22"/>
          <w:szCs w:val="22"/>
        </w:rPr>
      </w:pPr>
    </w:p>
    <w:p w:rsidR="0079728B" w:rsidRDefault="0079728B" w:rsidP="0079728B">
      <w:hyperlink r:id="rId10" w:history="1">
        <w:r w:rsidRPr="006F2B60">
          <w:rPr>
            <w:rStyle w:val="Hyperlink"/>
          </w:rPr>
          <w:t>https://www.rotowire.com/baseball/stats-minors.php</w:t>
        </w:r>
      </w:hyperlink>
    </w:p>
    <w:p w:rsidR="00D033C9" w:rsidRPr="006B49AF" w:rsidRDefault="00D033C9">
      <w:pPr>
        <w:rPr>
          <w:rFonts w:ascii="Cambria" w:hAnsi="Cambria"/>
          <w:sz w:val="22"/>
          <w:szCs w:val="22"/>
        </w:rPr>
      </w:pPr>
    </w:p>
    <w:sectPr w:rsidR="00D033C9" w:rsidRPr="006B49AF" w:rsidSect="00D81B7A">
      <w:footerReference w:type="even" r:id="rId11"/>
      <w:footerReference w:type="default" r:id="rId12"/>
      <w:pgSz w:w="12240" w:h="15840"/>
      <w:pgMar w:top="158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F1A" w:rsidRDefault="00491F1A" w:rsidP="00790254">
      <w:r>
        <w:separator/>
      </w:r>
    </w:p>
  </w:endnote>
  <w:endnote w:type="continuationSeparator" w:id="0">
    <w:p w:rsidR="00491F1A" w:rsidRDefault="00491F1A" w:rsidP="00790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69F" w:rsidRDefault="00AE7197" w:rsidP="003E71E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7269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269F" w:rsidRDefault="004726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69F" w:rsidRPr="0047269F" w:rsidRDefault="00AE7197" w:rsidP="003E71E8">
    <w:pPr>
      <w:pStyle w:val="Footer"/>
      <w:framePr w:wrap="none" w:vAnchor="text" w:hAnchor="margin" w:xAlign="center" w:y="1"/>
      <w:rPr>
        <w:rStyle w:val="PageNumber"/>
      </w:rPr>
    </w:pPr>
    <w:r w:rsidRPr="0047269F">
      <w:rPr>
        <w:rStyle w:val="PageNumber"/>
        <w:rFonts w:ascii="Cambria" w:hAnsi="Cambria"/>
      </w:rPr>
      <w:fldChar w:fldCharType="begin"/>
    </w:r>
    <w:r w:rsidR="0047269F" w:rsidRPr="0047269F">
      <w:rPr>
        <w:rStyle w:val="PageNumber"/>
        <w:rFonts w:ascii="Cambria" w:hAnsi="Cambria"/>
      </w:rPr>
      <w:instrText xml:space="preserve">PAGE  </w:instrText>
    </w:r>
    <w:r w:rsidRPr="0047269F">
      <w:rPr>
        <w:rStyle w:val="PageNumber"/>
        <w:rFonts w:ascii="Cambria" w:hAnsi="Cambria"/>
      </w:rPr>
      <w:fldChar w:fldCharType="separate"/>
    </w:r>
    <w:r w:rsidR="0081303F">
      <w:rPr>
        <w:rStyle w:val="PageNumber"/>
        <w:rFonts w:ascii="Cambria" w:hAnsi="Cambria"/>
        <w:noProof/>
      </w:rPr>
      <w:t>1</w:t>
    </w:r>
    <w:r w:rsidRPr="0047269F">
      <w:rPr>
        <w:rStyle w:val="PageNumber"/>
        <w:rFonts w:ascii="Cambria" w:hAnsi="Cambria"/>
      </w:rPr>
      <w:fldChar w:fldCharType="end"/>
    </w:r>
  </w:p>
  <w:p w:rsidR="00790254" w:rsidRDefault="00790254" w:rsidP="00790254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-114935</wp:posOffset>
          </wp:positionH>
          <wp:positionV relativeFrom="paragraph">
            <wp:posOffset>-175895</wp:posOffset>
          </wp:positionV>
          <wp:extent cx="1837690" cy="574040"/>
          <wp:effectExtent l="0" t="0" r="0" b="10160"/>
          <wp:wrapSquare wrapText="bothSides"/>
          <wp:docPr id="3" name="Picture 3" descr="/Users/Ben/Desktop/Screen Shot 2015-10-26 at 11.38.4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Ben/Desktop/Screen Shot 2015-10-26 at 11.38.40 A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769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F1A" w:rsidRDefault="00491F1A" w:rsidP="00790254">
      <w:r>
        <w:separator/>
      </w:r>
    </w:p>
  </w:footnote>
  <w:footnote w:type="continuationSeparator" w:id="0">
    <w:p w:rsidR="00491F1A" w:rsidRDefault="00491F1A" w:rsidP="00790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4587C"/>
    <w:multiLevelType w:val="hybridMultilevel"/>
    <w:tmpl w:val="526AF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424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4648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195E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AC5E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54"/>
    <w:rsid w:val="00002F10"/>
    <w:rsid w:val="0000732E"/>
    <w:rsid w:val="0001400C"/>
    <w:rsid w:val="000A2E8C"/>
    <w:rsid w:val="001120D0"/>
    <w:rsid w:val="00180AD3"/>
    <w:rsid w:val="00266216"/>
    <w:rsid w:val="002963A4"/>
    <w:rsid w:val="003115DF"/>
    <w:rsid w:val="003A68D6"/>
    <w:rsid w:val="003C5109"/>
    <w:rsid w:val="00471AAF"/>
    <w:rsid w:val="0047269F"/>
    <w:rsid w:val="00491F1A"/>
    <w:rsid w:val="005037E3"/>
    <w:rsid w:val="00553A05"/>
    <w:rsid w:val="00587201"/>
    <w:rsid w:val="005A6710"/>
    <w:rsid w:val="005E1792"/>
    <w:rsid w:val="005F33EF"/>
    <w:rsid w:val="006B49AF"/>
    <w:rsid w:val="006D0E62"/>
    <w:rsid w:val="006D7F1F"/>
    <w:rsid w:val="007237EB"/>
    <w:rsid w:val="00790254"/>
    <w:rsid w:val="0079728B"/>
    <w:rsid w:val="007D4180"/>
    <w:rsid w:val="007D4C9E"/>
    <w:rsid w:val="0081303F"/>
    <w:rsid w:val="008B54B3"/>
    <w:rsid w:val="0092008B"/>
    <w:rsid w:val="0098755D"/>
    <w:rsid w:val="00A16AEF"/>
    <w:rsid w:val="00A373BF"/>
    <w:rsid w:val="00A76AD9"/>
    <w:rsid w:val="00AE7197"/>
    <w:rsid w:val="00B83047"/>
    <w:rsid w:val="00C30B09"/>
    <w:rsid w:val="00CB0068"/>
    <w:rsid w:val="00CF1BA1"/>
    <w:rsid w:val="00D033C9"/>
    <w:rsid w:val="00D5557F"/>
    <w:rsid w:val="00D81B7A"/>
    <w:rsid w:val="00DB439D"/>
    <w:rsid w:val="00E77F95"/>
    <w:rsid w:val="00E93F31"/>
    <w:rsid w:val="00F66121"/>
    <w:rsid w:val="00FA00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2712F"/>
  <w15:docId w15:val="{A30518F4-A4F0-4157-8051-AAAEBD9E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6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254"/>
  </w:style>
  <w:style w:type="paragraph" w:styleId="Footer">
    <w:name w:val="footer"/>
    <w:basedOn w:val="Normal"/>
    <w:link w:val="FooterChar"/>
    <w:uiPriority w:val="99"/>
    <w:unhideWhenUsed/>
    <w:rsid w:val="00790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254"/>
  </w:style>
  <w:style w:type="paragraph" w:styleId="ListParagraph">
    <w:name w:val="List Paragraph"/>
    <w:basedOn w:val="Normal"/>
    <w:uiPriority w:val="34"/>
    <w:qFormat/>
    <w:rsid w:val="00D81B7A"/>
    <w:pPr>
      <w:ind w:left="720"/>
      <w:contextualSpacing/>
    </w:pPr>
  </w:style>
  <w:style w:type="table" w:styleId="TableGrid">
    <w:name w:val="Table Grid"/>
    <w:basedOn w:val="TableNormal"/>
    <w:uiPriority w:val="39"/>
    <w:rsid w:val="00CB00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006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7269F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7269F"/>
  </w:style>
  <w:style w:type="paragraph" w:styleId="FootnoteText">
    <w:name w:val="footnote text"/>
    <w:basedOn w:val="Normal"/>
    <w:link w:val="FootnoteTextChar"/>
    <w:uiPriority w:val="99"/>
    <w:unhideWhenUsed/>
    <w:rsid w:val="00D033C9"/>
  </w:style>
  <w:style w:type="character" w:customStyle="1" w:styleId="FootnoteTextChar">
    <w:name w:val="Footnote Text Char"/>
    <w:basedOn w:val="DefaultParagraphFont"/>
    <w:link w:val="FootnoteText"/>
    <w:uiPriority w:val="99"/>
    <w:rsid w:val="00D033C9"/>
  </w:style>
  <w:style w:type="character" w:styleId="FootnoteReference">
    <w:name w:val="footnote reference"/>
    <w:basedOn w:val="DefaultParagraphFont"/>
    <w:uiPriority w:val="99"/>
    <w:unhideWhenUsed/>
    <w:rsid w:val="00D033C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03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rotowire.com/baseball/stats-minors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A9305-ACC3-43BE-AC09-6A0389FAA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 Daniel D</dc:creator>
  <cp:keywords/>
  <dc:description/>
  <cp:lastModifiedBy>Cook, Daniel 1stLt USMC USNA Annapolis</cp:lastModifiedBy>
  <cp:revision>5</cp:revision>
  <dcterms:created xsi:type="dcterms:W3CDTF">2023-09-18T19:48:00Z</dcterms:created>
  <dcterms:modified xsi:type="dcterms:W3CDTF">2023-09-18T19:49:00Z</dcterms:modified>
</cp:coreProperties>
</file>