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Nhat Tran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Schuyler 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Dhruv Brahmbhatt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Arden Yan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Mikhail Fedosenko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