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45B9E665" w:rsidR="00541C9D" w:rsidRDefault="0007264B">
      <w:pPr>
        <w:jc w:val="both"/>
        <w:rPr>
          <w:b/>
          <w:sz w:val="28"/>
        </w:rPr>
      </w:pPr>
      <w:r>
        <w:rPr>
          <w:b/>
          <w:sz w:val="28"/>
        </w:rPr>
        <w:t>Техническо</w:t>
      </w:r>
      <w:r w:rsidR="00725E08">
        <w:rPr>
          <w:b/>
          <w:sz w:val="28"/>
        </w:rPr>
        <w:t xml:space="preserve">е задание для </w:t>
      </w:r>
      <w:bookmarkStart w:id="0" w:name="_GoBack"/>
      <w:bookmarkEnd w:id="0"/>
      <w:r>
        <w:rPr>
          <w:b/>
          <w:sz w:val="28"/>
        </w:rPr>
        <w:t>участников совместного</w:t>
      </w:r>
      <w:r w:rsidR="001848AD">
        <w:rPr>
          <w:b/>
          <w:sz w:val="28"/>
        </w:rPr>
        <w:t xml:space="preserve"> проект</w:t>
      </w:r>
      <w:r>
        <w:rPr>
          <w:b/>
          <w:sz w:val="28"/>
        </w:rPr>
        <w:t>а</w:t>
      </w:r>
      <w:r w:rsidR="001848AD">
        <w:rPr>
          <w:b/>
          <w:sz w:val="28"/>
        </w:rPr>
        <w:t xml:space="preserve"> </w:t>
      </w:r>
      <w:r w:rsidR="00A633F6">
        <w:rPr>
          <w:b/>
          <w:sz w:val="28"/>
        </w:rPr>
        <w:t xml:space="preserve">регионального </w:t>
      </w:r>
      <w:r w:rsidR="001848AD">
        <w:rPr>
          <w:b/>
          <w:sz w:val="28"/>
        </w:rPr>
        <w:t>министерства информации  и массовых комму</w:t>
      </w:r>
      <w:r w:rsidR="00A633F6">
        <w:rPr>
          <w:b/>
          <w:sz w:val="28"/>
        </w:rPr>
        <w:t>никаций</w:t>
      </w:r>
      <w:r>
        <w:rPr>
          <w:b/>
          <w:sz w:val="28"/>
        </w:rPr>
        <w:t>, электронной Книги Памяти и б</w:t>
      </w:r>
      <w:r w:rsidR="001848AD">
        <w:rPr>
          <w:b/>
          <w:sz w:val="28"/>
        </w:rPr>
        <w:t xml:space="preserve">лаготворительного </w:t>
      </w:r>
      <w:r>
        <w:rPr>
          <w:b/>
          <w:sz w:val="28"/>
        </w:rPr>
        <w:t>фонда</w:t>
      </w:r>
      <w:r w:rsidR="001848AD">
        <w:rPr>
          <w:b/>
          <w:sz w:val="28"/>
        </w:rPr>
        <w:t xml:space="preserve"> «Неравнодушные сердца» «Помоги найти Героя!»</w:t>
      </w:r>
    </w:p>
    <w:p w14:paraId="23C77077" w14:textId="7EA146DA" w:rsidR="009D1FAC" w:rsidRPr="009D1FAC" w:rsidRDefault="009D1FAC">
      <w:pPr>
        <w:jc w:val="both"/>
        <w:rPr>
          <w:sz w:val="28"/>
        </w:rPr>
      </w:pPr>
      <w:r>
        <w:rPr>
          <w:b/>
          <w:sz w:val="28"/>
        </w:rPr>
        <w:t xml:space="preserve">Руководитель проекта: </w:t>
      </w:r>
      <w:r w:rsidR="00AF67C2">
        <w:rPr>
          <w:sz w:val="28"/>
        </w:rPr>
        <w:t>главный редактор информационного портала «Книга</w:t>
      </w:r>
      <w:r w:rsidRPr="009D1FAC">
        <w:rPr>
          <w:sz w:val="28"/>
        </w:rPr>
        <w:t xml:space="preserve"> Памяти </w:t>
      </w:r>
      <w:r>
        <w:rPr>
          <w:sz w:val="28"/>
        </w:rPr>
        <w:t>Саратовской области</w:t>
      </w:r>
      <w:r w:rsidR="00AF67C2">
        <w:rPr>
          <w:sz w:val="28"/>
        </w:rPr>
        <w:t>»</w:t>
      </w:r>
      <w:r>
        <w:rPr>
          <w:sz w:val="28"/>
        </w:rPr>
        <w:t xml:space="preserve"> </w:t>
      </w:r>
      <w:proofErr w:type="spellStart"/>
      <w:r w:rsidRPr="009D1FAC">
        <w:rPr>
          <w:sz w:val="28"/>
        </w:rPr>
        <w:t>Поздеева</w:t>
      </w:r>
      <w:proofErr w:type="spellEnd"/>
      <w:r w:rsidRPr="009D1FAC">
        <w:rPr>
          <w:sz w:val="28"/>
        </w:rPr>
        <w:t xml:space="preserve"> Е.Г.</w:t>
      </w:r>
    </w:p>
    <w:p w14:paraId="02000000" w14:textId="77777777" w:rsidR="00541C9D" w:rsidRDefault="001848AD">
      <w:pPr>
        <w:jc w:val="both"/>
        <w:rPr>
          <w:sz w:val="28"/>
        </w:rPr>
      </w:pPr>
      <w:r>
        <w:rPr>
          <w:b/>
          <w:sz w:val="28"/>
        </w:rPr>
        <w:t xml:space="preserve">Цели проекта: </w:t>
      </w:r>
      <w:r>
        <w:rPr>
          <w:sz w:val="28"/>
        </w:rPr>
        <w:t>увековечение памяти защитников Отечества, воспитание чувства гордости, уважения к героическому прошлому своей страны и малой родины.</w:t>
      </w:r>
    </w:p>
    <w:p w14:paraId="1AABD900" w14:textId="5DA36DFC" w:rsidR="00E5200A" w:rsidRDefault="001848AD">
      <w:pPr>
        <w:jc w:val="both"/>
        <w:rPr>
          <w:sz w:val="28"/>
        </w:rPr>
      </w:pPr>
      <w:r>
        <w:rPr>
          <w:b/>
          <w:sz w:val="28"/>
        </w:rPr>
        <w:t xml:space="preserve">Задачи проекта: </w:t>
      </w:r>
      <w:r>
        <w:rPr>
          <w:sz w:val="28"/>
        </w:rPr>
        <w:t xml:space="preserve">вовлечение школьников </w:t>
      </w:r>
      <w:r w:rsidR="00A633F6">
        <w:rPr>
          <w:sz w:val="28"/>
        </w:rPr>
        <w:t xml:space="preserve">и студентов </w:t>
      </w:r>
      <w:r>
        <w:rPr>
          <w:sz w:val="28"/>
        </w:rPr>
        <w:t xml:space="preserve">в поисковую работу по сбору информации о земляках-участниках  Великой Отечественной войны. Для </w:t>
      </w:r>
      <w:r w:rsidR="00A633F6">
        <w:rPr>
          <w:sz w:val="28"/>
        </w:rPr>
        <w:t xml:space="preserve">учащихся школ, техникумов, колледжей, вузов </w:t>
      </w:r>
      <w:r>
        <w:rPr>
          <w:sz w:val="28"/>
        </w:rPr>
        <w:t>это</w:t>
      </w:r>
      <w:r w:rsidR="00E5200A">
        <w:rPr>
          <w:sz w:val="28"/>
        </w:rPr>
        <w:t xml:space="preserve"> возможность стать соавторами э</w:t>
      </w:r>
      <w:r>
        <w:rPr>
          <w:sz w:val="28"/>
        </w:rPr>
        <w:t>лектронной  К</w:t>
      </w:r>
      <w:r w:rsidR="00E5200A">
        <w:rPr>
          <w:sz w:val="28"/>
        </w:rPr>
        <w:t>ниги Памяти Саратовской области</w:t>
      </w:r>
      <w:r>
        <w:rPr>
          <w:sz w:val="28"/>
        </w:rPr>
        <w:t xml:space="preserve">, внести реальный вклад в увековечение памяти Героев. </w:t>
      </w:r>
    </w:p>
    <w:p w14:paraId="03000000" w14:textId="458F1888" w:rsidR="00541C9D" w:rsidRDefault="00E5200A">
      <w:pPr>
        <w:jc w:val="both"/>
        <w:rPr>
          <w:sz w:val="28"/>
        </w:rPr>
      </w:pPr>
      <w:r w:rsidRPr="00E5200A">
        <w:rPr>
          <w:b/>
          <w:sz w:val="28"/>
        </w:rPr>
        <w:t>Информационное сопровождение проекта.</w:t>
      </w:r>
      <w:r>
        <w:rPr>
          <w:sz w:val="28"/>
        </w:rPr>
        <w:t xml:space="preserve"> </w:t>
      </w:r>
      <w:r w:rsidR="001848AD">
        <w:rPr>
          <w:sz w:val="28"/>
        </w:rPr>
        <w:t>Имена самых активных участников проекта прозвуч</w:t>
      </w:r>
      <w:r>
        <w:rPr>
          <w:sz w:val="28"/>
        </w:rPr>
        <w:t>ат в публикациях на информационном портале «</w:t>
      </w:r>
      <w:r w:rsidR="001848AD">
        <w:rPr>
          <w:sz w:val="28"/>
        </w:rPr>
        <w:t xml:space="preserve">Книга Памяти Саратовской области» (книгапамяти64.рф), «Регион 64» (sarnovosti.ru), в «Саратовской областной газете «Регион 64». </w:t>
      </w:r>
    </w:p>
    <w:p w14:paraId="326BFF1D" w14:textId="694FE978" w:rsidR="0007264B" w:rsidRPr="00B21ED0" w:rsidRDefault="00B21ED0">
      <w:pPr>
        <w:jc w:val="both"/>
        <w:rPr>
          <w:b/>
          <w:sz w:val="28"/>
        </w:rPr>
      </w:pPr>
      <w:r>
        <w:rPr>
          <w:b/>
          <w:sz w:val="28"/>
        </w:rPr>
        <w:t>ПОРЯДОК УЧАСТИЯ В ПРОЕКТЕ</w:t>
      </w:r>
    </w:p>
    <w:p w14:paraId="7073F6A1" w14:textId="0DF0C44F" w:rsidR="00E5200A" w:rsidRPr="008936FE" w:rsidRDefault="008B6F5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I</w:t>
      </w:r>
      <w:r>
        <w:rPr>
          <w:b/>
          <w:sz w:val="32"/>
          <w:szCs w:val="32"/>
        </w:rPr>
        <w:t>.</w:t>
      </w:r>
      <w:r w:rsidR="00E5200A" w:rsidRPr="008936FE">
        <w:rPr>
          <w:b/>
          <w:sz w:val="32"/>
          <w:szCs w:val="32"/>
        </w:rPr>
        <w:t>Раздел «Герои»</w:t>
      </w:r>
    </w:p>
    <w:p w14:paraId="771898B9" w14:textId="141E870F" w:rsidR="007D4ABC" w:rsidRPr="007D4ABC" w:rsidRDefault="007D4ABC">
      <w:pPr>
        <w:jc w:val="both"/>
        <w:rPr>
          <w:sz w:val="28"/>
        </w:rPr>
      </w:pPr>
      <w:proofErr w:type="gramStart"/>
      <w:r>
        <w:rPr>
          <w:sz w:val="28"/>
        </w:rPr>
        <w:t xml:space="preserve">Под руководством </w:t>
      </w:r>
      <w:r w:rsidR="00997036">
        <w:rPr>
          <w:sz w:val="28"/>
        </w:rPr>
        <w:t xml:space="preserve">учителя, </w:t>
      </w:r>
      <w:r>
        <w:rPr>
          <w:sz w:val="28"/>
        </w:rPr>
        <w:t xml:space="preserve">студента-наставника </w:t>
      </w:r>
      <w:r w:rsidR="00997036">
        <w:rPr>
          <w:sz w:val="28"/>
        </w:rPr>
        <w:t xml:space="preserve">или самостоятельно </w:t>
      </w:r>
      <w:r w:rsidR="003F1BE7">
        <w:rPr>
          <w:sz w:val="28"/>
        </w:rPr>
        <w:t>ученики школы (лицея, гимназии) знакомятся с содержанием портала «Книга Памяти Саратовской области» (</w:t>
      </w:r>
      <w:hyperlink r:id="rId6" w:history="1">
        <w:r w:rsidR="003F1BE7" w:rsidRPr="00331A16">
          <w:rPr>
            <w:rStyle w:val="a5"/>
            <w:sz w:val="28"/>
          </w:rPr>
          <w:t>https://книгапамяти64.рф/</w:t>
        </w:r>
      </w:hyperlink>
      <w:r w:rsidR="003F1BE7">
        <w:rPr>
          <w:sz w:val="28"/>
        </w:rPr>
        <w:t>), изучают разделы «Новости», «Историческая справка», «Герои», календарь «Один день в истории», карту памяти «Воинские захоронения</w:t>
      </w:r>
      <w:r w:rsidR="009D1FAC">
        <w:rPr>
          <w:sz w:val="28"/>
        </w:rPr>
        <w:t>».</w:t>
      </w:r>
      <w:proofErr w:type="gramEnd"/>
    </w:p>
    <w:p w14:paraId="158CD779" w14:textId="361165A2" w:rsidR="008936FE" w:rsidRPr="008936FE" w:rsidRDefault="00635FFB">
      <w:pPr>
        <w:jc w:val="both"/>
        <w:rPr>
          <w:b/>
          <w:sz w:val="28"/>
        </w:rPr>
      </w:pPr>
      <w:r>
        <w:rPr>
          <w:b/>
          <w:sz w:val="28"/>
        </w:rPr>
        <w:t>1.</w:t>
      </w:r>
      <w:r w:rsidR="00997036">
        <w:rPr>
          <w:b/>
          <w:sz w:val="28"/>
        </w:rPr>
        <w:t>Направление «</w:t>
      </w:r>
      <w:r w:rsidR="008936FE" w:rsidRPr="008936FE">
        <w:rPr>
          <w:b/>
          <w:sz w:val="28"/>
        </w:rPr>
        <w:t>Память о Героях в Саратове и Саратовской области</w:t>
      </w:r>
      <w:r w:rsidR="00997036">
        <w:rPr>
          <w:b/>
          <w:sz w:val="28"/>
        </w:rPr>
        <w:t>»</w:t>
      </w:r>
      <w:r w:rsidR="008936FE" w:rsidRPr="008936FE">
        <w:rPr>
          <w:b/>
          <w:sz w:val="28"/>
        </w:rPr>
        <w:t xml:space="preserve"> </w:t>
      </w:r>
    </w:p>
    <w:p w14:paraId="3885E32B" w14:textId="4C7DD1FA" w:rsidR="008936FE" w:rsidRDefault="008936FE">
      <w:pPr>
        <w:jc w:val="both"/>
        <w:rPr>
          <w:sz w:val="28"/>
        </w:rPr>
      </w:pPr>
      <w:r>
        <w:rPr>
          <w:sz w:val="28"/>
        </w:rPr>
        <w:t>При ознакомлении с содержанием сайта особое</w:t>
      </w:r>
      <w:r w:rsidR="003F1BE7">
        <w:rPr>
          <w:sz w:val="28"/>
        </w:rPr>
        <w:t xml:space="preserve"> внимание уделяется разделу «Герои». По</w:t>
      </w:r>
      <w:r>
        <w:rPr>
          <w:sz w:val="28"/>
        </w:rPr>
        <w:t>д</w:t>
      </w:r>
      <w:r w:rsidR="003F1BE7">
        <w:rPr>
          <w:sz w:val="28"/>
        </w:rPr>
        <w:t xml:space="preserve"> руководс</w:t>
      </w:r>
      <w:r w:rsidR="00997036">
        <w:rPr>
          <w:sz w:val="28"/>
        </w:rPr>
        <w:t xml:space="preserve">твом </w:t>
      </w:r>
      <w:r>
        <w:rPr>
          <w:sz w:val="28"/>
        </w:rPr>
        <w:t xml:space="preserve">наставника </w:t>
      </w:r>
      <w:r w:rsidR="00997036">
        <w:rPr>
          <w:sz w:val="28"/>
        </w:rPr>
        <w:t xml:space="preserve">или самостоятельно </w:t>
      </w:r>
      <w:r>
        <w:rPr>
          <w:sz w:val="28"/>
        </w:rPr>
        <w:t>ребята</w:t>
      </w:r>
      <w:r w:rsidR="001848AD">
        <w:rPr>
          <w:sz w:val="28"/>
        </w:rPr>
        <w:t xml:space="preserve"> изучают биографии Героев Советского Союза и полных кавалеров ордена Славы, выложенны</w:t>
      </w:r>
      <w:r w:rsidR="00E5200A">
        <w:rPr>
          <w:sz w:val="28"/>
        </w:rPr>
        <w:t>е на сайте портала «</w:t>
      </w:r>
      <w:r w:rsidR="001848AD">
        <w:rPr>
          <w:sz w:val="28"/>
        </w:rPr>
        <w:t>Книга Памяти Саратовской области» (</w:t>
      </w:r>
      <w:hyperlink r:id="rId7" w:history="1">
        <w:r w:rsidR="001848AD">
          <w:rPr>
            <w:rStyle w:val="a5"/>
            <w:sz w:val="28"/>
          </w:rPr>
          <w:t>https://книгапамяти64.рф/heroes/</w:t>
        </w:r>
      </w:hyperlink>
      <w:r w:rsidR="001848AD">
        <w:rPr>
          <w:sz w:val="28"/>
        </w:rPr>
        <w:t>), и отмечают имена Герое</w:t>
      </w:r>
      <w:r w:rsidR="00A633F6">
        <w:rPr>
          <w:sz w:val="28"/>
        </w:rPr>
        <w:t xml:space="preserve">в и полных </w:t>
      </w:r>
      <w:r w:rsidR="00A633F6">
        <w:rPr>
          <w:sz w:val="28"/>
        </w:rPr>
        <w:lastRenderedPageBreak/>
        <w:t>кавалеров, в биографиях которых отсутствует информация</w:t>
      </w:r>
      <w:r>
        <w:rPr>
          <w:sz w:val="28"/>
        </w:rPr>
        <w:t xml:space="preserve"> о том</w:t>
      </w:r>
      <w:r w:rsidR="00A633F6">
        <w:rPr>
          <w:sz w:val="28"/>
        </w:rPr>
        <w:t xml:space="preserve">, </w:t>
      </w:r>
      <w:r w:rsidR="001848AD">
        <w:rPr>
          <w:sz w:val="28"/>
        </w:rPr>
        <w:t xml:space="preserve">как хранят память о них в Саратовской области.  </w:t>
      </w:r>
    </w:p>
    <w:p w14:paraId="05000000" w14:textId="0368BEB8" w:rsidR="00541C9D" w:rsidRDefault="001848AD">
      <w:pPr>
        <w:jc w:val="both"/>
        <w:rPr>
          <w:sz w:val="28"/>
        </w:rPr>
      </w:pPr>
      <w:r>
        <w:rPr>
          <w:sz w:val="28"/>
        </w:rPr>
        <w:t xml:space="preserve">Например, Герой Советского Союза, уроженец села Никольское ныне Духовницкого района Саратовской области </w:t>
      </w:r>
      <w:proofErr w:type="spellStart"/>
      <w:r>
        <w:rPr>
          <w:sz w:val="28"/>
        </w:rPr>
        <w:t>Луговцев</w:t>
      </w:r>
      <w:proofErr w:type="spellEnd"/>
      <w:r>
        <w:rPr>
          <w:sz w:val="28"/>
        </w:rPr>
        <w:t xml:space="preserve"> Николай Иванович (</w:t>
      </w:r>
      <w:hyperlink r:id="rId8" w:history="1">
        <w:r>
          <w:rPr>
            <w:rStyle w:val="a5"/>
            <w:sz w:val="28"/>
          </w:rPr>
          <w:t>https://книгапамяти64.рф/heroes/135379/</w:t>
        </w:r>
      </w:hyperlink>
      <w:r>
        <w:rPr>
          <w:sz w:val="28"/>
        </w:rPr>
        <w:t>). В тексте указано, что  «имя Героя носят улицы в городах Сызрань и Чапаевск, а также в поселке городского типа Безенчук Самарской области». Информация о том, как хранят память в Саратовской области, отсутствует.</w:t>
      </w:r>
    </w:p>
    <w:p w14:paraId="06000000" w14:textId="6B243835" w:rsidR="00541C9D" w:rsidRDefault="001848AD">
      <w:pPr>
        <w:jc w:val="both"/>
        <w:rPr>
          <w:sz w:val="28"/>
        </w:rPr>
      </w:pPr>
      <w:r>
        <w:rPr>
          <w:b/>
          <w:sz w:val="28"/>
        </w:rPr>
        <w:t>2.</w:t>
      </w:r>
      <w:r w:rsidR="009D1FAC">
        <w:rPr>
          <w:sz w:val="28"/>
        </w:rPr>
        <w:t>Обсуждают</w:t>
      </w:r>
      <w:r>
        <w:rPr>
          <w:sz w:val="28"/>
        </w:rPr>
        <w:t>,  где и как можно почерпнуть информацию по увековечению памяти Героев в Саратовской области. Например, можно позвонить в администрацию района, где родился Герой, или в районный музей краеведения, спросить, как увековечена память о нем (установлен бюст, памятник на родине Героя, размещены мемориальные доски на здании школы, где он учился, на доме, где он жил, названы в его честь улицы, школы и так далее). Информация об увековечении памяти  должна быть подтверждена фотографиями бюстов, памятников, мемориальных досок, табличек с названиями улиц и др. Каждое фото должно быть подписано.</w:t>
      </w:r>
    </w:p>
    <w:p w14:paraId="07000000" w14:textId="10FA7D14" w:rsidR="00541C9D" w:rsidRDefault="001848AD">
      <w:pPr>
        <w:jc w:val="both"/>
        <w:rPr>
          <w:sz w:val="28"/>
        </w:rPr>
      </w:pPr>
      <w:r>
        <w:rPr>
          <w:b/>
          <w:sz w:val="28"/>
        </w:rPr>
        <w:t>3</w:t>
      </w:r>
      <w:r w:rsidR="009D1FAC">
        <w:rPr>
          <w:sz w:val="28"/>
        </w:rPr>
        <w:t xml:space="preserve">.Оформляют </w:t>
      </w:r>
      <w:r>
        <w:rPr>
          <w:sz w:val="28"/>
        </w:rPr>
        <w:t xml:space="preserve"> собранную информацию об увековечении памяти Героя в виде презентации с текстом и фотографиями, присланными по запросу участников проекта. Презентацию отправить на электронную почту </w:t>
      </w:r>
      <w:r>
        <w:rPr>
          <w:b/>
          <w:sz w:val="28"/>
        </w:rPr>
        <w:t xml:space="preserve">knigapamyati@gazeta64.ru </w:t>
      </w:r>
      <w:r>
        <w:rPr>
          <w:sz w:val="28"/>
        </w:rPr>
        <w:t xml:space="preserve"> Можно отправить текст в формате </w:t>
      </w:r>
      <w:proofErr w:type="spellStart"/>
      <w:r>
        <w:rPr>
          <w:sz w:val="28"/>
        </w:rPr>
        <w:t>word</w:t>
      </w:r>
      <w:proofErr w:type="spellEnd"/>
      <w:r>
        <w:rPr>
          <w:sz w:val="28"/>
        </w:rPr>
        <w:t xml:space="preserve"> и отдельно фотографии в формате </w:t>
      </w:r>
      <w:proofErr w:type="spellStart"/>
      <w:r>
        <w:rPr>
          <w:sz w:val="28"/>
        </w:rPr>
        <w:t>jpg</w:t>
      </w:r>
      <w:proofErr w:type="spellEnd"/>
      <w:r>
        <w:rPr>
          <w:sz w:val="28"/>
        </w:rPr>
        <w:t xml:space="preserve">. </w:t>
      </w:r>
    </w:p>
    <w:p w14:paraId="08000000" w14:textId="1CE34D81" w:rsidR="00541C9D" w:rsidRDefault="001848AD">
      <w:pPr>
        <w:jc w:val="both"/>
        <w:rPr>
          <w:sz w:val="28"/>
        </w:rPr>
      </w:pPr>
      <w:r>
        <w:rPr>
          <w:sz w:val="28"/>
        </w:rPr>
        <w:t>Собранная участниками проекта информация и фотогр</w:t>
      </w:r>
      <w:r w:rsidR="00E5200A">
        <w:rPr>
          <w:sz w:val="28"/>
        </w:rPr>
        <w:t>афии будут размещены в электронной Книге Памяти</w:t>
      </w:r>
      <w:r>
        <w:rPr>
          <w:sz w:val="28"/>
        </w:rPr>
        <w:t xml:space="preserve"> в разделе «Герои», где также будут перечислены имена школьников и их педагогов, внесших вклад в увековечение памяти защитников Отечества. </w:t>
      </w:r>
    </w:p>
    <w:p w14:paraId="09000000" w14:textId="0BFECA7E" w:rsidR="00541C9D" w:rsidRDefault="001848AD">
      <w:pPr>
        <w:jc w:val="both"/>
        <w:rPr>
          <w:sz w:val="28"/>
        </w:rPr>
      </w:pPr>
      <w:r>
        <w:rPr>
          <w:b/>
          <w:sz w:val="28"/>
        </w:rPr>
        <w:t>4</w:t>
      </w:r>
      <w:r w:rsidR="009D1FAC">
        <w:rPr>
          <w:sz w:val="28"/>
        </w:rPr>
        <w:t>. Рассказывают</w:t>
      </w:r>
      <w:r>
        <w:rPr>
          <w:sz w:val="28"/>
        </w:rPr>
        <w:t xml:space="preserve"> о своем участии в проекте «Помоги найти Героя!» в </w:t>
      </w:r>
      <w:proofErr w:type="spellStart"/>
      <w:r>
        <w:rPr>
          <w:sz w:val="28"/>
        </w:rPr>
        <w:t>соцсетях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ВКонтакте</w:t>
      </w:r>
      <w:proofErr w:type="spellEnd"/>
      <w:r>
        <w:rPr>
          <w:sz w:val="28"/>
        </w:rPr>
        <w:t xml:space="preserve">, в «Одноклассниках»), где можно будет выложить страницу биографии Героя  (например, </w:t>
      </w:r>
      <w:hyperlink r:id="rId9" w:history="1">
        <w:r>
          <w:rPr>
            <w:rStyle w:val="a5"/>
            <w:sz w:val="28"/>
          </w:rPr>
          <w:t>https://книгапамяти64.рф/heroes/135379/</w:t>
        </w:r>
      </w:hyperlink>
      <w:r>
        <w:rPr>
          <w:sz w:val="28"/>
        </w:rPr>
        <w:t>)</w:t>
      </w:r>
      <w:r w:rsidR="00E5200A">
        <w:rPr>
          <w:sz w:val="28"/>
        </w:rPr>
        <w:t xml:space="preserve"> с благодарностью от редакции электронной Книги Памяти</w:t>
      </w:r>
      <w:r>
        <w:rPr>
          <w:sz w:val="28"/>
        </w:rPr>
        <w:t xml:space="preserve"> и Благотворительного фонда «Неравнодушные сердца» за помощь в поисковой работе, а также публикации в СМИ. </w:t>
      </w:r>
    </w:p>
    <w:p w14:paraId="01080C05" w14:textId="1B2F3F06" w:rsidR="007D4ABC" w:rsidRDefault="007D4ABC">
      <w:pPr>
        <w:jc w:val="both"/>
        <w:rPr>
          <w:sz w:val="28"/>
        </w:rPr>
      </w:pPr>
      <w:r w:rsidRPr="002F4F11">
        <w:rPr>
          <w:b/>
          <w:sz w:val="28"/>
        </w:rPr>
        <w:t>Приложение 1</w:t>
      </w:r>
      <w:r>
        <w:rPr>
          <w:sz w:val="28"/>
        </w:rPr>
        <w:t xml:space="preserve">. Список Героев и </w:t>
      </w:r>
      <w:r w:rsidR="002F4F11">
        <w:rPr>
          <w:sz w:val="28"/>
        </w:rPr>
        <w:t>полных кавалеров, по которым уже выполнена или ведется поисковая работа в этом направлении.</w:t>
      </w:r>
    </w:p>
    <w:p w14:paraId="2833A82F" w14:textId="77777777" w:rsidR="009D1FAC" w:rsidRDefault="009D1FAC">
      <w:pPr>
        <w:jc w:val="both"/>
        <w:rPr>
          <w:b/>
          <w:sz w:val="32"/>
          <w:szCs w:val="32"/>
        </w:rPr>
      </w:pPr>
    </w:p>
    <w:p w14:paraId="17D5FAC4" w14:textId="4DDC1AB7" w:rsidR="003F1BE7" w:rsidRPr="008936FE" w:rsidRDefault="00635FF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 Направление «</w:t>
      </w:r>
      <w:r w:rsidR="003F1BE7" w:rsidRPr="008936FE">
        <w:rPr>
          <w:b/>
          <w:sz w:val="32"/>
          <w:szCs w:val="32"/>
        </w:rPr>
        <w:t>Сбор информации о датах рождения и смерти</w:t>
      </w:r>
      <w:r w:rsidR="007E5D6D">
        <w:rPr>
          <w:b/>
          <w:sz w:val="32"/>
          <w:szCs w:val="32"/>
        </w:rPr>
        <w:t>, местах гибели и захоронения</w:t>
      </w:r>
      <w:r w:rsidR="003F1BE7" w:rsidRPr="008936FE">
        <w:rPr>
          <w:b/>
          <w:sz w:val="32"/>
          <w:szCs w:val="32"/>
        </w:rPr>
        <w:t xml:space="preserve"> Герое</w:t>
      </w:r>
      <w:r w:rsidR="007E5D6D">
        <w:rPr>
          <w:b/>
          <w:sz w:val="32"/>
          <w:szCs w:val="32"/>
        </w:rPr>
        <w:t>в и полных кавалеров</w:t>
      </w:r>
      <w:r>
        <w:rPr>
          <w:b/>
          <w:sz w:val="32"/>
          <w:szCs w:val="32"/>
        </w:rPr>
        <w:t xml:space="preserve"> ордена Славы»</w:t>
      </w:r>
      <w:r w:rsidR="003F1BE7" w:rsidRPr="008936FE">
        <w:rPr>
          <w:b/>
          <w:sz w:val="32"/>
          <w:szCs w:val="32"/>
        </w:rPr>
        <w:t xml:space="preserve"> </w:t>
      </w:r>
    </w:p>
    <w:p w14:paraId="5A6153E8" w14:textId="2463B8B4" w:rsidR="008F467A" w:rsidRDefault="008F467A">
      <w:pPr>
        <w:jc w:val="both"/>
        <w:rPr>
          <w:sz w:val="28"/>
        </w:rPr>
      </w:pPr>
      <w:proofErr w:type="gramStart"/>
      <w:r>
        <w:rPr>
          <w:sz w:val="28"/>
        </w:rPr>
        <w:t>1.</w:t>
      </w:r>
      <w:r w:rsidR="00997036">
        <w:rPr>
          <w:sz w:val="28"/>
        </w:rPr>
        <w:t xml:space="preserve">Под руководством </w:t>
      </w:r>
      <w:r w:rsidR="007E5D6D">
        <w:rPr>
          <w:sz w:val="28"/>
        </w:rPr>
        <w:t>наставника ребята изучают биографии Героев Советского Союза и полных кавалеров ордена Славы, выложенны</w:t>
      </w:r>
      <w:r w:rsidR="00BD6051">
        <w:rPr>
          <w:sz w:val="28"/>
        </w:rPr>
        <w:t>е в разделе</w:t>
      </w:r>
      <w:r w:rsidR="007E5D6D">
        <w:rPr>
          <w:sz w:val="28"/>
        </w:rPr>
        <w:t xml:space="preserve"> портала «Книга Памяти Саратовской области» (</w:t>
      </w:r>
      <w:hyperlink r:id="rId10" w:history="1">
        <w:r w:rsidR="007E5D6D">
          <w:rPr>
            <w:rStyle w:val="a5"/>
            <w:sz w:val="28"/>
          </w:rPr>
          <w:t>https://книгапамяти64.рф/heroes/</w:t>
        </w:r>
      </w:hyperlink>
      <w:r w:rsidR="007E5D6D">
        <w:rPr>
          <w:sz w:val="28"/>
        </w:rPr>
        <w:t xml:space="preserve">), и отмечают имена Героев и полных кавалеров, в биографиях которых </w:t>
      </w:r>
      <w:r w:rsidR="008936FE">
        <w:rPr>
          <w:sz w:val="28"/>
        </w:rPr>
        <w:t>не указана дата рождения и (или) смерти человека, места его смерти и  (или) захоронения</w:t>
      </w:r>
      <w:r w:rsidR="00BD6051">
        <w:rPr>
          <w:sz w:val="28"/>
        </w:rPr>
        <w:t xml:space="preserve">. </w:t>
      </w:r>
      <w:proofErr w:type="gramEnd"/>
    </w:p>
    <w:p w14:paraId="4B1E40F3" w14:textId="0F36D1A8" w:rsidR="008F467A" w:rsidRDefault="008F467A">
      <w:pPr>
        <w:jc w:val="both"/>
        <w:rPr>
          <w:sz w:val="28"/>
        </w:rPr>
      </w:pPr>
      <w:r>
        <w:rPr>
          <w:sz w:val="28"/>
        </w:rPr>
        <w:t xml:space="preserve">Например, в биографии полного кавалера ордена Славы </w:t>
      </w:r>
      <w:proofErr w:type="spellStart"/>
      <w:r>
        <w:rPr>
          <w:sz w:val="28"/>
        </w:rPr>
        <w:t>Латухина</w:t>
      </w:r>
      <w:proofErr w:type="spellEnd"/>
      <w:r>
        <w:rPr>
          <w:sz w:val="28"/>
        </w:rPr>
        <w:t xml:space="preserve"> Семена Филипповича (</w:t>
      </w:r>
      <w:hyperlink r:id="rId11" w:history="1">
        <w:r w:rsidR="009D1FAC" w:rsidRPr="00331A16">
          <w:rPr>
            <w:rStyle w:val="a5"/>
            <w:sz w:val="28"/>
          </w:rPr>
          <w:t>https://книгапамяти64.рф/heroes/520417/</w:t>
        </w:r>
      </w:hyperlink>
      <w:r w:rsidR="00AE4D93">
        <w:rPr>
          <w:sz w:val="28"/>
        </w:rPr>
        <w:t>)</w:t>
      </w:r>
      <w:r w:rsidR="009D1FAC">
        <w:rPr>
          <w:sz w:val="28"/>
        </w:rPr>
        <w:t xml:space="preserve"> </w:t>
      </w:r>
      <w:r>
        <w:rPr>
          <w:sz w:val="28"/>
        </w:rPr>
        <w:t>отсутствует информация о</w:t>
      </w:r>
      <w:r w:rsidR="00AE4D93">
        <w:rPr>
          <w:sz w:val="28"/>
        </w:rPr>
        <w:t xml:space="preserve"> точной дате и месте</w:t>
      </w:r>
      <w:r>
        <w:rPr>
          <w:sz w:val="28"/>
        </w:rPr>
        <w:t xml:space="preserve"> </w:t>
      </w:r>
      <w:r w:rsidR="00AE4D93">
        <w:rPr>
          <w:sz w:val="28"/>
        </w:rPr>
        <w:t xml:space="preserve">его </w:t>
      </w:r>
      <w:r>
        <w:rPr>
          <w:sz w:val="28"/>
        </w:rPr>
        <w:t xml:space="preserve">захоронения. </w:t>
      </w:r>
    </w:p>
    <w:p w14:paraId="30F2DF79" w14:textId="10863723" w:rsidR="00E5200A" w:rsidRDefault="008B6F58">
      <w:pPr>
        <w:jc w:val="both"/>
        <w:rPr>
          <w:sz w:val="28"/>
        </w:rPr>
      </w:pPr>
      <w:r>
        <w:rPr>
          <w:sz w:val="28"/>
        </w:rPr>
        <w:t>В</w:t>
      </w:r>
      <w:r w:rsidR="00BD6051">
        <w:rPr>
          <w:sz w:val="28"/>
        </w:rPr>
        <w:t xml:space="preserve"> биографии полного кавалера ордена Славы </w:t>
      </w:r>
      <w:proofErr w:type="spellStart"/>
      <w:r w:rsidR="00BD6051">
        <w:rPr>
          <w:sz w:val="28"/>
        </w:rPr>
        <w:t>Нижегородцева</w:t>
      </w:r>
      <w:proofErr w:type="spellEnd"/>
      <w:r w:rsidR="00BD6051">
        <w:rPr>
          <w:sz w:val="28"/>
        </w:rPr>
        <w:t xml:space="preserve"> Тимофея Леонтьевича </w:t>
      </w:r>
      <w:r w:rsidR="008F467A">
        <w:rPr>
          <w:sz w:val="28"/>
        </w:rPr>
        <w:t>(</w:t>
      </w:r>
      <w:r w:rsidR="008F467A" w:rsidRPr="008F467A">
        <w:rPr>
          <w:sz w:val="28"/>
        </w:rPr>
        <w:t>https://xn--64-6kcan3adlwfz2bym.xn--p1ai/</w:t>
      </w:r>
      <w:proofErr w:type="spellStart"/>
      <w:r w:rsidR="008F467A" w:rsidRPr="008F467A">
        <w:rPr>
          <w:sz w:val="28"/>
        </w:rPr>
        <w:t>heroes</w:t>
      </w:r>
      <w:proofErr w:type="spellEnd"/>
      <w:r w:rsidR="008F467A" w:rsidRPr="008F467A">
        <w:rPr>
          <w:sz w:val="28"/>
        </w:rPr>
        <w:t>/520462/</w:t>
      </w:r>
      <w:r w:rsidR="008F467A">
        <w:rPr>
          <w:sz w:val="28"/>
        </w:rPr>
        <w:t xml:space="preserve">) </w:t>
      </w:r>
      <w:r w:rsidR="00BD6051">
        <w:rPr>
          <w:sz w:val="28"/>
        </w:rPr>
        <w:t xml:space="preserve">нет информации о дате его рождения (указан только год). Также </w:t>
      </w:r>
      <w:r w:rsidR="008F467A">
        <w:rPr>
          <w:sz w:val="28"/>
        </w:rPr>
        <w:t xml:space="preserve">до сих пор </w:t>
      </w:r>
      <w:r w:rsidR="00BD6051">
        <w:rPr>
          <w:sz w:val="28"/>
        </w:rPr>
        <w:t>не известна его судьба: в документах на портале «Память народа»</w:t>
      </w:r>
      <w:r w:rsidR="008F467A">
        <w:rPr>
          <w:sz w:val="28"/>
        </w:rPr>
        <w:t xml:space="preserve"> </w:t>
      </w:r>
      <w:r w:rsidR="00BD6051">
        <w:rPr>
          <w:sz w:val="28"/>
        </w:rPr>
        <w:t xml:space="preserve"> указана </w:t>
      </w:r>
      <w:r w:rsidR="008F467A">
        <w:rPr>
          <w:sz w:val="28"/>
        </w:rPr>
        <w:t xml:space="preserve">дата выбытия  - май 1945 года, </w:t>
      </w:r>
      <w:r w:rsidR="00BD6051">
        <w:rPr>
          <w:sz w:val="28"/>
        </w:rPr>
        <w:t xml:space="preserve">причина выбытия  - «пропал без вести».  </w:t>
      </w:r>
    </w:p>
    <w:p w14:paraId="233E04DE" w14:textId="77A90F82" w:rsidR="00AE4D93" w:rsidRDefault="00AE4D93" w:rsidP="00AE4D93">
      <w:pPr>
        <w:spacing w:after="0" w:line="240" w:lineRule="atLeast"/>
        <w:jc w:val="both"/>
        <w:rPr>
          <w:sz w:val="28"/>
        </w:rPr>
      </w:pPr>
      <w:r w:rsidRPr="00AE4D93">
        <w:rPr>
          <w:sz w:val="28"/>
        </w:rPr>
        <w:t>2.П</w:t>
      </w:r>
      <w:r w:rsidR="00635FFB">
        <w:rPr>
          <w:sz w:val="28"/>
        </w:rPr>
        <w:t xml:space="preserve">оиск </w:t>
      </w:r>
      <w:r w:rsidRPr="00AE4D93">
        <w:rPr>
          <w:sz w:val="28"/>
        </w:rPr>
        <w:t>информации</w:t>
      </w:r>
      <w:r w:rsidR="00635FFB">
        <w:rPr>
          <w:sz w:val="28"/>
        </w:rPr>
        <w:t>, отсутствующей в биографиях Героев</w:t>
      </w:r>
      <w:r w:rsidRPr="00AE4D93">
        <w:rPr>
          <w:sz w:val="28"/>
        </w:rPr>
        <w:t>:</w:t>
      </w:r>
    </w:p>
    <w:p w14:paraId="130617AF" w14:textId="56D09025" w:rsidR="00AE4D93" w:rsidRDefault="00AE4D93" w:rsidP="00AE4D93">
      <w:pPr>
        <w:spacing w:after="0" w:line="240" w:lineRule="atLeast"/>
        <w:jc w:val="both"/>
        <w:rPr>
          <w:sz w:val="28"/>
        </w:rPr>
      </w:pPr>
      <w:r>
        <w:rPr>
          <w:sz w:val="28"/>
        </w:rPr>
        <w:t>- открытые источники в интернете (с документальным подтверждением);</w:t>
      </w:r>
    </w:p>
    <w:p w14:paraId="6BC745E0" w14:textId="407095D8" w:rsidR="00AE4D93" w:rsidRDefault="00AE4D93" w:rsidP="00AE4D93">
      <w:pPr>
        <w:spacing w:after="0" w:line="240" w:lineRule="atLeast"/>
        <w:jc w:val="both"/>
        <w:rPr>
          <w:sz w:val="28"/>
        </w:rPr>
      </w:pPr>
      <w:r>
        <w:rPr>
          <w:sz w:val="28"/>
        </w:rPr>
        <w:t>- архивный поиск.</w:t>
      </w:r>
    </w:p>
    <w:p w14:paraId="1A36B954" w14:textId="77777777" w:rsidR="00AE4D93" w:rsidRDefault="00AE4D93" w:rsidP="00AE4D93">
      <w:pPr>
        <w:spacing w:after="0" w:line="240" w:lineRule="atLeast"/>
        <w:jc w:val="both"/>
        <w:rPr>
          <w:sz w:val="28"/>
        </w:rPr>
      </w:pPr>
    </w:p>
    <w:p w14:paraId="3A316080" w14:textId="31A9D7AF" w:rsidR="00AE4D93" w:rsidRPr="00C60D03" w:rsidRDefault="00AE4D93" w:rsidP="00AE4D93">
      <w:pPr>
        <w:spacing w:after="0" w:line="240" w:lineRule="atLeast"/>
        <w:jc w:val="both"/>
        <w:rPr>
          <w:b/>
          <w:sz w:val="28"/>
        </w:rPr>
      </w:pPr>
      <w:r w:rsidRPr="00C60D03">
        <w:rPr>
          <w:b/>
          <w:sz w:val="28"/>
        </w:rPr>
        <w:t>При желании заняться архивным поис</w:t>
      </w:r>
      <w:r w:rsidR="00C60D03">
        <w:rPr>
          <w:b/>
          <w:sz w:val="28"/>
        </w:rPr>
        <w:t>ко</w:t>
      </w:r>
      <w:r w:rsidR="008633BC">
        <w:rPr>
          <w:b/>
          <w:sz w:val="28"/>
        </w:rPr>
        <w:t xml:space="preserve">м </w:t>
      </w:r>
      <w:r w:rsidR="00C60D03">
        <w:rPr>
          <w:b/>
          <w:sz w:val="28"/>
        </w:rPr>
        <w:t>можно будет провести обучающий семинар</w:t>
      </w:r>
      <w:r w:rsidR="008B6F58">
        <w:rPr>
          <w:b/>
          <w:sz w:val="28"/>
        </w:rPr>
        <w:t xml:space="preserve"> с участием опытных поисковиков</w:t>
      </w:r>
      <w:r w:rsidR="00C60D03">
        <w:rPr>
          <w:b/>
          <w:sz w:val="28"/>
        </w:rPr>
        <w:t>.</w:t>
      </w:r>
    </w:p>
    <w:p w14:paraId="76C1535F" w14:textId="48C223D8" w:rsidR="00FB76DD" w:rsidRDefault="00FB76DD" w:rsidP="00AE4D93">
      <w:pPr>
        <w:spacing w:after="0" w:line="240" w:lineRule="atLeast"/>
        <w:jc w:val="both"/>
        <w:rPr>
          <w:sz w:val="28"/>
        </w:rPr>
      </w:pPr>
    </w:p>
    <w:p w14:paraId="5AE5F766" w14:textId="534EB6F1" w:rsidR="00FB76DD" w:rsidRDefault="00FB76DD" w:rsidP="00AE4D93">
      <w:pPr>
        <w:spacing w:after="0" w:line="240" w:lineRule="atLeast"/>
        <w:jc w:val="both"/>
        <w:rPr>
          <w:b/>
          <w:sz w:val="28"/>
        </w:rPr>
      </w:pPr>
      <w:r w:rsidRPr="00902711">
        <w:rPr>
          <w:b/>
          <w:sz w:val="28"/>
          <w:lang w:val="en-US"/>
        </w:rPr>
        <w:t>II</w:t>
      </w:r>
      <w:r w:rsidRPr="00902711">
        <w:rPr>
          <w:b/>
          <w:sz w:val="28"/>
        </w:rPr>
        <w:t>.</w:t>
      </w:r>
      <w:r>
        <w:rPr>
          <w:sz w:val="28"/>
        </w:rPr>
        <w:t xml:space="preserve"> </w:t>
      </w:r>
      <w:r>
        <w:rPr>
          <w:b/>
          <w:sz w:val="28"/>
        </w:rPr>
        <w:t>Раздел «Историческая справка».</w:t>
      </w:r>
    </w:p>
    <w:p w14:paraId="0EBD7A62" w14:textId="50854AE9" w:rsidR="00FB76DD" w:rsidRDefault="00635FFB" w:rsidP="00AE4D93">
      <w:pPr>
        <w:spacing w:after="0" w:line="240" w:lineRule="atLeast"/>
        <w:jc w:val="both"/>
        <w:rPr>
          <w:sz w:val="28"/>
        </w:rPr>
      </w:pPr>
      <w:proofErr w:type="gramStart"/>
      <w:r>
        <w:rPr>
          <w:sz w:val="28"/>
        </w:rPr>
        <w:t xml:space="preserve">1.Под руководством </w:t>
      </w:r>
      <w:r w:rsidR="00FB76DD">
        <w:rPr>
          <w:sz w:val="28"/>
        </w:rPr>
        <w:t>наставника школьники изучают информацию, выложенную в рубриках «Здравоохранение», «Промышленность», «Сельское хозяйство», «Наука и образование», «Культура», «Воинские подразделения», «Патриотическое движение» и «Защитники саратовского неба» раздела «Историческая справка» (</w:t>
      </w:r>
      <w:hyperlink r:id="rId12" w:history="1">
        <w:r w:rsidR="00FB76DD" w:rsidRPr="00331A16">
          <w:rPr>
            <w:rStyle w:val="a5"/>
            <w:sz w:val="28"/>
          </w:rPr>
          <w:t>https://книгапамяти64.рф/history/</w:t>
        </w:r>
      </w:hyperlink>
      <w:r w:rsidR="00FB76DD">
        <w:rPr>
          <w:sz w:val="28"/>
        </w:rPr>
        <w:t xml:space="preserve">). </w:t>
      </w:r>
      <w:proofErr w:type="gramEnd"/>
    </w:p>
    <w:p w14:paraId="714E0A74" w14:textId="77777777" w:rsidR="00FB76DD" w:rsidRDefault="00FB76DD" w:rsidP="00AE4D93">
      <w:pPr>
        <w:spacing w:after="0" w:line="240" w:lineRule="atLeast"/>
        <w:jc w:val="both"/>
        <w:rPr>
          <w:sz w:val="28"/>
        </w:rPr>
      </w:pPr>
    </w:p>
    <w:p w14:paraId="2EE3F2B9" w14:textId="39972A50" w:rsidR="00902711" w:rsidRDefault="00635FFB" w:rsidP="00902711">
      <w:pPr>
        <w:spacing w:after="0" w:line="240" w:lineRule="atLeast"/>
        <w:jc w:val="both"/>
        <w:rPr>
          <w:b/>
          <w:sz w:val="28"/>
        </w:rPr>
      </w:pPr>
      <w:r>
        <w:rPr>
          <w:sz w:val="28"/>
        </w:rPr>
        <w:t>2</w:t>
      </w:r>
      <w:r w:rsidR="00F62C50">
        <w:rPr>
          <w:sz w:val="28"/>
        </w:rPr>
        <w:t>.</w:t>
      </w:r>
      <w:r w:rsidR="00902711" w:rsidRPr="00902711">
        <w:rPr>
          <w:sz w:val="28"/>
        </w:rPr>
        <w:t xml:space="preserve"> </w:t>
      </w:r>
      <w:r w:rsidR="00902711">
        <w:rPr>
          <w:sz w:val="28"/>
        </w:rPr>
        <w:t>Собирают информацию для рубрик раздела «Историческая справка», предварительно согласовав с руководителем проекта тему справочного мате</w:t>
      </w:r>
      <w:r>
        <w:rPr>
          <w:sz w:val="28"/>
        </w:rPr>
        <w:t>риала. Информацию следует черпать</w:t>
      </w:r>
      <w:r w:rsidR="00902711">
        <w:rPr>
          <w:sz w:val="28"/>
        </w:rPr>
        <w:t xml:space="preserve"> из авторитетных источников </w:t>
      </w:r>
      <w:r w:rsidR="00902711">
        <w:rPr>
          <w:sz w:val="28"/>
        </w:rPr>
        <w:lastRenderedPageBreak/>
        <w:t>(перечень таких источников, а также необходимый объем справки можно посмотреть в конце каждой из выложенных на сайте справок</w:t>
      </w:r>
      <w:r>
        <w:rPr>
          <w:sz w:val="28"/>
        </w:rPr>
        <w:t>).</w:t>
      </w:r>
    </w:p>
    <w:p w14:paraId="5CE68BAC" w14:textId="77777777" w:rsidR="00902711" w:rsidRDefault="00902711" w:rsidP="00902711">
      <w:pPr>
        <w:spacing w:after="0" w:line="240" w:lineRule="atLeast"/>
        <w:jc w:val="both"/>
        <w:rPr>
          <w:b/>
          <w:sz w:val="28"/>
        </w:rPr>
      </w:pPr>
    </w:p>
    <w:p w14:paraId="13892851" w14:textId="36263ABD" w:rsidR="00902711" w:rsidRDefault="00902711" w:rsidP="00902711">
      <w:pPr>
        <w:spacing w:after="0" w:line="240" w:lineRule="atLeast"/>
        <w:jc w:val="both"/>
        <w:rPr>
          <w:b/>
          <w:sz w:val="28"/>
        </w:rPr>
      </w:pPr>
      <w:r>
        <w:rPr>
          <w:b/>
          <w:sz w:val="28"/>
          <w:lang w:val="en-US"/>
        </w:rPr>
        <w:t>III</w:t>
      </w:r>
      <w:r>
        <w:rPr>
          <w:b/>
          <w:sz w:val="28"/>
        </w:rPr>
        <w:t>. Работа со списками саратовцев-участников Великой Отечественной войны.</w:t>
      </w:r>
    </w:p>
    <w:p w14:paraId="1982488E" w14:textId="77777777" w:rsidR="00902711" w:rsidRDefault="00902711" w:rsidP="00902711">
      <w:pPr>
        <w:spacing w:after="0" w:line="240" w:lineRule="atLeast"/>
        <w:jc w:val="both"/>
        <w:rPr>
          <w:b/>
          <w:sz w:val="28"/>
        </w:rPr>
      </w:pPr>
    </w:p>
    <w:p w14:paraId="51782D17" w14:textId="36FD7F82" w:rsidR="00AB7BE3" w:rsidRDefault="00CA5A42" w:rsidP="00902711">
      <w:pPr>
        <w:spacing w:after="0" w:line="240" w:lineRule="atLeast"/>
        <w:jc w:val="both"/>
        <w:rPr>
          <w:sz w:val="28"/>
        </w:rPr>
      </w:pPr>
      <w:r>
        <w:rPr>
          <w:b/>
          <w:sz w:val="28"/>
        </w:rPr>
        <w:t>1.</w:t>
      </w:r>
      <w:r w:rsidR="00635FFB">
        <w:rPr>
          <w:sz w:val="28"/>
        </w:rPr>
        <w:t xml:space="preserve">Под руководством </w:t>
      </w:r>
      <w:r>
        <w:rPr>
          <w:sz w:val="28"/>
        </w:rPr>
        <w:t>наставника школьники выясняют, кто из списка (готовый список предоставлен) наших земляков или тех, чья судьба связана с саратовским краем, в</w:t>
      </w:r>
      <w:r w:rsidR="00635FFB">
        <w:rPr>
          <w:sz w:val="28"/>
        </w:rPr>
        <w:t>несен в базу электронной Книги П</w:t>
      </w:r>
      <w:r>
        <w:rPr>
          <w:sz w:val="28"/>
        </w:rPr>
        <w:t xml:space="preserve">амяти, а кого там нет. По итогам этой работы составляется </w:t>
      </w:r>
      <w:r w:rsidR="00AB7BE3">
        <w:rPr>
          <w:sz w:val="28"/>
        </w:rPr>
        <w:t>два перечня имен.</w:t>
      </w:r>
    </w:p>
    <w:p w14:paraId="73A8459D" w14:textId="2064B135" w:rsidR="00902711" w:rsidRDefault="00AB7BE3" w:rsidP="00902711">
      <w:pPr>
        <w:spacing w:after="0" w:line="240" w:lineRule="atLeast"/>
        <w:jc w:val="both"/>
        <w:rPr>
          <w:sz w:val="28"/>
        </w:rPr>
      </w:pPr>
      <w:r>
        <w:rPr>
          <w:sz w:val="28"/>
        </w:rPr>
        <w:t>В</w:t>
      </w:r>
      <w:r w:rsidR="00CA5A42">
        <w:rPr>
          <w:sz w:val="28"/>
        </w:rPr>
        <w:t xml:space="preserve"> первый («Дополнения и уточнения») вносятся имена тех, кто уже есть в базе, но информации крайне </w:t>
      </w:r>
      <w:r>
        <w:rPr>
          <w:sz w:val="28"/>
        </w:rPr>
        <w:t>мало или она неверна. Пример:</w:t>
      </w:r>
    </w:p>
    <w:p w14:paraId="26C93395" w14:textId="77777777" w:rsidR="00AB7BE3" w:rsidRDefault="00AB7BE3" w:rsidP="00AB7BE3">
      <w:pPr>
        <w:rPr>
          <w:rFonts w:ascii="Arial" w:hAnsi="Arial" w:cs="Arial"/>
          <w:b/>
          <w:sz w:val="27"/>
          <w:szCs w:val="27"/>
        </w:rPr>
      </w:pPr>
    </w:p>
    <w:p w14:paraId="2A0A5480" w14:textId="5FA8BC82" w:rsidR="00AB7BE3" w:rsidRPr="00AB7BE3" w:rsidRDefault="00AB7BE3" w:rsidP="00AB7BE3">
      <w:pPr>
        <w:rPr>
          <w:rFonts w:ascii="Arial" w:hAnsi="Arial" w:cs="Arial"/>
          <w:b/>
          <w:i/>
          <w:sz w:val="27"/>
          <w:szCs w:val="27"/>
        </w:rPr>
      </w:pPr>
      <w:r w:rsidRPr="00AB7BE3">
        <w:rPr>
          <w:rFonts w:ascii="Arial" w:hAnsi="Arial" w:cs="Arial"/>
          <w:b/>
          <w:i/>
          <w:sz w:val="27"/>
          <w:szCs w:val="27"/>
        </w:rPr>
        <w:t xml:space="preserve">ТАТАРИНОВ Алексей Кузьмич </w:t>
      </w:r>
    </w:p>
    <w:p w14:paraId="69586EAA" w14:textId="49FFDD1A" w:rsidR="00AB7BE3" w:rsidRPr="00AB7BE3" w:rsidRDefault="00AB7BE3" w:rsidP="00AB7BE3">
      <w:pPr>
        <w:rPr>
          <w:rFonts w:ascii="Arial" w:hAnsi="Arial" w:cs="Arial"/>
          <w:b/>
          <w:sz w:val="27"/>
          <w:szCs w:val="27"/>
        </w:rPr>
      </w:pPr>
      <w:r w:rsidRPr="00AB7BE3">
        <w:rPr>
          <w:rFonts w:ascii="Arial" w:hAnsi="Arial" w:cs="Arial"/>
          <w:b/>
          <w:sz w:val="27"/>
          <w:szCs w:val="27"/>
        </w:rPr>
        <w:t xml:space="preserve">Было в базе Книги Памяти: </w:t>
      </w:r>
    </w:p>
    <w:p w14:paraId="009A6A7F" w14:textId="77777777" w:rsidR="00AB7BE3" w:rsidRPr="00AB7BE3" w:rsidRDefault="00AB7BE3" w:rsidP="00AB7BE3">
      <w:pPr>
        <w:spacing w:before="100" w:beforeAutospacing="1" w:after="100" w:afterAutospacing="1" w:line="240" w:lineRule="auto"/>
        <w:rPr>
          <w:rFonts w:ascii="Arial" w:hAnsi="Arial" w:cs="Arial"/>
          <w:i/>
          <w:sz w:val="27"/>
          <w:szCs w:val="27"/>
        </w:rPr>
      </w:pPr>
      <w:r w:rsidRPr="00AB7BE3">
        <w:rPr>
          <w:rFonts w:ascii="Arial" w:hAnsi="Arial" w:cs="Arial"/>
          <w:i/>
          <w:sz w:val="27"/>
          <w:szCs w:val="27"/>
        </w:rPr>
        <w:t>ТАТАРИНОВ Алексей Кузьмич, род</w:t>
      </w:r>
      <w:proofErr w:type="gramStart"/>
      <w:r w:rsidRPr="00AB7BE3">
        <w:rPr>
          <w:rFonts w:ascii="Arial" w:hAnsi="Arial" w:cs="Arial"/>
          <w:i/>
          <w:sz w:val="27"/>
          <w:szCs w:val="27"/>
        </w:rPr>
        <w:t>.</w:t>
      </w:r>
      <w:proofErr w:type="gramEnd"/>
      <w:r w:rsidRPr="00AB7BE3">
        <w:rPr>
          <w:rFonts w:ascii="Arial" w:hAnsi="Arial" w:cs="Arial"/>
          <w:i/>
          <w:sz w:val="27"/>
          <w:szCs w:val="27"/>
        </w:rPr>
        <w:t xml:space="preserve"> </w:t>
      </w:r>
      <w:proofErr w:type="gramStart"/>
      <w:r w:rsidRPr="00AB7BE3">
        <w:rPr>
          <w:rFonts w:ascii="Arial" w:hAnsi="Arial" w:cs="Arial"/>
          <w:i/>
          <w:sz w:val="27"/>
          <w:szCs w:val="27"/>
        </w:rPr>
        <w:t>в</w:t>
      </w:r>
      <w:proofErr w:type="gramEnd"/>
      <w:r w:rsidRPr="00AB7BE3">
        <w:rPr>
          <w:rFonts w:ascii="Arial" w:hAnsi="Arial" w:cs="Arial"/>
          <w:i/>
          <w:sz w:val="27"/>
          <w:szCs w:val="27"/>
        </w:rPr>
        <w:t xml:space="preserve"> 1922. Майор, 404 </w:t>
      </w:r>
      <w:proofErr w:type="spellStart"/>
      <w:r w:rsidRPr="00AB7BE3">
        <w:rPr>
          <w:rFonts w:ascii="Arial" w:hAnsi="Arial" w:cs="Arial"/>
          <w:i/>
          <w:sz w:val="27"/>
          <w:szCs w:val="27"/>
        </w:rPr>
        <w:t>осапб</w:t>
      </w:r>
      <w:proofErr w:type="spellEnd"/>
      <w:r w:rsidRPr="00AB7BE3">
        <w:rPr>
          <w:rFonts w:ascii="Arial" w:hAnsi="Arial" w:cs="Arial"/>
          <w:i/>
          <w:sz w:val="27"/>
          <w:szCs w:val="27"/>
        </w:rPr>
        <w:t xml:space="preserve">, 541 </w:t>
      </w:r>
      <w:proofErr w:type="spellStart"/>
      <w:r w:rsidRPr="00AB7BE3">
        <w:rPr>
          <w:rFonts w:ascii="Arial" w:hAnsi="Arial" w:cs="Arial"/>
          <w:i/>
          <w:sz w:val="27"/>
          <w:szCs w:val="27"/>
        </w:rPr>
        <w:t>сп</w:t>
      </w:r>
      <w:proofErr w:type="spellEnd"/>
      <w:r w:rsidRPr="00AB7BE3">
        <w:rPr>
          <w:rFonts w:ascii="Arial" w:hAnsi="Arial" w:cs="Arial"/>
          <w:i/>
          <w:sz w:val="27"/>
          <w:szCs w:val="27"/>
        </w:rPr>
        <w:t xml:space="preserve">, 393 </w:t>
      </w:r>
      <w:proofErr w:type="spellStart"/>
      <w:r w:rsidRPr="00AB7BE3">
        <w:rPr>
          <w:rFonts w:ascii="Arial" w:hAnsi="Arial" w:cs="Arial"/>
          <w:i/>
          <w:sz w:val="27"/>
          <w:szCs w:val="27"/>
        </w:rPr>
        <w:t>сд</w:t>
      </w:r>
      <w:proofErr w:type="spellEnd"/>
      <w:r w:rsidRPr="00AB7BE3">
        <w:rPr>
          <w:rFonts w:ascii="Arial" w:hAnsi="Arial" w:cs="Arial"/>
          <w:i/>
          <w:sz w:val="27"/>
          <w:szCs w:val="27"/>
        </w:rPr>
        <w:t xml:space="preserve">, 25А.  </w:t>
      </w:r>
      <w:proofErr w:type="gramStart"/>
      <w:r w:rsidRPr="00AB7BE3">
        <w:rPr>
          <w:rFonts w:ascii="Arial" w:hAnsi="Arial" w:cs="Arial"/>
          <w:i/>
          <w:sz w:val="27"/>
          <w:szCs w:val="27"/>
        </w:rPr>
        <w:t>Награжден</w:t>
      </w:r>
      <w:proofErr w:type="gramEnd"/>
      <w:r w:rsidRPr="00AB7BE3">
        <w:rPr>
          <w:rFonts w:ascii="Arial" w:hAnsi="Arial" w:cs="Arial"/>
          <w:i/>
          <w:sz w:val="27"/>
          <w:szCs w:val="27"/>
        </w:rPr>
        <w:t xml:space="preserve"> орденами Красного Знамени, Красной Звезды, Славы III ст., двумя медалями «За боевые заслуги», медалями «За победу над Германией», «За победу над Японией».</w:t>
      </w:r>
    </w:p>
    <w:p w14:paraId="3A6BFF5C" w14:textId="77777777" w:rsidR="00AB7BE3" w:rsidRDefault="00AB7BE3" w:rsidP="00AB7BE3">
      <w:pPr>
        <w:rPr>
          <w:rFonts w:ascii="Arial" w:hAnsi="Arial" w:cs="Arial"/>
          <w:i/>
          <w:sz w:val="27"/>
          <w:szCs w:val="27"/>
        </w:rPr>
      </w:pPr>
      <w:r w:rsidRPr="00635FFB">
        <w:rPr>
          <w:rFonts w:ascii="Arial" w:hAnsi="Arial" w:cs="Arial"/>
          <w:b/>
          <w:i/>
          <w:sz w:val="27"/>
          <w:szCs w:val="27"/>
        </w:rPr>
        <w:t>Дополнительная информация</w:t>
      </w:r>
      <w:r>
        <w:rPr>
          <w:rFonts w:ascii="Arial" w:hAnsi="Arial" w:cs="Arial"/>
          <w:i/>
          <w:sz w:val="27"/>
          <w:szCs w:val="27"/>
        </w:rPr>
        <w:t xml:space="preserve"> в базу Книги Памяти внесена по обращению </w:t>
      </w:r>
      <w:r w:rsidRPr="00AB7BE3">
        <w:rPr>
          <w:rFonts w:ascii="Arial" w:hAnsi="Arial" w:cs="Arial"/>
          <w:i/>
          <w:sz w:val="27"/>
          <w:szCs w:val="27"/>
        </w:rPr>
        <w:t>дочери героя,  Ирины Алексеевны Татариновой</w:t>
      </w:r>
      <w:r>
        <w:rPr>
          <w:rFonts w:ascii="Arial" w:hAnsi="Arial" w:cs="Arial"/>
          <w:i/>
          <w:sz w:val="27"/>
          <w:szCs w:val="27"/>
        </w:rPr>
        <w:t>, подтверждена документами.</w:t>
      </w:r>
    </w:p>
    <w:p w14:paraId="5486F233" w14:textId="62DB69BE" w:rsidR="00AB7BE3" w:rsidRDefault="00AB7BE3" w:rsidP="00AB7BE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В настоящее время в базе электронной Книги Памяти </w:t>
      </w:r>
      <w:r w:rsidRPr="00AB7BE3">
        <w:rPr>
          <w:rFonts w:ascii="Arial" w:hAnsi="Arial" w:cs="Arial"/>
          <w:i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размещена следующая информация:</w:t>
      </w:r>
    </w:p>
    <w:p w14:paraId="3EF42B7B" w14:textId="79BDD711" w:rsidR="00AB7BE3" w:rsidRPr="00AB7BE3" w:rsidRDefault="00AB7BE3" w:rsidP="00AB7BE3">
      <w:pPr>
        <w:rPr>
          <w:rFonts w:ascii="Arial" w:hAnsi="Arial" w:cs="Arial"/>
          <w:i/>
          <w:sz w:val="27"/>
          <w:szCs w:val="27"/>
        </w:rPr>
      </w:pPr>
      <w:r>
        <w:rPr>
          <w:rFonts w:ascii="Arial" w:hAnsi="Arial" w:cs="Arial"/>
          <w:i/>
          <w:sz w:val="27"/>
          <w:szCs w:val="27"/>
        </w:rPr>
        <w:t>ТАТАРИНОВ</w:t>
      </w:r>
      <w:r w:rsidRPr="00AB7BE3">
        <w:rPr>
          <w:rFonts w:ascii="Arial" w:hAnsi="Arial" w:cs="Arial"/>
          <w:i/>
          <w:sz w:val="27"/>
          <w:szCs w:val="27"/>
        </w:rPr>
        <w:t xml:space="preserve"> Алексей Кузьмич родился 17 декабря 1922  года в селе Воскресенском ныне Саратовской области. </w:t>
      </w:r>
      <w:r w:rsidRPr="00AB7BE3">
        <w:rPr>
          <w:rFonts w:ascii="Arial" w:hAnsi="Arial" w:cs="Arial"/>
          <w:i/>
          <w:sz w:val="27"/>
          <w:szCs w:val="27"/>
        </w:rPr>
        <w:br/>
      </w:r>
      <w:r w:rsidRPr="00AB7BE3">
        <w:rPr>
          <w:rFonts w:ascii="Arial" w:hAnsi="Arial" w:cs="Arial"/>
          <w:i/>
          <w:sz w:val="27"/>
          <w:szCs w:val="27"/>
        </w:rPr>
        <w:br/>
        <w:t> В июне 1941 Алексей по мобилизации направлен на завод "Коммунист", а в ноябре ушел в армию. После трехмесячных курсов политсостава запаса был отправлен в действующую армию.</w:t>
      </w:r>
      <w:r w:rsidRPr="00AB7BE3">
        <w:rPr>
          <w:rFonts w:ascii="Arial" w:hAnsi="Arial" w:cs="Arial"/>
          <w:i/>
          <w:sz w:val="27"/>
          <w:szCs w:val="27"/>
        </w:rPr>
        <w:br/>
      </w:r>
      <w:r w:rsidRPr="00AB7BE3">
        <w:rPr>
          <w:rFonts w:ascii="Arial" w:hAnsi="Arial" w:cs="Arial"/>
          <w:i/>
          <w:sz w:val="27"/>
          <w:szCs w:val="27"/>
        </w:rPr>
        <w:br/>
        <w:t>Во время кровопролитных боев под Керчью старшина Татаринов служил в 404-м отдельном саперном батальоне 541-го стрелкового полка 393-й стрелковой дивизии 25-йармии.  В 1943 году Татаринову дают рекомендацию в партию. Кандидатский стаж истек, а политрук тяжело заболел сыпным тифом. Пока лежал в госпитале, пришла первая награда - орден Красной Звезды за разминирование особо важного участка во время наступления.</w:t>
      </w:r>
      <w:r w:rsidRPr="00AB7BE3">
        <w:rPr>
          <w:rFonts w:ascii="Arial" w:hAnsi="Arial" w:cs="Arial"/>
          <w:i/>
          <w:sz w:val="27"/>
          <w:szCs w:val="27"/>
        </w:rPr>
        <w:br/>
      </w:r>
      <w:r w:rsidRPr="00AB7BE3">
        <w:rPr>
          <w:rFonts w:ascii="Arial" w:hAnsi="Arial" w:cs="Arial"/>
          <w:i/>
          <w:sz w:val="27"/>
          <w:szCs w:val="27"/>
        </w:rPr>
        <w:lastRenderedPageBreak/>
        <w:br/>
        <w:t>Крым, юг Украины, Польша, Дальний Восток - такой фронтовой путь Татаринова А.К.. Следующую награду, орден Красного Знамени,  Алексей Татаринов получил в 1944 году во время форсирования Вислы. Тогда же  комсоргу стрелкового батальона Татаринову А.К. было присвоено офицерское звание. </w:t>
      </w:r>
    </w:p>
    <w:p w14:paraId="3834E101" w14:textId="77777777" w:rsidR="00AB7BE3" w:rsidRPr="00AB7BE3" w:rsidRDefault="00AB7BE3" w:rsidP="00AB7BE3">
      <w:pPr>
        <w:spacing w:before="100" w:beforeAutospacing="1" w:after="100" w:afterAutospacing="1" w:line="240" w:lineRule="auto"/>
        <w:rPr>
          <w:rFonts w:ascii="Arial" w:hAnsi="Arial" w:cs="Arial"/>
          <w:i/>
          <w:sz w:val="27"/>
          <w:szCs w:val="27"/>
        </w:rPr>
      </w:pPr>
      <w:r w:rsidRPr="00AB7BE3">
        <w:rPr>
          <w:rFonts w:ascii="Arial" w:hAnsi="Arial" w:cs="Arial"/>
          <w:i/>
          <w:sz w:val="27"/>
          <w:szCs w:val="27"/>
        </w:rPr>
        <w:t xml:space="preserve">Орден Славы III степени Алексей Кузьмич получил за участие в удержании </w:t>
      </w:r>
      <w:proofErr w:type="spellStart"/>
      <w:r w:rsidRPr="00AB7BE3">
        <w:rPr>
          <w:rFonts w:ascii="Arial" w:hAnsi="Arial" w:cs="Arial"/>
          <w:i/>
          <w:sz w:val="27"/>
          <w:szCs w:val="27"/>
        </w:rPr>
        <w:t>Сандомирского</w:t>
      </w:r>
      <w:proofErr w:type="spellEnd"/>
      <w:r w:rsidRPr="00AB7BE3">
        <w:rPr>
          <w:rFonts w:ascii="Arial" w:hAnsi="Arial" w:cs="Arial"/>
          <w:i/>
          <w:sz w:val="27"/>
          <w:szCs w:val="27"/>
        </w:rPr>
        <w:t xml:space="preserve"> плацдарма. После Победы над фашистской Германией он служил  на Дальнем Востоке, здесь еще шла война. И лишь в 1948 году капитан Татаринов возвратился к мирной жизни. В 1950-1955г. он помощник начальника политотдела по комсомольской работе, затем заместитель начальника школы по подготовке сержантского состава на Дальнем Востоке. Работал инструктором райкома партии, председателем колхоза, секретарем партбюро. </w:t>
      </w:r>
    </w:p>
    <w:p w14:paraId="5FA8C811" w14:textId="77777777" w:rsidR="00AB7BE3" w:rsidRDefault="00AB7BE3" w:rsidP="00AB7BE3">
      <w:pPr>
        <w:spacing w:before="100" w:beforeAutospacing="1" w:after="100" w:afterAutospacing="1" w:line="240" w:lineRule="auto"/>
        <w:rPr>
          <w:rFonts w:ascii="Arial" w:hAnsi="Arial" w:cs="Arial"/>
          <w:i/>
          <w:sz w:val="27"/>
          <w:szCs w:val="27"/>
        </w:rPr>
      </w:pPr>
      <w:proofErr w:type="gramStart"/>
      <w:r w:rsidRPr="00AB7BE3">
        <w:rPr>
          <w:rFonts w:ascii="Arial" w:hAnsi="Arial" w:cs="Arial"/>
          <w:i/>
          <w:sz w:val="27"/>
          <w:szCs w:val="27"/>
        </w:rPr>
        <w:t>Награжден</w:t>
      </w:r>
      <w:proofErr w:type="gramEnd"/>
      <w:r w:rsidRPr="00AB7BE3">
        <w:rPr>
          <w:rFonts w:ascii="Arial" w:hAnsi="Arial" w:cs="Arial"/>
          <w:i/>
          <w:sz w:val="27"/>
          <w:szCs w:val="27"/>
        </w:rPr>
        <w:t xml:space="preserve"> орденами Красного Знамени, Красной Звезды, Славы III ст., двумя медалями «За боевые заслуги», медалями «За победу над Германией», «За победу над Японией».</w:t>
      </w:r>
    </w:p>
    <w:p w14:paraId="51EF0D01" w14:textId="3D9A5B05" w:rsidR="00AB7BE3" w:rsidRDefault="00AB7BE3" w:rsidP="00AB7BE3">
      <w:p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Во второй список («Новые имена») вносятся имена тех, кого нет в базе Книги Памяти. </w:t>
      </w:r>
    </w:p>
    <w:p w14:paraId="02F09540" w14:textId="77777777" w:rsidR="00AB7BE3" w:rsidRPr="00AB7BE3" w:rsidRDefault="00AB7BE3" w:rsidP="00AB7BE3">
      <w:p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</w:p>
    <w:p w14:paraId="691012CF" w14:textId="77777777" w:rsidR="00AB7BE3" w:rsidRPr="00AB7BE3" w:rsidRDefault="00AB7BE3" w:rsidP="00AB7BE3">
      <w:pPr>
        <w:spacing w:after="0" w:line="240" w:lineRule="atLeast"/>
        <w:jc w:val="both"/>
        <w:rPr>
          <w:i/>
          <w:sz w:val="32"/>
          <w:szCs w:val="28"/>
        </w:rPr>
      </w:pPr>
    </w:p>
    <w:p w14:paraId="11FAAE52" w14:textId="77777777" w:rsidR="00AB7BE3" w:rsidRPr="00AB7BE3" w:rsidRDefault="00AB7BE3" w:rsidP="00902711">
      <w:pPr>
        <w:spacing w:after="0" w:line="240" w:lineRule="atLeast"/>
        <w:jc w:val="both"/>
        <w:rPr>
          <w:i/>
          <w:sz w:val="28"/>
        </w:rPr>
      </w:pPr>
    </w:p>
    <w:p w14:paraId="4EE7E18F" w14:textId="77777777" w:rsidR="00AB7BE3" w:rsidRPr="00AB7BE3" w:rsidRDefault="00AB7BE3" w:rsidP="00902711">
      <w:pPr>
        <w:spacing w:after="0" w:line="240" w:lineRule="atLeast"/>
        <w:jc w:val="both"/>
        <w:rPr>
          <w:i/>
          <w:sz w:val="28"/>
        </w:rPr>
      </w:pPr>
    </w:p>
    <w:p w14:paraId="6AEFCBED" w14:textId="0C6F25B5" w:rsidR="00F62C50" w:rsidRPr="00FB76DD" w:rsidRDefault="00F62C50" w:rsidP="00AE4D93">
      <w:pPr>
        <w:spacing w:after="0" w:line="240" w:lineRule="atLeast"/>
        <w:jc w:val="both"/>
        <w:rPr>
          <w:sz w:val="28"/>
        </w:rPr>
      </w:pPr>
    </w:p>
    <w:p w14:paraId="35623D2D" w14:textId="77777777" w:rsidR="00FB76DD" w:rsidRDefault="00FB76DD" w:rsidP="00AE4D93">
      <w:pPr>
        <w:spacing w:after="0" w:line="240" w:lineRule="atLeast"/>
        <w:jc w:val="both"/>
        <w:rPr>
          <w:b/>
          <w:sz w:val="28"/>
        </w:rPr>
      </w:pPr>
    </w:p>
    <w:p w14:paraId="49B170DD" w14:textId="77777777" w:rsidR="00FB76DD" w:rsidRPr="00FB76DD" w:rsidRDefault="00FB76DD" w:rsidP="00AE4D93">
      <w:pPr>
        <w:spacing w:after="0" w:line="240" w:lineRule="atLeast"/>
        <w:jc w:val="both"/>
        <w:rPr>
          <w:b/>
          <w:sz w:val="28"/>
        </w:rPr>
      </w:pPr>
    </w:p>
    <w:p w14:paraId="181FF4C1" w14:textId="77777777" w:rsidR="00FB76DD" w:rsidRDefault="00FB76DD" w:rsidP="00AE4D93">
      <w:pPr>
        <w:spacing w:after="0" w:line="240" w:lineRule="atLeast"/>
        <w:jc w:val="both"/>
        <w:rPr>
          <w:sz w:val="28"/>
        </w:rPr>
      </w:pPr>
    </w:p>
    <w:p w14:paraId="22028D3F" w14:textId="77777777" w:rsidR="008633BC" w:rsidRDefault="008633BC" w:rsidP="00AE4D93">
      <w:pPr>
        <w:spacing w:after="0" w:line="240" w:lineRule="atLeast"/>
        <w:jc w:val="both"/>
        <w:rPr>
          <w:sz w:val="28"/>
        </w:rPr>
      </w:pPr>
    </w:p>
    <w:p w14:paraId="134FF0F5" w14:textId="4094A81F" w:rsidR="00AE4D93" w:rsidRPr="00AE4D93" w:rsidRDefault="00C60D03" w:rsidP="00AE4D93">
      <w:pPr>
        <w:spacing w:after="0" w:line="240" w:lineRule="atLeast"/>
        <w:jc w:val="both"/>
        <w:rPr>
          <w:sz w:val="28"/>
        </w:rPr>
      </w:pPr>
      <w:r>
        <w:rPr>
          <w:sz w:val="28"/>
        </w:rPr>
        <w:t xml:space="preserve"> </w:t>
      </w:r>
    </w:p>
    <w:p w14:paraId="3E3F990A" w14:textId="77777777" w:rsidR="00AE4D93" w:rsidRPr="00AE4D93" w:rsidRDefault="00AE4D93" w:rsidP="00AE4D93">
      <w:pPr>
        <w:spacing w:after="0" w:line="240" w:lineRule="atLeast"/>
        <w:jc w:val="both"/>
        <w:rPr>
          <w:sz w:val="28"/>
        </w:rPr>
      </w:pPr>
    </w:p>
    <w:p w14:paraId="461BF04F" w14:textId="1D4D6C47" w:rsidR="008F467A" w:rsidRDefault="008F467A">
      <w:pPr>
        <w:jc w:val="both"/>
        <w:rPr>
          <w:sz w:val="28"/>
        </w:rPr>
      </w:pPr>
      <w:r>
        <w:rPr>
          <w:sz w:val="28"/>
        </w:rPr>
        <w:t xml:space="preserve"> </w:t>
      </w:r>
    </w:p>
    <w:sectPr w:rsidR="008F467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9D"/>
    <w:rsid w:val="0007264B"/>
    <w:rsid w:val="001848AD"/>
    <w:rsid w:val="001D5320"/>
    <w:rsid w:val="002F4F11"/>
    <w:rsid w:val="003F1BE7"/>
    <w:rsid w:val="00541C9D"/>
    <w:rsid w:val="00635FFB"/>
    <w:rsid w:val="006530F0"/>
    <w:rsid w:val="006C498B"/>
    <w:rsid w:val="00725E08"/>
    <w:rsid w:val="007D4ABC"/>
    <w:rsid w:val="007E3A03"/>
    <w:rsid w:val="007E5D6D"/>
    <w:rsid w:val="008633BC"/>
    <w:rsid w:val="008936FE"/>
    <w:rsid w:val="008B6F58"/>
    <w:rsid w:val="008D7F99"/>
    <w:rsid w:val="008F467A"/>
    <w:rsid w:val="00902711"/>
    <w:rsid w:val="00997036"/>
    <w:rsid w:val="009D1FAC"/>
    <w:rsid w:val="00A633F6"/>
    <w:rsid w:val="00AB7BE3"/>
    <w:rsid w:val="00AE4D93"/>
    <w:rsid w:val="00AF67C2"/>
    <w:rsid w:val="00B21ED0"/>
    <w:rsid w:val="00BD6051"/>
    <w:rsid w:val="00C60D03"/>
    <w:rsid w:val="00CA5A42"/>
    <w:rsid w:val="00E5200A"/>
    <w:rsid w:val="00F62C50"/>
    <w:rsid w:val="00FB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basedOn w:val="12"/>
    <w:link w:val="a5"/>
    <w:rPr>
      <w:color w:val="0000FF" w:themeColor="hyperlink"/>
      <w:u w:val="single"/>
    </w:rPr>
  </w:style>
  <w:style w:type="character" w:styleId="a5">
    <w:name w:val="Hyperlink"/>
    <w:basedOn w:val="a0"/>
    <w:link w:val="13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basedOn w:val="12"/>
    <w:link w:val="a5"/>
    <w:rPr>
      <w:color w:val="0000FF" w:themeColor="hyperlink"/>
      <w:u w:val="single"/>
    </w:rPr>
  </w:style>
  <w:style w:type="character" w:styleId="a5">
    <w:name w:val="Hyperlink"/>
    <w:basedOn w:val="a0"/>
    <w:link w:val="13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82;&#1085;&#1080;&#1075;&#1072;&#1087;&#1072;&#1084;&#1103;&#1090;&#1080;64.&#1088;&#1092;/heroes/135379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&#1082;&#1085;&#1080;&#1075;&#1072;&#1087;&#1072;&#1084;&#1103;&#1090;&#1080;64.&#1088;&#1092;/heroes/" TargetMode="External"/><Relationship Id="rId12" Type="http://schemas.openxmlformats.org/officeDocument/2006/relationships/hyperlink" Target="https://&#1082;&#1085;&#1080;&#1075;&#1072;&#1087;&#1072;&#1084;&#1103;&#1090;&#1080;64.&#1088;&#1092;/histor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&#1082;&#1085;&#1080;&#1075;&#1072;&#1087;&#1072;&#1084;&#1103;&#1090;&#1080;64.&#1088;&#1092;/" TargetMode="External"/><Relationship Id="rId11" Type="http://schemas.openxmlformats.org/officeDocument/2006/relationships/hyperlink" Target="https://&#1082;&#1085;&#1080;&#1075;&#1072;&#1087;&#1072;&#1084;&#1103;&#1090;&#1080;64.&#1088;&#1092;/heroes/52041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&#1082;&#1085;&#1080;&#1075;&#1072;&#1087;&#1072;&#1084;&#1103;&#1090;&#1080;64.&#1088;&#1092;/hero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82;&#1085;&#1080;&#1075;&#1072;&#1087;&#1072;&#1084;&#1103;&#1090;&#1080;64.&#1088;&#1092;/heroes/13537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2A346-527A-4163-B5D2-182FE92B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2022-11-23T17:57:00Z</dcterms:created>
  <dcterms:modified xsi:type="dcterms:W3CDTF">2022-11-23T18:15:00Z</dcterms:modified>
</cp:coreProperties>
</file>