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实验4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对路由器进行正确的RIP协议配置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_Toc26694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配置RIP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_Toc18656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b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进行正确的OSPF协议配置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0</w:t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实验题目：路由器协议配置与管理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实验时间：11月30日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5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实验目的：掌握RIP协议和OLSR协议的基本配置方法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对路由器进行正确的RIP协议配置。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打开 Packet Tracer，如图搭建拓扑图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240982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为各路由器配置端口ip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Router0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623185" cy="257556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6835" cy="256984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Router1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669415" cy="163893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2430" cy="1631315"/>
            <wp:effectExtent l="0" t="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3225" cy="16421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2060" cy="246570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060" cy="24657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配置RIP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RIP的配置方法如下：在命令行界面上，输入 "enable" 并按 Enter 键以进入特权模式，输入 "configure terminal"进入配置模式；输入 "router rip"启用 RIP 协议；输入 "network [network number]"标明启用 RIP 协议的网络号。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各路由器配置完成后的界面如下：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1541145" cy="1513205"/>
            <wp:effectExtent l="0" t="0" r="1333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0195" cy="1531620"/>
            <wp:effectExtent l="0" t="0" r="952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7655" cy="1529080"/>
            <wp:effectExtent l="0" t="0" r="1206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不同网段下的PC端互相通信，成功ping通，标明配置成功。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704080" cy="461772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7290" cy="4897120"/>
            <wp:effectExtent l="0" t="0" r="11430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再通过查看ip表（或者在命令行中输入arp -a）也可以看到ip跳转关系正确找到。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3040" cy="2854960"/>
            <wp:effectExtent l="0" t="0" r="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</w:p>
    <w:p>
      <w:pPr>
        <w:pStyle w:val="5"/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基于如下图的拓扑，对路由器进行正确的OSPF协议配置</w:t>
      </w:r>
    </w:p>
    <w:p>
      <w:pPr>
        <w:pStyle w:val="5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2.实验过程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环境搭建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8595" cy="1924050"/>
            <wp:effectExtent l="0" t="0" r="4445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该实验在上个实验的基础上增加了一个10.1.1.0/24的网段，通过实验发现如果使用与上面相同的RIP协议配置的方法，10.1.1.0网段会被自动归为10.0.0.0，无法正确进行配置，需要使用OSPF协议配置。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OSPF协议配置的要点如下：先同上依次进入特权模式以及配置模式，输入 router ospf [process-id] 并按 Enter 键，其中 [process-id] 是要使用的 OSPF 进程号。例如，如果要使用 OSPF 进程号为 1 的 OSPF 协议，则输入 router ospf 1。输入 network [network number] [wildcard mask] area [area number]，其中 [network number] 是要启用 OSPF 协议的网络号，[wildcard mask] 是网络掩码，[area number] 是区域号。例如，如果要启用 OSPF 协议的网络是 192.168.1.0/24，区域号为 0，则输入 network 192.168.1.0 0.0.0.255 area 0。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各路由器的完整配置过程如下：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172.16.0.0 0.0.0.255 area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821"/>
        </w:tabs>
        <w:bidi w:val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172.17.0.0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00:11:58: %OSPF-5-ADJCHG: Process 1, Nbr 192.168.0.1 on Serial0/3/0e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192.168.1.0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tabs>
          <w:tab w:val="left" w:pos="821"/>
        </w:tabs>
        <w:bidi w:val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Router#rou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Router#conf 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172.18.0.0 0.0.0.254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OSPF: Invalid address/mask combination (discontiguous mask)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172.18.0.0 0.0.0.255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192.168.1.0 0.0.0.255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192.168.2.0 0.0.0.255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00:14:09: %OSPF-5-ADJCHG: Process 1, Nbr 192.168.1.1 on Serial0/3/0 from LOADING to FULL, Loading Done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tabs>
          <w:tab w:val="left" w:pos="821"/>
        </w:tabs>
        <w:bidi w:val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10.1.1.0 0.0.0.255 area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192.168.2.0 0.0.0.255 area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pStyle w:val="5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对不同网段下的PC进行连接测试，成功连通。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4060190" cy="3942080"/>
            <wp:effectExtent l="0" t="0" r="8890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576072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查看ARP表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5272405" cy="1895475"/>
            <wp:effectExtent l="0" t="0" r="63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使用ping验证，同样成功。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2984500" cy="2899410"/>
            <wp:effectExtent l="0" t="0" r="2540" b="1143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此次学习配置RIP 和 OLSR 协议令我受益匪浅。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我了解到了这种路由协议的工作原理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，在之前的实验中要求进行手动配置，这种过程非常繁琐劳累，一旦拓扑结构变得复杂，手动配置的过程将会指数型的变难。因此我们需要使用自动配置路由的RIP与OLSR。RIP 协议是一种路由信息协议，用于在路由器之间传输路由信息。它使用跳数（hop count）作为路由信息的度量标准，每个路由器都会向相邻路由器广播它所知道的路由信息。在此次实验中我学会了如何在路由器上启用 RIP 协议，如何指定 RIP 协议要使用的网络这些知识对我在实际网络环境中使用 RIP 协议都有很大帮助。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OLSR 协议是一种路由协议，用于在无线局域网（WLAN）中传输路由信息。它通过在节点之间传递多播信息来实现路由信息的传递，可以在没有中央路由器的情况下实现路由信息的传递。在配置 OLSR 协议时，我学会了如何在路由器上启用 OLSR 协议，如何指定 OLSR 协议要使用的网络，以及如何调整 OLSR 协议的参数以控制路由信息的传递。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这些知识的学习让我对计算机网络有了更清楚的认识，也感受到了网络的奇妙。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我还在思科的仿真界面中进行了相关尝试，比如观察节点间不同的物理距离会对路由的跳转产生什么影响。并观察配置RIP与OLSR产生的区别。学到的这些知识将在我从事网络管理工作时大有裨益。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045CD"/>
    <w:multiLevelType w:val="multilevel"/>
    <w:tmpl w:val="C09045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5E5DB0"/>
    <w:multiLevelType w:val="multilevel"/>
    <w:tmpl w:val="FF5E5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DBFEEE3"/>
    <w:multiLevelType w:val="multilevel"/>
    <w:tmpl w:val="2DBFEE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CB4DA8"/>
    <w:multiLevelType w:val="multilevel"/>
    <w:tmpl w:val="75CB4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592A17"/>
    <w:rsid w:val="019052A9"/>
    <w:rsid w:val="03D6401F"/>
    <w:rsid w:val="0414222C"/>
    <w:rsid w:val="04FC6AE0"/>
    <w:rsid w:val="06BA27AF"/>
    <w:rsid w:val="080149B2"/>
    <w:rsid w:val="080C703A"/>
    <w:rsid w:val="08B5322E"/>
    <w:rsid w:val="08DF474E"/>
    <w:rsid w:val="0AF9779D"/>
    <w:rsid w:val="0D913B3D"/>
    <w:rsid w:val="13386F35"/>
    <w:rsid w:val="13E1581F"/>
    <w:rsid w:val="142948A6"/>
    <w:rsid w:val="190D55B6"/>
    <w:rsid w:val="1B270013"/>
    <w:rsid w:val="1BAE5633"/>
    <w:rsid w:val="1C5E00CE"/>
    <w:rsid w:val="1F817F1A"/>
    <w:rsid w:val="21787096"/>
    <w:rsid w:val="25FF47EB"/>
    <w:rsid w:val="28055D7C"/>
    <w:rsid w:val="28CA01D8"/>
    <w:rsid w:val="296C03F7"/>
    <w:rsid w:val="29852351"/>
    <w:rsid w:val="2A4B5348"/>
    <w:rsid w:val="2AFD4BD8"/>
    <w:rsid w:val="2BBB64FD"/>
    <w:rsid w:val="2BDF40C3"/>
    <w:rsid w:val="2E3A5DFF"/>
    <w:rsid w:val="2E4E48C7"/>
    <w:rsid w:val="32D8689B"/>
    <w:rsid w:val="33067F61"/>
    <w:rsid w:val="33773757"/>
    <w:rsid w:val="34583BB0"/>
    <w:rsid w:val="34F36D08"/>
    <w:rsid w:val="379A790F"/>
    <w:rsid w:val="38EE7370"/>
    <w:rsid w:val="39697599"/>
    <w:rsid w:val="3A5C0EAC"/>
    <w:rsid w:val="3A90030A"/>
    <w:rsid w:val="3B61479C"/>
    <w:rsid w:val="3F6F42E2"/>
    <w:rsid w:val="4335673E"/>
    <w:rsid w:val="44F763A1"/>
    <w:rsid w:val="45ED3AC8"/>
    <w:rsid w:val="4642189D"/>
    <w:rsid w:val="46824895"/>
    <w:rsid w:val="47387CDB"/>
    <w:rsid w:val="49C34AA3"/>
    <w:rsid w:val="4A1F1B3A"/>
    <w:rsid w:val="4B8D35BB"/>
    <w:rsid w:val="4BE250F5"/>
    <w:rsid w:val="4DEB281B"/>
    <w:rsid w:val="4F111E0D"/>
    <w:rsid w:val="5027217B"/>
    <w:rsid w:val="509E2C65"/>
    <w:rsid w:val="54CB3B9F"/>
    <w:rsid w:val="566C722B"/>
    <w:rsid w:val="56791BFA"/>
    <w:rsid w:val="580E7831"/>
    <w:rsid w:val="586902DC"/>
    <w:rsid w:val="5B965066"/>
    <w:rsid w:val="5DA53978"/>
    <w:rsid w:val="5DED1C97"/>
    <w:rsid w:val="5E693E49"/>
    <w:rsid w:val="5F3F4774"/>
    <w:rsid w:val="5FDC1FC3"/>
    <w:rsid w:val="62692967"/>
    <w:rsid w:val="62B23BA2"/>
    <w:rsid w:val="64B61035"/>
    <w:rsid w:val="64F419CC"/>
    <w:rsid w:val="65BD2897"/>
    <w:rsid w:val="66C45DB5"/>
    <w:rsid w:val="69B5570F"/>
    <w:rsid w:val="6CC12C6C"/>
    <w:rsid w:val="6D667370"/>
    <w:rsid w:val="6D7C6B93"/>
    <w:rsid w:val="6E05289A"/>
    <w:rsid w:val="73974727"/>
    <w:rsid w:val="743B3304"/>
    <w:rsid w:val="77D85453"/>
    <w:rsid w:val="7BEE337A"/>
    <w:rsid w:val="7C6A43AC"/>
    <w:rsid w:val="7CD04806"/>
    <w:rsid w:val="7D0011D1"/>
    <w:rsid w:val="7DD61EC8"/>
    <w:rsid w:val="7EDE76AE"/>
    <w:rsid w:val="7F446E4B"/>
    <w:rsid w:val="7F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1444</Words>
  <Characters>3593</Characters>
  <Lines>0</Lines>
  <Paragraphs>0</Paragraphs>
  <TotalTime>2</TotalTime>
  <ScaleCrop>false</ScaleCrop>
  <LinksUpToDate>false</LinksUpToDate>
  <CharactersWithSpaces>4693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2022-12-07T13:37:00Z</dcterms:created>
  <dc:creator>cc241</dc:creator>
  <cp:lastModifiedBy>陈驰</cp:lastModifiedBy>
  <dcterms:modified xsi:type="dcterms:W3CDTF">2023-01-01T08:44:47Z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47DA3B89A0AB43C8BD5FF546A7CFDF70</vt:lpwstr>
  </property>
</Properties>
</file>