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实验内容</w:t>
      </w:r>
    </w:p>
    <w:p>
      <w:pPr>
        <w:pStyle w:val="4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基于如下图的拓扑，对路由器进行正确的RIP协议配置，在此基础上，正确地配置ACL，满足如下要求：</w:t>
      </w:r>
    </w:p>
    <w:p>
      <w:pPr>
        <w:pStyle w:val="4"/>
        <w:numPr>
          <w:ilvl w:val="2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限制所有主机远程登录到服务器</w:t>
      </w:r>
    </w:p>
    <w:p>
      <w:pPr>
        <w:pStyle w:val="4"/>
        <w:numPr>
          <w:ilvl w:val="2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禁止</w:t>
      </w:r>
      <w:r>
        <w:rPr>
          <w:rFonts w:ascii="宋体" w:hAnsi="宋体" w:eastAsia="宋体"/>
          <w:sz w:val="24"/>
          <w:szCs w:val="24"/>
        </w:rPr>
        <w:t>192.168.3.0/24网段</w:t>
      </w:r>
      <w:r>
        <w:rPr>
          <w:rFonts w:hint="eastAsia" w:ascii="宋体" w:hAnsi="宋体" w:eastAsia="宋体"/>
          <w:sz w:val="24"/>
          <w:szCs w:val="24"/>
        </w:rPr>
        <w:t>中的主机Ping</w:t>
      </w:r>
      <w:r>
        <w:rPr>
          <w:rFonts w:ascii="宋体" w:hAnsi="宋体" w:eastAsia="宋体"/>
          <w:sz w:val="24"/>
          <w:szCs w:val="24"/>
        </w:rPr>
        <w:t>192.168.1.0/24网段</w:t>
      </w:r>
    </w:p>
    <w:p>
      <w:pPr>
        <w:pStyle w:val="4"/>
        <w:numPr>
          <w:ilvl w:val="2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禁止</w:t>
      </w:r>
      <w:r>
        <w:rPr>
          <w:rFonts w:ascii="宋体" w:hAnsi="宋体" w:eastAsia="宋体"/>
          <w:sz w:val="24"/>
          <w:szCs w:val="24"/>
        </w:rPr>
        <w:t>192.168.2.2</w:t>
      </w:r>
      <w:r>
        <w:rPr>
          <w:rFonts w:hint="eastAsia" w:ascii="宋体" w:hAnsi="宋体" w:eastAsia="宋体"/>
          <w:sz w:val="24"/>
          <w:szCs w:val="24"/>
        </w:rPr>
        <w:t>主机访问HTTP协议</w:t>
      </w:r>
    </w:p>
    <w:p>
      <w:pPr>
        <w:pStyle w:val="4"/>
        <w:numPr>
          <w:ilvl w:val="2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禁止</w:t>
      </w:r>
      <w:r>
        <w:rPr>
          <w:rFonts w:ascii="宋体" w:hAnsi="宋体" w:eastAsia="宋体"/>
          <w:sz w:val="24"/>
          <w:szCs w:val="24"/>
        </w:rPr>
        <w:t>192.168.2.3</w:t>
      </w:r>
      <w:r>
        <w:rPr>
          <w:rFonts w:hint="eastAsia" w:ascii="宋体" w:hAnsi="宋体" w:eastAsia="宋体"/>
          <w:sz w:val="24"/>
          <w:szCs w:val="24"/>
        </w:rPr>
        <w:t>主机访问DNS协议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333819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RIP配置，使网络下各网段间均能通讯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62530" cy="2399030"/>
            <wp:effectExtent l="0" t="0" r="635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2845" cy="2373630"/>
            <wp:effectExtent l="0" t="0" r="1079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使用ACL进行各类限制实验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限制所有主机远程登录到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路由器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首先开启路由器的远程登录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73020" cy="2526030"/>
            <wp:effectExtent l="0" t="0" r="254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9215" cy="2535555"/>
            <wp:effectExtent l="0" t="0" r="1206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配置路由器的ACL，禁止所有ip与23端口进行TCP，此时PC能与路由器通信但无法进行远程登录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602865" cy="2528570"/>
            <wp:effectExtent l="0" t="0" r="3175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9530" cy="2541905"/>
            <wp:effectExtent l="0" t="0" r="127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Ii. </w:t>
      </w:r>
      <w:r>
        <w:rPr>
          <w:rFonts w:hint="eastAsia" w:ascii="宋体" w:hAnsi="宋体" w:eastAsia="宋体"/>
          <w:sz w:val="24"/>
          <w:szCs w:val="24"/>
        </w:rPr>
        <w:t>禁止</w:t>
      </w:r>
      <w:r>
        <w:rPr>
          <w:rFonts w:ascii="宋体" w:hAnsi="宋体" w:eastAsia="宋体"/>
          <w:sz w:val="24"/>
          <w:szCs w:val="24"/>
        </w:rPr>
        <w:t>192.168.3.0/24网段</w:t>
      </w:r>
      <w:r>
        <w:rPr>
          <w:rFonts w:hint="eastAsia" w:ascii="宋体" w:hAnsi="宋体" w:eastAsia="宋体"/>
          <w:sz w:val="24"/>
          <w:szCs w:val="24"/>
        </w:rPr>
        <w:t>中的主机Ping</w:t>
      </w:r>
      <w:r>
        <w:rPr>
          <w:rFonts w:ascii="宋体" w:hAnsi="宋体" w:eastAsia="宋体"/>
          <w:sz w:val="24"/>
          <w:szCs w:val="24"/>
        </w:rPr>
        <w:t>192.168.1.0/24网段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配置</w:t>
      </w:r>
      <w:r>
        <w:rPr>
          <w:rFonts w:ascii="宋体" w:hAnsi="宋体" w:eastAsia="宋体"/>
          <w:sz w:val="24"/>
          <w:szCs w:val="24"/>
        </w:rPr>
        <w:t>192.168.3.0/24网段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的出口路由器，禁止该网段向192.168.1.0的80端口通信。配置前ping正常，配置后ping开始失效。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187575" cy="2840990"/>
            <wp:effectExtent l="0" t="0" r="6985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41320" cy="285750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pStyle w:val="4"/>
        <w:numPr>
          <w:numId w:val="0"/>
        </w:numPr>
        <w:spacing w:line="360" w:lineRule="auto"/>
        <w:ind w:left="840" w:left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Iii. </w:t>
      </w:r>
      <w:r>
        <w:rPr>
          <w:rFonts w:hint="eastAsia" w:ascii="宋体" w:hAnsi="宋体" w:eastAsia="宋体"/>
          <w:sz w:val="24"/>
          <w:szCs w:val="24"/>
        </w:rPr>
        <w:t>禁止</w:t>
      </w:r>
      <w:r>
        <w:rPr>
          <w:rFonts w:ascii="宋体" w:hAnsi="宋体" w:eastAsia="宋体"/>
          <w:sz w:val="24"/>
          <w:szCs w:val="24"/>
        </w:rPr>
        <w:t>192.168.2.2</w:t>
      </w:r>
      <w:r>
        <w:rPr>
          <w:rFonts w:hint="eastAsia" w:ascii="宋体" w:hAnsi="宋体" w:eastAsia="宋体"/>
          <w:sz w:val="24"/>
          <w:szCs w:val="24"/>
        </w:rPr>
        <w:t>主机访问HTTP协议</w:t>
      </w:r>
    </w:p>
    <w:p>
      <w:pPr>
        <w:pStyle w:val="4"/>
        <w:numPr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初始条件下192.168.2.2可以正常http请求服务器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2853055"/>
            <wp:effectExtent l="0" t="0" r="1270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为路由器R1（服务器所在网段出口）配置ACL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access-list 105 denu tcp 192.168.2.2 0.0.0.0 192.168.1.1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32275" cy="4154170"/>
            <wp:effectExtent l="0" t="0" r="4445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之后发现只有192.168.2.2无法访问服务器，其他PC均可正常访问，同时该PC仍可正常访问与该服务器同网段下的其他Server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04440" cy="1259205"/>
            <wp:effectExtent l="0" t="0" r="10160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8585" cy="1190625"/>
            <wp:effectExtent l="0" t="0" r="3175" b="133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Iiii.</w:t>
      </w:r>
      <w:r>
        <w:rPr>
          <w:rFonts w:hint="eastAsia" w:ascii="宋体" w:hAnsi="宋体" w:eastAsia="宋体"/>
          <w:sz w:val="24"/>
          <w:szCs w:val="24"/>
        </w:rPr>
        <w:t>禁止</w:t>
      </w:r>
      <w:r>
        <w:rPr>
          <w:rFonts w:ascii="宋体" w:hAnsi="宋体" w:eastAsia="宋体"/>
          <w:sz w:val="24"/>
          <w:szCs w:val="24"/>
        </w:rPr>
        <w:t>192.168.2.3</w:t>
      </w:r>
      <w:r>
        <w:rPr>
          <w:rFonts w:hint="eastAsia" w:ascii="宋体" w:hAnsi="宋体" w:eastAsia="宋体"/>
          <w:sz w:val="24"/>
          <w:szCs w:val="24"/>
        </w:rPr>
        <w:t>主机访问DNS协议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首先将Server作为DNS服务器，配置DNS服务，并在路由器上添加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500630" cy="2454910"/>
            <wp:effectExtent l="0" t="0" r="13970" b="1397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2695" cy="2466340"/>
            <wp:effectExtent l="0" t="0" r="1905" b="254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将PC 192.168.2.3配置DNS服务器后可以正常解析域名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67330" cy="2715895"/>
            <wp:effectExtent l="0" t="0" r="6350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配置路由器ACL，限制192.168.2.3解析DNS，配置完成后PC 192.168.2.3不再能ping通www，cc.com，而其他PC仍可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52065" cy="2505075"/>
            <wp:effectExtent l="0" t="0" r="8255" b="952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9365" cy="2493010"/>
            <wp:effectExtent l="0" t="0" r="5715" b="635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CDFE23"/>
    <w:multiLevelType w:val="singleLevel"/>
    <w:tmpl w:val="E1CDFE23"/>
    <w:lvl w:ilvl="0" w:tentative="0">
      <w:start w:val="1"/>
      <w:numFmt w:val="lowerRoman"/>
      <w:suff w:val="space"/>
      <w:lvlText w:val="%1."/>
      <w:lvlJc w:val="left"/>
    </w:lvl>
  </w:abstractNum>
  <w:abstractNum w:abstractNumId="1">
    <w:nsid w:val="2A2FC27E"/>
    <w:multiLevelType w:val="singleLevel"/>
    <w:tmpl w:val="2A2FC2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C74C2F"/>
    <w:multiLevelType w:val="multilevel"/>
    <w:tmpl w:val="31C74C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000000"/>
    <w:rsid w:val="02812B3D"/>
    <w:rsid w:val="038F541B"/>
    <w:rsid w:val="06693D01"/>
    <w:rsid w:val="069C613A"/>
    <w:rsid w:val="11EC0871"/>
    <w:rsid w:val="152359C3"/>
    <w:rsid w:val="15EB4733"/>
    <w:rsid w:val="164C2CF7"/>
    <w:rsid w:val="182B0875"/>
    <w:rsid w:val="198804EA"/>
    <w:rsid w:val="1CC46A38"/>
    <w:rsid w:val="2ACF66EC"/>
    <w:rsid w:val="32F6606D"/>
    <w:rsid w:val="333C6C91"/>
    <w:rsid w:val="34F860CC"/>
    <w:rsid w:val="36A4650C"/>
    <w:rsid w:val="37E30329"/>
    <w:rsid w:val="3A1756B9"/>
    <w:rsid w:val="3CC174BE"/>
    <w:rsid w:val="3E147B57"/>
    <w:rsid w:val="3F0C10F2"/>
    <w:rsid w:val="3FFD6C8D"/>
    <w:rsid w:val="402C7F3D"/>
    <w:rsid w:val="40AB66E9"/>
    <w:rsid w:val="41F82432"/>
    <w:rsid w:val="41FB36A0"/>
    <w:rsid w:val="43FF2081"/>
    <w:rsid w:val="45240818"/>
    <w:rsid w:val="4616247E"/>
    <w:rsid w:val="47165346"/>
    <w:rsid w:val="4A630D97"/>
    <w:rsid w:val="4AE747C1"/>
    <w:rsid w:val="51B51A75"/>
    <w:rsid w:val="5A5534F6"/>
    <w:rsid w:val="5CF01475"/>
    <w:rsid w:val="608B498F"/>
    <w:rsid w:val="61330309"/>
    <w:rsid w:val="613C540F"/>
    <w:rsid w:val="647D2B39"/>
    <w:rsid w:val="65E333A5"/>
    <w:rsid w:val="687476C1"/>
    <w:rsid w:val="6BEE6167"/>
    <w:rsid w:val="6F271D82"/>
    <w:rsid w:val="71DC4471"/>
    <w:rsid w:val="72774FE8"/>
    <w:rsid w:val="745A29C6"/>
    <w:rsid w:val="7BF4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434</Words>
  <Characters>689</Characters>
  <Lines>0</Lines>
  <Paragraphs>0</Paragraphs>
  <TotalTime>30</TotalTime>
  <ScaleCrop>false</ScaleCrop>
  <LinksUpToDate>false</LinksUpToDate>
  <CharactersWithSpaces>693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2022-12-08T15:06:00Z</dcterms:created>
  <dc:creator>cc241</dc:creator>
  <cp:lastModifiedBy>陈驰</cp:lastModifiedBy>
  <dcterms:modified xsi:type="dcterms:W3CDTF">2022-12-13T14:56:10Z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351F0DA8E03B43B282C9F900A50D16A0</vt:lpwstr>
  </property>
</Properties>
</file>