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890F" w14:textId="77777777" w:rsidR="007E409F" w:rsidRPr="007E409F" w:rsidRDefault="007E409F" w:rsidP="007E409F">
      <w:pPr>
        <w:rPr>
          <w:sz w:val="36"/>
          <w:szCs w:val="36"/>
        </w:rPr>
      </w:pPr>
      <w:r w:rsidRPr="007E409F">
        <w:rPr>
          <w:sz w:val="36"/>
          <w:szCs w:val="36"/>
        </w:rPr>
        <w:t>16. Správa a řízení služby Azure</w:t>
      </w:r>
    </w:p>
    <w:p w14:paraId="7C6EAEB5" w14:textId="77777777" w:rsidR="007E409F" w:rsidRPr="007E409F" w:rsidRDefault="007E409F" w:rsidP="007E409F">
      <w:hyperlink r:id="rId5" w:history="1">
        <w:r w:rsidRPr="007E409F">
          <w:rPr>
            <w:rStyle w:val="Hypertextovodkaz"/>
          </w:rPr>
          <w:t>https://forms.office.com/e/6iT</w:t>
        </w:r>
        <w:r w:rsidRPr="007E409F">
          <w:rPr>
            <w:rStyle w:val="Hypertextovodkaz"/>
          </w:rPr>
          <w:t>U</w:t>
        </w:r>
        <w:r w:rsidRPr="007E409F">
          <w:rPr>
            <w:rStyle w:val="Hypertextovodkaz"/>
          </w:rPr>
          <w:t>0uiSTw</w:t>
        </w:r>
      </w:hyperlink>
    </w:p>
    <w:p w14:paraId="3D3140AE" w14:textId="77777777" w:rsidR="007E409F" w:rsidRPr="007E409F" w:rsidRDefault="007E409F" w:rsidP="007E409F">
      <w:pPr>
        <w:rPr>
          <w:b/>
          <w:bCs/>
          <w:sz w:val="32"/>
          <w:szCs w:val="32"/>
        </w:rPr>
      </w:pPr>
      <w:r w:rsidRPr="007E409F">
        <w:rPr>
          <w:b/>
          <w:bCs/>
          <w:sz w:val="32"/>
          <w:szCs w:val="32"/>
        </w:rPr>
        <w:t>Správa nákladů v Azure</w:t>
      </w:r>
    </w:p>
    <w:p w14:paraId="258B2569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Provozní model cloudu</w:t>
      </w:r>
    </w:p>
    <w:p w14:paraId="6626EA95" w14:textId="77777777" w:rsidR="007E409F" w:rsidRPr="007E409F" w:rsidRDefault="007E409F" w:rsidP="007E409F">
      <w:pPr>
        <w:numPr>
          <w:ilvl w:val="0"/>
          <w:numId w:val="1"/>
        </w:numPr>
      </w:pPr>
      <w:r w:rsidRPr="007E409F">
        <w:t xml:space="preserve">Využívání Azure služeb je založeno na </w:t>
      </w:r>
      <w:r w:rsidRPr="007E409F">
        <w:rPr>
          <w:b/>
          <w:bCs/>
        </w:rPr>
        <w:t>provozních nákladech (</w:t>
      </w:r>
      <w:proofErr w:type="spellStart"/>
      <w:r w:rsidRPr="007E409F">
        <w:rPr>
          <w:b/>
          <w:bCs/>
        </w:rPr>
        <w:t>OpEx</w:t>
      </w:r>
      <w:proofErr w:type="spellEnd"/>
      <w:r w:rsidRPr="007E409F">
        <w:rPr>
          <w:b/>
          <w:bCs/>
        </w:rPr>
        <w:t>)</w:t>
      </w:r>
      <w:r w:rsidRPr="007E409F">
        <w:t xml:space="preserve"> místo </w:t>
      </w:r>
      <w:r w:rsidRPr="007E409F">
        <w:rPr>
          <w:b/>
          <w:bCs/>
        </w:rPr>
        <w:t>tradičních kapitálových nákladů (</w:t>
      </w:r>
      <w:proofErr w:type="spellStart"/>
      <w:r w:rsidRPr="007E409F">
        <w:rPr>
          <w:b/>
          <w:bCs/>
        </w:rPr>
        <w:t>CapEx</w:t>
      </w:r>
      <w:proofErr w:type="spellEnd"/>
      <w:r w:rsidRPr="007E409F">
        <w:rPr>
          <w:b/>
          <w:bCs/>
        </w:rPr>
        <w:t>)</w:t>
      </w:r>
      <w:r w:rsidRPr="007E409F">
        <w:t>.</w:t>
      </w:r>
    </w:p>
    <w:p w14:paraId="7E02543B" w14:textId="77777777" w:rsidR="007E409F" w:rsidRPr="007E409F" w:rsidRDefault="007E409F" w:rsidP="007E409F">
      <w:pPr>
        <w:numPr>
          <w:ilvl w:val="0"/>
          <w:numId w:val="2"/>
        </w:numPr>
      </w:pPr>
      <w:r w:rsidRPr="007E409F">
        <w:t>Celkové náklady se odvíjejí od:</w:t>
      </w:r>
    </w:p>
    <w:p w14:paraId="3A66502C" w14:textId="77777777" w:rsidR="007E409F" w:rsidRPr="007E409F" w:rsidRDefault="007E409F" w:rsidP="007E409F">
      <w:pPr>
        <w:numPr>
          <w:ilvl w:val="1"/>
          <w:numId w:val="2"/>
        </w:numPr>
      </w:pPr>
      <w:r w:rsidRPr="007E409F">
        <w:rPr>
          <w:b/>
          <w:bCs/>
        </w:rPr>
        <w:t>Typu a konfigurace používaných prostředků</w:t>
      </w:r>
      <w:r w:rsidRPr="007E409F">
        <w:t xml:space="preserve"> (např. velikost virtuálního počítače, zvolená redundance úložišť).</w:t>
      </w:r>
    </w:p>
    <w:p w14:paraId="021E81D4" w14:textId="77777777" w:rsidR="007E409F" w:rsidRPr="007E409F" w:rsidRDefault="007E409F" w:rsidP="007E409F">
      <w:pPr>
        <w:numPr>
          <w:ilvl w:val="1"/>
          <w:numId w:val="2"/>
        </w:numPr>
      </w:pPr>
      <w:r w:rsidRPr="007E409F">
        <w:rPr>
          <w:b/>
          <w:bCs/>
        </w:rPr>
        <w:t>Lokality (oblasti) nasazení</w:t>
      </w:r>
      <w:r w:rsidRPr="007E409F">
        <w:t xml:space="preserve"> (ceny se liší mezi jednotlivými regiony).</w:t>
      </w:r>
    </w:p>
    <w:p w14:paraId="67674D52" w14:textId="77777777" w:rsidR="007E409F" w:rsidRPr="007E409F" w:rsidRDefault="007E409F" w:rsidP="007E409F">
      <w:pPr>
        <w:numPr>
          <w:ilvl w:val="1"/>
          <w:numId w:val="2"/>
        </w:numPr>
      </w:pPr>
      <w:r w:rsidRPr="007E409F">
        <w:rPr>
          <w:b/>
          <w:bCs/>
        </w:rPr>
        <w:t>Síťového provozu</w:t>
      </w:r>
      <w:r w:rsidRPr="007E409F">
        <w:t xml:space="preserve"> (odchozí data se účtují, příchozí bývají zdarma).</w:t>
      </w:r>
    </w:p>
    <w:p w14:paraId="010E428C" w14:textId="77777777" w:rsidR="007E409F" w:rsidRPr="007E409F" w:rsidRDefault="007E409F" w:rsidP="007E409F">
      <w:pPr>
        <w:numPr>
          <w:ilvl w:val="1"/>
          <w:numId w:val="2"/>
        </w:numPr>
      </w:pPr>
      <w:r w:rsidRPr="007E409F">
        <w:rPr>
          <w:b/>
          <w:bCs/>
        </w:rPr>
        <w:t xml:space="preserve">Úrovně podpory (Support </w:t>
      </w:r>
      <w:proofErr w:type="spellStart"/>
      <w:r w:rsidRPr="007E409F">
        <w:rPr>
          <w:b/>
          <w:bCs/>
        </w:rPr>
        <w:t>plan</w:t>
      </w:r>
      <w:proofErr w:type="spellEnd"/>
      <w:r w:rsidRPr="007E409F">
        <w:rPr>
          <w:b/>
          <w:bCs/>
        </w:rPr>
        <w:t>)</w:t>
      </w:r>
      <w:r w:rsidRPr="007E409F">
        <w:t xml:space="preserve"> a </w:t>
      </w:r>
      <w:r w:rsidRPr="007E409F">
        <w:rPr>
          <w:b/>
          <w:bCs/>
        </w:rPr>
        <w:t>typu předplatného</w:t>
      </w:r>
      <w:r w:rsidRPr="007E409F">
        <w:t>.</w:t>
      </w:r>
    </w:p>
    <w:p w14:paraId="1B1BB3BA" w14:textId="77777777" w:rsidR="007E409F" w:rsidRPr="007E409F" w:rsidRDefault="007E409F" w:rsidP="007E409F">
      <w:pPr>
        <w:numPr>
          <w:ilvl w:val="1"/>
          <w:numId w:val="2"/>
        </w:numPr>
      </w:pPr>
      <w:r w:rsidRPr="007E409F">
        <w:rPr>
          <w:b/>
          <w:bCs/>
        </w:rPr>
        <w:t>Rezervací prostředků</w:t>
      </w:r>
      <w:r w:rsidRPr="007E409F">
        <w:t xml:space="preserve"> (např. předplacení VM na 1-3 roky může výrazně snížit cenu).</w:t>
      </w:r>
    </w:p>
    <w:p w14:paraId="10CAA943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Nástroje pro správu nákladů</w:t>
      </w:r>
    </w:p>
    <w:p w14:paraId="49CC2147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Cost</w:t>
      </w:r>
      <w:proofErr w:type="spellEnd"/>
      <w:r w:rsidRPr="007E409F">
        <w:rPr>
          <w:b/>
          <w:bCs/>
        </w:rPr>
        <w:t xml:space="preserve"> Management</w:t>
      </w:r>
    </w:p>
    <w:p w14:paraId="37259040" w14:textId="77777777" w:rsidR="007E409F" w:rsidRPr="007E409F" w:rsidRDefault="007E409F" w:rsidP="007E409F">
      <w:pPr>
        <w:numPr>
          <w:ilvl w:val="0"/>
          <w:numId w:val="3"/>
        </w:numPr>
      </w:pPr>
      <w:r w:rsidRPr="007E409F">
        <w:t xml:space="preserve">Umožňuje </w:t>
      </w:r>
      <w:r w:rsidRPr="007E409F">
        <w:rPr>
          <w:b/>
          <w:bCs/>
        </w:rPr>
        <w:t>analyzovat náklady</w:t>
      </w:r>
      <w:r w:rsidRPr="007E409F">
        <w:t>, vytvářet rozpočty (</w:t>
      </w:r>
      <w:proofErr w:type="spellStart"/>
      <w:r w:rsidRPr="007E409F">
        <w:t>budgets</w:t>
      </w:r>
      <w:proofErr w:type="spellEnd"/>
      <w:r w:rsidRPr="007E409F">
        <w:t>) a nastavit upozornění (</w:t>
      </w:r>
      <w:proofErr w:type="spellStart"/>
      <w:r w:rsidRPr="007E409F">
        <w:t>alerts</w:t>
      </w:r>
      <w:proofErr w:type="spellEnd"/>
      <w:r w:rsidRPr="007E409F">
        <w:t>).</w:t>
      </w:r>
    </w:p>
    <w:p w14:paraId="371BB52D" w14:textId="77777777" w:rsidR="007E409F" w:rsidRPr="007E409F" w:rsidRDefault="007E409F" w:rsidP="007E409F">
      <w:pPr>
        <w:numPr>
          <w:ilvl w:val="0"/>
          <w:numId w:val="4"/>
        </w:numPr>
      </w:pPr>
      <w:proofErr w:type="spellStart"/>
      <w:r w:rsidRPr="007E409F">
        <w:rPr>
          <w:b/>
          <w:bCs/>
        </w:rPr>
        <w:t>Cost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Analysis</w:t>
      </w:r>
      <w:proofErr w:type="spellEnd"/>
      <w:r w:rsidRPr="007E409F">
        <w:t>: přehledné grafické zobrazení celkových a historických nákladů.</w:t>
      </w:r>
    </w:p>
    <w:p w14:paraId="3D025597" w14:textId="77777777" w:rsidR="007E409F" w:rsidRPr="007E409F" w:rsidRDefault="007E409F" w:rsidP="007E409F">
      <w:pPr>
        <w:numPr>
          <w:ilvl w:val="0"/>
          <w:numId w:val="5"/>
        </w:numPr>
      </w:pPr>
      <w:proofErr w:type="spellStart"/>
      <w:r w:rsidRPr="007E409F">
        <w:rPr>
          <w:b/>
          <w:bCs/>
        </w:rPr>
        <w:t>Cost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>:</w:t>
      </w:r>
    </w:p>
    <w:p w14:paraId="1D9A5E52" w14:textId="77777777" w:rsidR="007E409F" w:rsidRPr="007E409F" w:rsidRDefault="007E409F" w:rsidP="007E409F">
      <w:pPr>
        <w:numPr>
          <w:ilvl w:val="1"/>
          <w:numId w:val="5"/>
        </w:numPr>
      </w:pPr>
      <w:r w:rsidRPr="007E409F">
        <w:rPr>
          <w:b/>
          <w:bCs/>
        </w:rPr>
        <w:t xml:space="preserve">Budget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 xml:space="preserve">: upozornění při překročení stanovených rozpočtů; </w:t>
      </w:r>
      <w:proofErr w:type="spellStart"/>
      <w:r w:rsidRPr="007E409F">
        <w:t>nadlimit</w:t>
      </w:r>
      <w:proofErr w:type="spellEnd"/>
      <w:r w:rsidRPr="007E409F">
        <w:t xml:space="preserve"> je povolený, ale administrátor je upozorněn.</w:t>
      </w:r>
    </w:p>
    <w:p w14:paraId="462128CF" w14:textId="77777777" w:rsidR="007E409F" w:rsidRPr="007E409F" w:rsidRDefault="007E409F" w:rsidP="007E409F">
      <w:pPr>
        <w:numPr>
          <w:ilvl w:val="1"/>
          <w:numId w:val="5"/>
        </w:numPr>
      </w:pPr>
      <w:proofErr w:type="spellStart"/>
      <w:r w:rsidRPr="007E409F">
        <w:rPr>
          <w:b/>
          <w:bCs/>
        </w:rPr>
        <w:t>Credit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>: upozornění při čerpání finančních kreditů (typické pro studentská nebo zkušební předplatná); nelze kredit překročit.</w:t>
      </w:r>
    </w:p>
    <w:p w14:paraId="01276FCF" w14:textId="77777777" w:rsidR="007E409F" w:rsidRPr="007E409F" w:rsidRDefault="007E409F" w:rsidP="007E409F">
      <w:pPr>
        <w:numPr>
          <w:ilvl w:val="1"/>
          <w:numId w:val="5"/>
        </w:numPr>
      </w:pPr>
      <w:r w:rsidRPr="007E409F">
        <w:rPr>
          <w:b/>
          <w:bCs/>
        </w:rPr>
        <w:t xml:space="preserve">Department </w:t>
      </w:r>
      <w:proofErr w:type="spellStart"/>
      <w:r w:rsidRPr="007E409F">
        <w:rPr>
          <w:b/>
          <w:bCs/>
        </w:rPr>
        <w:t>spending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quota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>: hlídání rozpočtu pro konkrétní oddělení.</w:t>
      </w:r>
    </w:p>
    <w:p w14:paraId="60F90D2C" w14:textId="0BE39B48" w:rsidR="007E409F" w:rsidRPr="007E409F" w:rsidRDefault="007E409F" w:rsidP="007E409F">
      <w:pPr>
        <w:pStyle w:val="Normlnweb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48C9A4FD" wp14:editId="71052F9B">
            <wp:extent cx="4798695" cy="3474720"/>
            <wp:effectExtent l="0" t="0" r="1905" b="0"/>
            <wp:docPr id="1240815806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3AEF" w14:textId="77777777" w:rsidR="007E409F" w:rsidRDefault="007E409F" w:rsidP="007E409F">
      <w:pPr>
        <w:rPr>
          <w:b/>
          <w:bCs/>
        </w:rPr>
      </w:pPr>
      <w:r w:rsidRPr="007E409F">
        <w:rPr>
          <w:b/>
          <w:bCs/>
        </w:rPr>
        <w:t>Cenová kalkulačka a TCO kalkulačka</w:t>
      </w:r>
    </w:p>
    <w:p w14:paraId="7897E032" w14:textId="1D647FAD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drawing>
          <wp:inline distT="0" distB="0" distL="0" distR="0" wp14:anchorId="3C758395" wp14:editId="51FD8527">
            <wp:extent cx="3262579" cy="1347540"/>
            <wp:effectExtent l="0" t="0" r="0" b="5080"/>
            <wp:docPr id="821752238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37" cy="13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C1FD" w14:textId="5F595A41" w:rsidR="007E409F" w:rsidRPr="007E409F" w:rsidRDefault="007E409F" w:rsidP="007E409F">
      <w:pPr>
        <w:numPr>
          <w:ilvl w:val="0"/>
          <w:numId w:val="6"/>
        </w:num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Pricing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Calculator</w:t>
      </w:r>
      <w:proofErr w:type="spellEnd"/>
      <w:r w:rsidRPr="007E409F">
        <w:t xml:space="preserve">: nástroj pro </w:t>
      </w:r>
      <w:r w:rsidRPr="007E409F">
        <w:rPr>
          <w:b/>
          <w:bCs/>
        </w:rPr>
        <w:t>odhady nákladů</w:t>
      </w:r>
      <w:r w:rsidRPr="007E409F">
        <w:t xml:space="preserve"> před reálným nasazením.</w:t>
      </w:r>
    </w:p>
    <w:p w14:paraId="4B6EAE3F" w14:textId="3382CB6B" w:rsidR="007E409F" w:rsidRDefault="007E409F" w:rsidP="007E409F">
      <w:pPr>
        <w:numPr>
          <w:ilvl w:val="0"/>
          <w:numId w:val="7"/>
        </w:numPr>
      </w:pPr>
      <w:r w:rsidRPr="007E409F">
        <w:rPr>
          <w:b/>
          <w:bCs/>
        </w:rPr>
        <w:t>TCO (</w:t>
      </w:r>
      <w:proofErr w:type="spellStart"/>
      <w:r w:rsidRPr="007E409F">
        <w:rPr>
          <w:b/>
          <w:bCs/>
        </w:rPr>
        <w:t>Total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Cost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of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Ownership</w:t>
      </w:r>
      <w:proofErr w:type="spellEnd"/>
      <w:r w:rsidRPr="007E409F">
        <w:rPr>
          <w:b/>
          <w:bCs/>
        </w:rPr>
        <w:t xml:space="preserve">) </w:t>
      </w:r>
      <w:proofErr w:type="spellStart"/>
      <w:r w:rsidRPr="007E409F">
        <w:rPr>
          <w:b/>
          <w:bCs/>
        </w:rPr>
        <w:t>Calculator</w:t>
      </w:r>
      <w:proofErr w:type="spellEnd"/>
      <w:r w:rsidRPr="007E409F">
        <w:t xml:space="preserve">: porovnává </w:t>
      </w:r>
      <w:r w:rsidRPr="007E409F">
        <w:rPr>
          <w:b/>
          <w:bCs/>
        </w:rPr>
        <w:t>celkové náklady on-premise</w:t>
      </w:r>
      <w:r w:rsidRPr="007E409F">
        <w:t xml:space="preserve"> infrastruktury s využitím </w:t>
      </w:r>
      <w:r w:rsidRPr="007E409F">
        <w:rPr>
          <w:b/>
          <w:bCs/>
        </w:rPr>
        <w:t>cloudových služeb</w:t>
      </w:r>
      <w:r w:rsidRPr="007E409F">
        <w:t>.</w:t>
      </w:r>
    </w:p>
    <w:p w14:paraId="3155DC3C" w14:textId="23B78419" w:rsidR="007E409F" w:rsidRPr="007E409F" w:rsidRDefault="007E409F" w:rsidP="007E409F">
      <w:pPr>
        <w:pStyle w:val="Normlnweb"/>
      </w:pPr>
      <w:r>
        <w:rPr>
          <w:noProof/>
        </w:rPr>
        <w:drawing>
          <wp:inline distT="0" distB="0" distL="0" distR="0" wp14:anchorId="3277C095" wp14:editId="5E4D279C">
            <wp:extent cx="4858893" cy="2472538"/>
            <wp:effectExtent l="0" t="0" r="0" b="4445"/>
            <wp:docPr id="1599912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95" cy="250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8E96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lastRenderedPageBreak/>
        <w:t>Tipy pro optimalizaci nákladů</w:t>
      </w:r>
    </w:p>
    <w:p w14:paraId="05ADF952" w14:textId="77777777" w:rsidR="007E409F" w:rsidRPr="007E409F" w:rsidRDefault="007E409F" w:rsidP="007E409F">
      <w:pPr>
        <w:numPr>
          <w:ilvl w:val="0"/>
          <w:numId w:val="8"/>
        </w:numPr>
      </w:pPr>
      <w:r w:rsidRPr="007E409F">
        <w:rPr>
          <w:b/>
          <w:bCs/>
        </w:rPr>
        <w:t>Zastavení nevyužívaných prostředků</w:t>
      </w:r>
      <w:r w:rsidRPr="007E409F">
        <w:t xml:space="preserve"> (např. nečinné VM, nepotřebné disky).</w:t>
      </w:r>
    </w:p>
    <w:p w14:paraId="7E4276C2" w14:textId="77777777" w:rsidR="007E409F" w:rsidRPr="007E409F" w:rsidRDefault="007E409F" w:rsidP="007E409F">
      <w:pPr>
        <w:numPr>
          <w:ilvl w:val="0"/>
          <w:numId w:val="9"/>
        </w:numPr>
      </w:pPr>
      <w:r w:rsidRPr="007E409F">
        <w:rPr>
          <w:b/>
          <w:bCs/>
        </w:rPr>
        <w:t>Využití rezervací</w:t>
      </w:r>
      <w:r w:rsidRPr="007E409F">
        <w:t xml:space="preserve"> (</w:t>
      </w:r>
      <w:proofErr w:type="spellStart"/>
      <w:r w:rsidRPr="007E409F">
        <w:t>reserved</w:t>
      </w:r>
      <w:proofErr w:type="spellEnd"/>
      <w:r w:rsidRPr="007E409F">
        <w:t xml:space="preserve"> </w:t>
      </w:r>
      <w:proofErr w:type="spellStart"/>
      <w:r w:rsidRPr="007E409F">
        <w:t>instances</w:t>
      </w:r>
      <w:proofErr w:type="spellEnd"/>
      <w:r w:rsidRPr="007E409F">
        <w:t>) pro dlouhodobé pracovní zátěže.</w:t>
      </w:r>
    </w:p>
    <w:p w14:paraId="56D2E49D" w14:textId="77777777" w:rsidR="007E409F" w:rsidRPr="007E409F" w:rsidRDefault="007E409F" w:rsidP="007E409F">
      <w:pPr>
        <w:numPr>
          <w:ilvl w:val="0"/>
          <w:numId w:val="10"/>
        </w:numPr>
      </w:pPr>
      <w:r w:rsidRPr="007E409F">
        <w:rPr>
          <w:b/>
          <w:bCs/>
        </w:rPr>
        <w:t>Volba odpovídající oblastí</w:t>
      </w:r>
      <w:r w:rsidRPr="007E409F">
        <w:t xml:space="preserve"> (regionu) a úrovně redundance dat.</w:t>
      </w:r>
    </w:p>
    <w:p w14:paraId="739949DA" w14:textId="77777777" w:rsidR="007E409F" w:rsidRPr="007E409F" w:rsidRDefault="007E409F" w:rsidP="007E409F">
      <w:pPr>
        <w:numPr>
          <w:ilvl w:val="0"/>
          <w:numId w:val="11"/>
        </w:numPr>
      </w:pPr>
      <w:proofErr w:type="spellStart"/>
      <w:r w:rsidRPr="007E409F">
        <w:rPr>
          <w:b/>
          <w:bCs/>
        </w:rPr>
        <w:t>Tagování</w:t>
      </w:r>
      <w:proofErr w:type="spellEnd"/>
      <w:r w:rsidRPr="007E409F">
        <w:rPr>
          <w:b/>
          <w:bCs/>
        </w:rPr>
        <w:t xml:space="preserve"> prostředků</w:t>
      </w:r>
      <w:r w:rsidRPr="007E409F">
        <w:t xml:space="preserve"> pro detailnější přehled a přiřazení nákladů k projektům nebo oddělením.</w:t>
      </w:r>
    </w:p>
    <w:p w14:paraId="5AB322D6" w14:textId="77777777" w:rsidR="007E409F" w:rsidRPr="007E409F" w:rsidRDefault="007E409F" w:rsidP="007E409F">
      <w:r w:rsidRPr="007E409F">
        <w:pict w14:anchorId="4B0368C0">
          <v:rect id="_x0000_i1072" style="width:657pt;height:.75pt" o:hrpct="0" o:hralign="center" o:hrstd="t" o:hr="t" fillcolor="#a0a0a0" stroked="f"/>
        </w:pict>
      </w:r>
    </w:p>
    <w:p w14:paraId="254C4249" w14:textId="77777777" w:rsidR="007E409F" w:rsidRPr="007E409F" w:rsidRDefault="007E409F" w:rsidP="007E409F">
      <w:pPr>
        <w:rPr>
          <w:b/>
          <w:bCs/>
          <w:sz w:val="32"/>
          <w:szCs w:val="32"/>
        </w:rPr>
      </w:pPr>
      <w:r w:rsidRPr="007E409F">
        <w:rPr>
          <w:b/>
          <w:bCs/>
          <w:sz w:val="32"/>
          <w:szCs w:val="32"/>
        </w:rPr>
        <w:t>Nástroje a funkce Azure pro správné řízení a zajištění souladu</w:t>
      </w:r>
    </w:p>
    <w:p w14:paraId="7997BC7D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Policy</w:t>
      </w:r>
      <w:proofErr w:type="spellEnd"/>
    </w:p>
    <w:p w14:paraId="4D26FCAC" w14:textId="77777777" w:rsidR="007E409F" w:rsidRDefault="007E409F" w:rsidP="007E409F">
      <w:pPr>
        <w:numPr>
          <w:ilvl w:val="0"/>
          <w:numId w:val="12"/>
        </w:numPr>
      </w:pPr>
      <w:r w:rsidRPr="007E409F">
        <w:rPr>
          <w:b/>
          <w:bCs/>
        </w:rPr>
        <w:t>Slouží k vynucování, kontrole a auditu konfigurací</w:t>
      </w:r>
      <w:r w:rsidRPr="007E409F">
        <w:t xml:space="preserve"> napříč zdroji v Azure.</w:t>
      </w:r>
    </w:p>
    <w:p w14:paraId="39113FCF" w14:textId="1317DB52" w:rsidR="00347E77" w:rsidRPr="007E409F" w:rsidRDefault="00347E77" w:rsidP="00347E77">
      <w:pPr>
        <w:numPr>
          <w:ilvl w:val="1"/>
          <w:numId w:val="12"/>
        </w:numPr>
      </w:pPr>
      <w:r w:rsidRPr="00347E77">
        <w:t>Dokáže pomocí pravidel vynutit takovou konfiguraci prostředků, která je v souladu se standardy firmy</w:t>
      </w:r>
    </w:p>
    <w:p w14:paraId="6BB836A9" w14:textId="77777777" w:rsidR="007E409F" w:rsidRDefault="007E409F" w:rsidP="007E409F">
      <w:pPr>
        <w:numPr>
          <w:ilvl w:val="0"/>
          <w:numId w:val="13"/>
        </w:numPr>
      </w:pPr>
      <w:r w:rsidRPr="007E409F">
        <w:rPr>
          <w:b/>
          <w:bCs/>
        </w:rPr>
        <w:t>Zásady (</w:t>
      </w:r>
      <w:proofErr w:type="spellStart"/>
      <w:r w:rsidRPr="007E409F">
        <w:rPr>
          <w:b/>
          <w:bCs/>
        </w:rPr>
        <w:t>policies</w:t>
      </w:r>
      <w:proofErr w:type="spellEnd"/>
      <w:r w:rsidRPr="007E409F">
        <w:rPr>
          <w:b/>
          <w:bCs/>
        </w:rPr>
        <w:t>)</w:t>
      </w:r>
      <w:r w:rsidRPr="007E409F">
        <w:t xml:space="preserve"> mohou být aplikovány na různé úrovně (předplatné, skupiny prostředků, jednotlivé prostředky) a </w:t>
      </w:r>
      <w:r w:rsidRPr="007E409F">
        <w:rPr>
          <w:b/>
          <w:bCs/>
        </w:rPr>
        <w:t>dědí se</w:t>
      </w:r>
      <w:r w:rsidRPr="007E409F">
        <w:t>.</w:t>
      </w:r>
    </w:p>
    <w:p w14:paraId="570A3C28" w14:textId="77777777" w:rsidR="00A64390" w:rsidRPr="00A64390" w:rsidRDefault="00A64390" w:rsidP="00A64390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A64390">
        <w:t xml:space="preserve">Azure </w:t>
      </w:r>
      <w:proofErr w:type="spellStart"/>
      <w:r w:rsidRPr="00A64390">
        <w:t>Policy</w:t>
      </w:r>
      <w:proofErr w:type="spellEnd"/>
      <w:r w:rsidRPr="00A64390">
        <w:t xml:space="preserve"> dokáže prověřit prostředky a označit ty, které nejsou v </w:t>
      </w:r>
      <w:proofErr w:type="gramStart"/>
      <w:r w:rsidRPr="00A64390">
        <w:t>souladu</w:t>
      </w:r>
      <w:proofErr w:type="gramEnd"/>
      <w:r w:rsidRPr="00A64390">
        <w:t xml:space="preserve"> s již nastavenými zásadami </w:t>
      </w:r>
    </w:p>
    <w:p w14:paraId="62080976" w14:textId="3E8B0F93" w:rsidR="00A64390" w:rsidRPr="007E409F" w:rsidRDefault="00A64390" w:rsidP="00A64390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A64390">
        <w:t>Dokáže zabránit vytvoření prostředků, které nejsou v souladu se zásadami firmy</w:t>
      </w:r>
    </w:p>
    <w:p w14:paraId="1515EBFB" w14:textId="31D4195A" w:rsidR="007E409F" w:rsidRPr="007E409F" w:rsidRDefault="00A64390" w:rsidP="007E409F">
      <w:pPr>
        <w:numPr>
          <w:ilvl w:val="0"/>
          <w:numId w:val="14"/>
        </w:numPr>
      </w:pPr>
      <w:r>
        <w:t>Někdy d</w:t>
      </w:r>
      <w:r w:rsidR="007E409F" w:rsidRPr="007E409F">
        <w:t xml:space="preserve">okáže </w:t>
      </w:r>
      <w:r w:rsidR="007E409F" w:rsidRPr="007E409F">
        <w:rPr>
          <w:b/>
          <w:bCs/>
        </w:rPr>
        <w:t>automaticky opravovat</w:t>
      </w:r>
      <w:r w:rsidR="007E409F" w:rsidRPr="007E409F">
        <w:t xml:space="preserve"> nevyhovující prostředky (tzv. </w:t>
      </w:r>
      <w:proofErr w:type="spellStart"/>
      <w:r w:rsidR="007E409F" w:rsidRPr="007E409F">
        <w:rPr>
          <w:b/>
          <w:bCs/>
        </w:rPr>
        <w:t>remediation</w:t>
      </w:r>
      <w:proofErr w:type="spellEnd"/>
      <w:r w:rsidR="007E409F" w:rsidRPr="007E409F">
        <w:t>)</w:t>
      </w:r>
      <w:r>
        <w:t xml:space="preserve"> (např doplnění chybějící značky)</w:t>
      </w:r>
      <w:r w:rsidR="007E409F" w:rsidRPr="007E409F">
        <w:t>.</w:t>
      </w:r>
    </w:p>
    <w:p w14:paraId="050AB5F5" w14:textId="77777777" w:rsidR="007E409F" w:rsidRDefault="007E409F" w:rsidP="007E409F">
      <w:pPr>
        <w:numPr>
          <w:ilvl w:val="0"/>
          <w:numId w:val="15"/>
        </w:numPr>
      </w:pPr>
      <w:r w:rsidRPr="007E409F">
        <w:rPr>
          <w:b/>
          <w:bCs/>
        </w:rPr>
        <w:t>Iniciativa</w:t>
      </w:r>
      <w:r w:rsidRPr="007E409F">
        <w:t xml:space="preserve"> je sdružená sada zásad, kterou lze spravovat jako jeden celek.</w:t>
      </w:r>
    </w:p>
    <w:p w14:paraId="40841967" w14:textId="7F57D940" w:rsidR="00A64390" w:rsidRPr="007E409F" w:rsidRDefault="00A64390" w:rsidP="007E409F">
      <w:pPr>
        <w:numPr>
          <w:ilvl w:val="0"/>
          <w:numId w:val="15"/>
        </w:numPr>
      </w:pPr>
      <w:r w:rsidRPr="00A64390">
        <w:t xml:space="preserve">Řada zásad je již nakonfigurována předem (např. u úložiště, </w:t>
      </w:r>
      <w:proofErr w:type="gramStart"/>
      <w:r w:rsidRPr="00A64390">
        <w:t>sítě,</w:t>
      </w:r>
      <w:proofErr w:type="gramEnd"/>
      <w:r w:rsidRPr="00A64390">
        <w:t xml:space="preserve"> atd.)</w:t>
      </w:r>
    </w:p>
    <w:p w14:paraId="06F32D35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Blueprints</w:t>
      </w:r>
      <w:proofErr w:type="spellEnd"/>
    </w:p>
    <w:p w14:paraId="3A19FC62" w14:textId="77777777" w:rsidR="007E409F" w:rsidRPr="007E409F" w:rsidRDefault="007E409F" w:rsidP="007E409F">
      <w:pPr>
        <w:numPr>
          <w:ilvl w:val="0"/>
          <w:numId w:val="16"/>
        </w:numPr>
      </w:pPr>
      <w:r w:rsidRPr="007E409F">
        <w:t xml:space="preserve">Umožňuje </w:t>
      </w:r>
      <w:r w:rsidRPr="007E409F">
        <w:rPr>
          <w:b/>
          <w:bCs/>
        </w:rPr>
        <w:t>standardizovat</w:t>
      </w:r>
      <w:r w:rsidRPr="007E409F">
        <w:t xml:space="preserve"> prostředí pro nasazení a udržovat shodu s určitými organizačními či regulatorními požadavky.</w:t>
      </w:r>
    </w:p>
    <w:p w14:paraId="11F402F0" w14:textId="77777777" w:rsidR="007E409F" w:rsidRPr="007E409F" w:rsidRDefault="007E409F" w:rsidP="007E409F">
      <w:pPr>
        <w:numPr>
          <w:ilvl w:val="0"/>
          <w:numId w:val="17"/>
        </w:numPr>
      </w:pPr>
      <w:proofErr w:type="spellStart"/>
      <w:r w:rsidRPr="007E409F">
        <w:rPr>
          <w:b/>
          <w:bCs/>
        </w:rPr>
        <w:t>Blueprint</w:t>
      </w:r>
      <w:proofErr w:type="spellEnd"/>
      <w:r w:rsidRPr="007E409F">
        <w:t xml:space="preserve"> definuje:</w:t>
      </w:r>
    </w:p>
    <w:p w14:paraId="592161AA" w14:textId="77777777" w:rsidR="007E409F" w:rsidRPr="007E409F" w:rsidRDefault="007E409F" w:rsidP="007E409F">
      <w:pPr>
        <w:numPr>
          <w:ilvl w:val="1"/>
          <w:numId w:val="17"/>
        </w:numPr>
      </w:pPr>
      <w:r w:rsidRPr="007E409F">
        <w:rPr>
          <w:b/>
          <w:bCs/>
        </w:rPr>
        <w:t>Role</w:t>
      </w:r>
      <w:r w:rsidRPr="007E409F">
        <w:t xml:space="preserve"> (RBAC) pro přístup.</w:t>
      </w:r>
    </w:p>
    <w:p w14:paraId="70ACA49A" w14:textId="77777777" w:rsidR="007E409F" w:rsidRPr="007E409F" w:rsidRDefault="007E409F" w:rsidP="007E409F">
      <w:pPr>
        <w:numPr>
          <w:ilvl w:val="1"/>
          <w:numId w:val="17"/>
        </w:numPr>
      </w:pPr>
      <w:r w:rsidRPr="007E409F">
        <w:rPr>
          <w:b/>
          <w:bCs/>
        </w:rPr>
        <w:t>Skupiny prostředků</w:t>
      </w:r>
      <w:r w:rsidRPr="007E409F">
        <w:t xml:space="preserve"> a prostředky.</w:t>
      </w:r>
    </w:p>
    <w:p w14:paraId="2A338CBA" w14:textId="77777777" w:rsidR="007E409F" w:rsidRPr="007E409F" w:rsidRDefault="007E409F" w:rsidP="007E409F">
      <w:pPr>
        <w:numPr>
          <w:ilvl w:val="1"/>
          <w:numId w:val="17"/>
        </w:numPr>
      </w:pPr>
      <w:r w:rsidRPr="007E409F">
        <w:rPr>
          <w:b/>
          <w:bCs/>
        </w:rPr>
        <w:t>ARM šablony</w:t>
      </w:r>
      <w:r w:rsidRPr="007E409F">
        <w:t xml:space="preserve"> (</w:t>
      </w:r>
      <w:proofErr w:type="spellStart"/>
      <w:r w:rsidRPr="007E409F">
        <w:t>Infrastructure</w:t>
      </w:r>
      <w:proofErr w:type="spellEnd"/>
      <w:r w:rsidRPr="007E409F">
        <w:t xml:space="preserve"> as Code).</w:t>
      </w:r>
    </w:p>
    <w:p w14:paraId="16AA7AE3" w14:textId="77777777" w:rsidR="007E409F" w:rsidRDefault="007E409F" w:rsidP="007E409F">
      <w:pPr>
        <w:numPr>
          <w:ilvl w:val="0"/>
          <w:numId w:val="18"/>
        </w:numPr>
      </w:pPr>
      <w:proofErr w:type="spellStart"/>
      <w:r w:rsidRPr="007E409F">
        <w:rPr>
          <w:b/>
          <w:bCs/>
        </w:rPr>
        <w:t>Artifact</w:t>
      </w:r>
      <w:proofErr w:type="spellEnd"/>
      <w:r w:rsidRPr="007E409F">
        <w:t xml:space="preserve"> je komponenta v rámci </w:t>
      </w:r>
      <w:proofErr w:type="spellStart"/>
      <w:r w:rsidRPr="007E409F">
        <w:t>blueprintu</w:t>
      </w:r>
      <w:proofErr w:type="spellEnd"/>
      <w:r w:rsidRPr="007E409F">
        <w:t xml:space="preserve"> (např. konkrétní šablona ARM, definice politiky, přiřazení role).</w:t>
      </w:r>
    </w:p>
    <w:p w14:paraId="30F79DB7" w14:textId="77777777" w:rsidR="00347E77" w:rsidRPr="00347E77" w:rsidRDefault="00347E77" w:rsidP="00347E7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347E77">
        <w:lastRenderedPageBreak/>
        <w:t xml:space="preserve">Azure </w:t>
      </w:r>
      <w:proofErr w:type="spellStart"/>
      <w:r w:rsidRPr="00347E77">
        <w:t>Blueprints</w:t>
      </w:r>
      <w:proofErr w:type="spellEnd"/>
      <w:r w:rsidRPr="00347E77">
        <w:t xml:space="preserve"> podporují verzování </w:t>
      </w:r>
    </w:p>
    <w:p w14:paraId="266A3745" w14:textId="77777777" w:rsidR="00347E77" w:rsidRPr="00347E77" w:rsidRDefault="00347E77" w:rsidP="00347E77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347E77">
        <w:t>Provádění aktualizací na počáteční konfigurace a nasazení nové verze</w:t>
      </w:r>
    </w:p>
    <w:p w14:paraId="4C5C7A5F" w14:textId="5F7A0B06" w:rsidR="00347E77" w:rsidRPr="007E409F" w:rsidRDefault="00347E77" w:rsidP="00347E77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347E77">
        <w:t xml:space="preserve">Díky verzování je možné provádět drobné aktualizace a sledovat, která nasazení </w:t>
      </w:r>
      <w:proofErr w:type="gramStart"/>
      <w:r w:rsidRPr="00347E77">
        <w:t>používala</w:t>
      </w:r>
      <w:proofErr w:type="gramEnd"/>
      <w:r w:rsidRPr="00347E77">
        <w:t xml:space="preserve"> kterou konfigurační sadu</w:t>
      </w:r>
    </w:p>
    <w:p w14:paraId="25391C9A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Microsoft </w:t>
      </w:r>
      <w:proofErr w:type="spellStart"/>
      <w:r w:rsidRPr="007E409F">
        <w:rPr>
          <w:b/>
          <w:bCs/>
        </w:rPr>
        <w:t>Purview</w:t>
      </w:r>
      <w:proofErr w:type="spellEnd"/>
    </w:p>
    <w:p w14:paraId="1B0AF406" w14:textId="77777777" w:rsidR="007E409F" w:rsidRPr="007E409F" w:rsidRDefault="007E409F" w:rsidP="007E409F">
      <w:pPr>
        <w:numPr>
          <w:ilvl w:val="0"/>
          <w:numId w:val="19"/>
        </w:numPr>
      </w:pPr>
      <w:r w:rsidRPr="007E409F">
        <w:t xml:space="preserve">Řešení pro </w:t>
      </w:r>
      <w:r w:rsidRPr="007E409F">
        <w:rPr>
          <w:b/>
          <w:bCs/>
        </w:rPr>
        <w:t>řízení a správu dat</w:t>
      </w:r>
      <w:r w:rsidRPr="007E409F">
        <w:t xml:space="preserve"> v on-premise prostředí, </w:t>
      </w:r>
      <w:proofErr w:type="spellStart"/>
      <w:r w:rsidRPr="007E409F">
        <w:t>SaaS</w:t>
      </w:r>
      <w:proofErr w:type="spellEnd"/>
      <w:r w:rsidRPr="007E409F">
        <w:t xml:space="preserve"> i </w:t>
      </w:r>
      <w:proofErr w:type="spellStart"/>
      <w:r w:rsidRPr="007E409F">
        <w:t>multicloud</w:t>
      </w:r>
      <w:proofErr w:type="spellEnd"/>
      <w:r w:rsidRPr="007E409F">
        <w:t xml:space="preserve"> scénářích.</w:t>
      </w:r>
    </w:p>
    <w:p w14:paraId="0E4046E0" w14:textId="11EB1FC7" w:rsidR="007E409F" w:rsidRPr="007E409F" w:rsidRDefault="007E409F" w:rsidP="007E409F">
      <w:pPr>
        <w:numPr>
          <w:ilvl w:val="0"/>
          <w:numId w:val="20"/>
        </w:numPr>
      </w:pPr>
      <w:r w:rsidRPr="007E409F">
        <w:t xml:space="preserve">Umožňuje </w:t>
      </w:r>
      <w:r w:rsidRPr="007E409F">
        <w:rPr>
          <w:b/>
          <w:bCs/>
        </w:rPr>
        <w:t>automatické objevování dat, jejich klasifikaci</w:t>
      </w:r>
      <w:r w:rsidRPr="007E409F">
        <w:t xml:space="preserve">, správu přístupů a </w:t>
      </w:r>
      <w:r w:rsidRPr="007E409F">
        <w:rPr>
          <w:b/>
          <w:bCs/>
        </w:rPr>
        <w:t>sledování rodokmenu</w:t>
      </w:r>
      <w:r w:rsidRPr="007E409F">
        <w:t xml:space="preserve"> dat.</w:t>
      </w:r>
      <w:r w:rsidR="00A64390">
        <w:t xml:space="preserve"> (Mapa dat)</w:t>
      </w:r>
    </w:p>
    <w:p w14:paraId="52EBB7CC" w14:textId="77777777" w:rsidR="007E409F" w:rsidRPr="007E409F" w:rsidRDefault="007E409F" w:rsidP="007E409F">
      <w:pPr>
        <w:numPr>
          <w:ilvl w:val="0"/>
          <w:numId w:val="21"/>
        </w:numPr>
      </w:pPr>
      <w:r w:rsidRPr="007E409F">
        <w:t xml:space="preserve">Pomáhá s nasazováním </w:t>
      </w:r>
      <w:r w:rsidRPr="007E409F">
        <w:rPr>
          <w:b/>
          <w:bCs/>
        </w:rPr>
        <w:t>firemních pravidel pro správu a soulad</w:t>
      </w:r>
      <w:r w:rsidRPr="007E409F">
        <w:t xml:space="preserve"> (</w:t>
      </w:r>
      <w:proofErr w:type="spellStart"/>
      <w:r w:rsidRPr="007E409F">
        <w:t>compliance</w:t>
      </w:r>
      <w:proofErr w:type="spellEnd"/>
      <w:r w:rsidRPr="007E409F">
        <w:t>).</w:t>
      </w:r>
    </w:p>
    <w:p w14:paraId="37F6DE55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Zámky (</w:t>
      </w:r>
      <w:proofErr w:type="spellStart"/>
      <w:r w:rsidRPr="007E409F">
        <w:rPr>
          <w:b/>
          <w:bCs/>
        </w:rPr>
        <w:t>Locks</w:t>
      </w:r>
      <w:proofErr w:type="spellEnd"/>
      <w:r w:rsidRPr="007E409F">
        <w:rPr>
          <w:b/>
          <w:bCs/>
        </w:rPr>
        <w:t>)</w:t>
      </w:r>
    </w:p>
    <w:p w14:paraId="14BC38D3" w14:textId="77777777" w:rsidR="007E409F" w:rsidRPr="007E409F" w:rsidRDefault="007E409F" w:rsidP="007E409F">
      <w:pPr>
        <w:numPr>
          <w:ilvl w:val="0"/>
          <w:numId w:val="22"/>
        </w:numPr>
      </w:pPr>
      <w:r w:rsidRPr="007E409F">
        <w:rPr>
          <w:b/>
          <w:bCs/>
        </w:rPr>
        <w:t>Zajišťují ochranu před náhodným smazáním nebo úpravou</w:t>
      </w:r>
      <w:r w:rsidRPr="007E409F">
        <w:t xml:space="preserve"> zdrojů v Azure.</w:t>
      </w:r>
    </w:p>
    <w:p w14:paraId="13DCB73E" w14:textId="77777777" w:rsidR="007E409F" w:rsidRPr="007E409F" w:rsidRDefault="007E409F" w:rsidP="007E409F">
      <w:pPr>
        <w:numPr>
          <w:ilvl w:val="0"/>
          <w:numId w:val="23"/>
        </w:numPr>
      </w:pPr>
      <w:r w:rsidRPr="007E409F">
        <w:t>Existují dva typy zámků:</w:t>
      </w:r>
    </w:p>
    <w:p w14:paraId="156E8F08" w14:textId="77777777" w:rsidR="007E409F" w:rsidRPr="007E409F" w:rsidRDefault="007E409F" w:rsidP="007E409F">
      <w:pPr>
        <w:numPr>
          <w:ilvl w:val="1"/>
          <w:numId w:val="23"/>
        </w:numPr>
      </w:pPr>
      <w:proofErr w:type="spellStart"/>
      <w:r w:rsidRPr="007E409F">
        <w:rPr>
          <w:b/>
          <w:bCs/>
        </w:rPr>
        <w:t>Read-only</w:t>
      </w:r>
      <w:proofErr w:type="spellEnd"/>
      <w:r w:rsidRPr="007E409F">
        <w:rPr>
          <w:b/>
          <w:bCs/>
        </w:rPr>
        <w:t>:</w:t>
      </w:r>
      <w:r w:rsidRPr="007E409F">
        <w:t xml:space="preserve"> Zabraňuje jakýmkoliv změnám na zdrojích.</w:t>
      </w:r>
    </w:p>
    <w:p w14:paraId="4D71E0A6" w14:textId="77777777" w:rsidR="007E409F" w:rsidRPr="007E409F" w:rsidRDefault="007E409F" w:rsidP="007E409F">
      <w:pPr>
        <w:numPr>
          <w:ilvl w:val="1"/>
          <w:numId w:val="23"/>
        </w:numPr>
      </w:pPr>
      <w:proofErr w:type="spellStart"/>
      <w:r w:rsidRPr="007E409F">
        <w:rPr>
          <w:b/>
          <w:bCs/>
        </w:rPr>
        <w:t>Delete</w:t>
      </w:r>
      <w:proofErr w:type="spellEnd"/>
      <w:r w:rsidRPr="007E409F">
        <w:rPr>
          <w:b/>
          <w:bCs/>
        </w:rPr>
        <w:t>:</w:t>
      </w:r>
      <w:r w:rsidRPr="007E409F">
        <w:t xml:space="preserve"> Zabraňuje odstranění zdrojů, ale umožňuje jejich úpravy.</w:t>
      </w:r>
    </w:p>
    <w:p w14:paraId="24C429BB" w14:textId="77777777" w:rsidR="007E409F" w:rsidRPr="007E409F" w:rsidRDefault="007E409F" w:rsidP="007E409F">
      <w:pPr>
        <w:numPr>
          <w:ilvl w:val="0"/>
          <w:numId w:val="24"/>
        </w:numPr>
      </w:pPr>
      <w:r w:rsidRPr="007E409F">
        <w:t>Zámky mohou být aplikovány na úrovni předplatného, skupiny prostředků nebo jednotlivých zdrojů.</w:t>
      </w:r>
    </w:p>
    <w:p w14:paraId="1481B437" w14:textId="77777777" w:rsidR="007E409F" w:rsidRPr="007E409F" w:rsidRDefault="007E409F" w:rsidP="007E409F">
      <w:pPr>
        <w:numPr>
          <w:ilvl w:val="0"/>
          <w:numId w:val="25"/>
        </w:numPr>
      </w:pPr>
      <w:r w:rsidRPr="007E409F">
        <w:t xml:space="preserve">Jsou vhodným doplňkem k dalším nástrojům pro zajištění </w:t>
      </w:r>
      <w:proofErr w:type="spellStart"/>
      <w:r w:rsidRPr="007E409F">
        <w:t>compliance</w:t>
      </w:r>
      <w:proofErr w:type="spellEnd"/>
      <w:r w:rsidRPr="007E409F">
        <w:t xml:space="preserve"> a integrity prostředí.</w:t>
      </w:r>
    </w:p>
    <w:p w14:paraId="4EEB6E2F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Portál Service Trust</w:t>
      </w:r>
    </w:p>
    <w:p w14:paraId="38EED080" w14:textId="77777777" w:rsidR="007E409F" w:rsidRPr="007E409F" w:rsidRDefault="007E409F" w:rsidP="007E409F">
      <w:pPr>
        <w:numPr>
          <w:ilvl w:val="0"/>
          <w:numId w:val="26"/>
        </w:numPr>
      </w:pPr>
      <w:r w:rsidRPr="007E409F">
        <w:t>Poskytuje přístup k dokumentaci o dodržování souladu, auditům a certifikacím týkajícím se produktů a služeb Microsoft Azure.</w:t>
      </w:r>
    </w:p>
    <w:p w14:paraId="3CC186A8" w14:textId="77777777" w:rsidR="007E409F" w:rsidRPr="007E409F" w:rsidRDefault="007E409F" w:rsidP="007E409F">
      <w:pPr>
        <w:numPr>
          <w:ilvl w:val="0"/>
          <w:numId w:val="27"/>
        </w:numPr>
      </w:pPr>
      <w:r w:rsidRPr="007E409F">
        <w:t>Umožňuje organizacím vyhodnocovat a řídit rizika související s dodržováním souladu.</w:t>
      </w:r>
    </w:p>
    <w:p w14:paraId="6757B1CC" w14:textId="77777777" w:rsidR="007E409F" w:rsidRPr="007E409F" w:rsidRDefault="007E409F" w:rsidP="007E409F">
      <w:pPr>
        <w:numPr>
          <w:ilvl w:val="0"/>
          <w:numId w:val="28"/>
        </w:numPr>
      </w:pPr>
      <w:r w:rsidRPr="007E409F">
        <w:t>Obsahuje zprávy o auditech, informace o zabezpečení dat a dokumentaci potřebnou pro splnění regulatorních požadavků.</w:t>
      </w:r>
    </w:p>
    <w:p w14:paraId="2A4CC5FD" w14:textId="77777777" w:rsidR="007E409F" w:rsidRPr="007E409F" w:rsidRDefault="007E409F" w:rsidP="007E409F">
      <w:r w:rsidRPr="007E409F">
        <w:pict w14:anchorId="5CD65D3F">
          <v:rect id="_x0000_i1073" style="width:657pt;height:.75pt" o:hrpct="0" o:hralign="center" o:hrstd="t" o:hr="t" fillcolor="#a0a0a0" stroked="f"/>
        </w:pict>
      </w:r>
    </w:p>
    <w:p w14:paraId="5E543D72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Nástroje a funkce Azure pro správu a nasazování prostředků</w:t>
      </w:r>
    </w:p>
    <w:p w14:paraId="60C623A4" w14:textId="77777777" w:rsidR="007E409F" w:rsidRDefault="007E409F" w:rsidP="007E409F">
      <w:pPr>
        <w:rPr>
          <w:b/>
          <w:bCs/>
        </w:rPr>
      </w:pPr>
      <w:r w:rsidRPr="007E409F">
        <w:rPr>
          <w:b/>
          <w:bCs/>
        </w:rPr>
        <w:t>Infrastruktura pro správu</w:t>
      </w:r>
    </w:p>
    <w:p w14:paraId="2B350899" w14:textId="77777777" w:rsidR="00613093" w:rsidRPr="00613093" w:rsidRDefault="00613093" w:rsidP="00613093">
      <w:pPr>
        <w:numPr>
          <w:ilvl w:val="0"/>
          <w:numId w:val="63"/>
        </w:numPr>
        <w:rPr>
          <w:b/>
          <w:bCs/>
        </w:rPr>
      </w:pPr>
      <w:r w:rsidRPr="00613093">
        <w:rPr>
          <w:b/>
          <w:bCs/>
        </w:rPr>
        <w:t xml:space="preserve">Pro komunikaci s prostředím Azure a prostředky jsou v Azure k dispozici: </w:t>
      </w:r>
    </w:p>
    <w:p w14:paraId="2C97A0BD" w14:textId="77777777" w:rsidR="00613093" w:rsidRPr="00613093" w:rsidRDefault="00613093" w:rsidP="00613093">
      <w:pPr>
        <w:numPr>
          <w:ilvl w:val="1"/>
          <w:numId w:val="63"/>
        </w:numPr>
      </w:pPr>
      <w:r w:rsidRPr="00613093">
        <w:t xml:space="preserve">portál Azure — Webové prostředí </w:t>
      </w:r>
    </w:p>
    <w:p w14:paraId="4FFE2D41" w14:textId="77777777" w:rsidR="00613093" w:rsidRPr="00613093" w:rsidRDefault="00613093" w:rsidP="00613093">
      <w:pPr>
        <w:numPr>
          <w:ilvl w:val="2"/>
          <w:numId w:val="63"/>
        </w:numPr>
      </w:pPr>
      <w:r w:rsidRPr="00613093">
        <w:t xml:space="preserve">Azure Cloud Shell — Správa prostředků pomocí Azure </w:t>
      </w:r>
      <w:proofErr w:type="spellStart"/>
      <w:r w:rsidRPr="00613093">
        <w:t>PowerShell</w:t>
      </w:r>
      <w:proofErr w:type="spellEnd"/>
      <w:r w:rsidRPr="00613093">
        <w:t xml:space="preserve"> a Azure CLI (</w:t>
      </w:r>
      <w:proofErr w:type="spellStart"/>
      <w:r w:rsidRPr="00613093">
        <w:t>Bash</w:t>
      </w:r>
      <w:proofErr w:type="spellEnd"/>
      <w:r w:rsidRPr="00613093">
        <w:t xml:space="preserve"> shell) ve webovém prostředí </w:t>
      </w:r>
      <w:proofErr w:type="spellStart"/>
      <w:r w:rsidRPr="00613093">
        <w:t>still</w:t>
      </w:r>
      <w:proofErr w:type="spellEnd"/>
    </w:p>
    <w:p w14:paraId="651AF219" w14:textId="77777777" w:rsidR="00613093" w:rsidRPr="00613093" w:rsidRDefault="00613093" w:rsidP="00613093">
      <w:pPr>
        <w:numPr>
          <w:ilvl w:val="1"/>
          <w:numId w:val="63"/>
        </w:numPr>
      </w:pPr>
      <w:r w:rsidRPr="00613093">
        <w:lastRenderedPageBreak/>
        <w:t xml:space="preserve">Azure </w:t>
      </w:r>
      <w:proofErr w:type="spellStart"/>
      <w:r w:rsidRPr="00613093">
        <w:t>PowerShell</w:t>
      </w:r>
      <w:proofErr w:type="spellEnd"/>
      <w:r w:rsidRPr="00613093">
        <w:t xml:space="preserve"> — Pracuje s </w:t>
      </w:r>
      <w:proofErr w:type="spellStart"/>
      <w:r w:rsidRPr="00613093">
        <w:t>cmdlety</w:t>
      </w:r>
      <w:proofErr w:type="spellEnd"/>
      <w:r w:rsidRPr="00613093">
        <w:t>, které volají Azure REST API</w:t>
      </w:r>
    </w:p>
    <w:p w14:paraId="55C6A0F7" w14:textId="77777777" w:rsidR="00613093" w:rsidRPr="00613093" w:rsidRDefault="00613093" w:rsidP="00613093">
      <w:pPr>
        <w:numPr>
          <w:ilvl w:val="1"/>
          <w:numId w:val="63"/>
        </w:numPr>
      </w:pPr>
      <w:r w:rsidRPr="00613093">
        <w:t xml:space="preserve">Azure CLI — </w:t>
      </w:r>
      <w:proofErr w:type="spellStart"/>
      <w:r w:rsidRPr="00613093">
        <w:t>powershell</w:t>
      </w:r>
      <w:proofErr w:type="spellEnd"/>
      <w:r w:rsidRPr="00613093">
        <w:t xml:space="preserve"> ale </w:t>
      </w:r>
      <w:proofErr w:type="spellStart"/>
      <w:r w:rsidRPr="00613093">
        <w:t>bash</w:t>
      </w:r>
      <w:proofErr w:type="spellEnd"/>
    </w:p>
    <w:p w14:paraId="43B56217" w14:textId="77777777" w:rsidR="00613093" w:rsidRPr="007E409F" w:rsidRDefault="00613093" w:rsidP="007E409F">
      <w:pPr>
        <w:rPr>
          <w:b/>
          <w:bCs/>
        </w:rPr>
      </w:pPr>
    </w:p>
    <w:p w14:paraId="2C5233A1" w14:textId="77777777" w:rsidR="007E409F" w:rsidRPr="007E409F" w:rsidRDefault="007E409F" w:rsidP="007E409F">
      <w:pPr>
        <w:numPr>
          <w:ilvl w:val="0"/>
          <w:numId w:val="29"/>
        </w:numPr>
      </w:pPr>
      <w:r w:rsidRPr="007E409F">
        <w:rPr>
          <w:b/>
          <w:bCs/>
        </w:rPr>
        <w:t>Tagy (značky)</w:t>
      </w:r>
      <w:r w:rsidRPr="007E409F">
        <w:t>:</w:t>
      </w:r>
    </w:p>
    <w:p w14:paraId="6893744A" w14:textId="77777777" w:rsidR="007E409F" w:rsidRPr="007E409F" w:rsidRDefault="007E409F" w:rsidP="007E409F">
      <w:pPr>
        <w:numPr>
          <w:ilvl w:val="1"/>
          <w:numId w:val="29"/>
        </w:numPr>
      </w:pPr>
      <w:r w:rsidRPr="007E409F">
        <w:t xml:space="preserve">Umožňují </w:t>
      </w:r>
      <w:r w:rsidRPr="007E409F">
        <w:rPr>
          <w:b/>
          <w:bCs/>
        </w:rPr>
        <w:t>klasifikovat</w:t>
      </w:r>
      <w:r w:rsidRPr="007E409F">
        <w:t xml:space="preserve"> a </w:t>
      </w:r>
      <w:r w:rsidRPr="007E409F">
        <w:rPr>
          <w:b/>
          <w:bCs/>
        </w:rPr>
        <w:t>organizovat</w:t>
      </w:r>
      <w:r w:rsidRPr="007E409F">
        <w:t xml:space="preserve"> prostředky (např. dle oddělení, prostředí, projektu).</w:t>
      </w:r>
    </w:p>
    <w:p w14:paraId="7BE11BB0" w14:textId="77777777" w:rsidR="007E409F" w:rsidRPr="007E409F" w:rsidRDefault="007E409F" w:rsidP="007E409F">
      <w:pPr>
        <w:numPr>
          <w:ilvl w:val="1"/>
          <w:numId w:val="29"/>
        </w:numPr>
      </w:pPr>
      <w:r w:rsidRPr="007E409F">
        <w:t xml:space="preserve">Pomáhají se </w:t>
      </w:r>
      <w:r w:rsidRPr="007E409F">
        <w:rPr>
          <w:b/>
          <w:bCs/>
        </w:rPr>
        <w:t>správou nákladů</w:t>
      </w:r>
      <w:r w:rsidRPr="007E409F">
        <w:t xml:space="preserve"> (rozúčtování), </w:t>
      </w:r>
      <w:r w:rsidRPr="007E409F">
        <w:rPr>
          <w:b/>
          <w:bCs/>
        </w:rPr>
        <w:t>sledováním životního cyklu</w:t>
      </w:r>
      <w:r w:rsidRPr="007E409F">
        <w:t xml:space="preserve"> i auditem.</w:t>
      </w:r>
    </w:p>
    <w:p w14:paraId="05F022DB" w14:textId="0D00762F" w:rsidR="007E409F" w:rsidRPr="007E409F" w:rsidRDefault="007E409F" w:rsidP="007E409F">
      <w:pPr>
        <w:pStyle w:val="Normlnweb"/>
      </w:pPr>
      <w:r>
        <w:rPr>
          <w:noProof/>
        </w:rPr>
        <w:drawing>
          <wp:inline distT="0" distB="0" distL="0" distR="0" wp14:anchorId="714C4E3A" wp14:editId="568BF331">
            <wp:extent cx="6137453" cy="2296955"/>
            <wp:effectExtent l="0" t="0" r="0" b="8255"/>
            <wp:docPr id="735522815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45" cy="23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DF08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Resource</w:t>
      </w:r>
      <w:proofErr w:type="spellEnd"/>
      <w:r w:rsidRPr="007E409F">
        <w:rPr>
          <w:b/>
          <w:bCs/>
        </w:rPr>
        <w:t xml:space="preserve"> Manager (ARM) a šablony</w:t>
      </w:r>
    </w:p>
    <w:p w14:paraId="0CFA2DF2" w14:textId="77777777" w:rsidR="007E409F" w:rsidRPr="007E409F" w:rsidRDefault="007E409F" w:rsidP="007E409F">
      <w:pPr>
        <w:numPr>
          <w:ilvl w:val="0"/>
          <w:numId w:val="30"/>
        </w:numPr>
      </w:pPr>
      <w:r w:rsidRPr="007E409F">
        <w:rPr>
          <w:b/>
          <w:bCs/>
        </w:rPr>
        <w:t>ARM</w:t>
      </w:r>
      <w:r w:rsidRPr="007E409F">
        <w:t xml:space="preserve"> je vrstva, která zajišťuje nasazování, správu a kontrolu přístupu k prostředkům.</w:t>
      </w:r>
    </w:p>
    <w:p w14:paraId="74C14FF0" w14:textId="77777777" w:rsidR="007E409F" w:rsidRPr="007E409F" w:rsidRDefault="007E409F" w:rsidP="007E409F">
      <w:pPr>
        <w:numPr>
          <w:ilvl w:val="0"/>
          <w:numId w:val="31"/>
        </w:numPr>
      </w:pPr>
      <w:r w:rsidRPr="007E409F">
        <w:rPr>
          <w:b/>
          <w:bCs/>
        </w:rPr>
        <w:t>Šablony ARM</w:t>
      </w:r>
      <w:r w:rsidRPr="007E409F">
        <w:t xml:space="preserve"> (ARM </w:t>
      </w:r>
      <w:proofErr w:type="spellStart"/>
      <w:r w:rsidRPr="007E409F">
        <w:t>templates</w:t>
      </w:r>
      <w:proofErr w:type="spellEnd"/>
      <w:r w:rsidRPr="007E409F">
        <w:t xml:space="preserve">) popisují infrastrukturu formou </w:t>
      </w:r>
      <w:r w:rsidRPr="007E409F">
        <w:rPr>
          <w:b/>
          <w:bCs/>
        </w:rPr>
        <w:t>JSON</w:t>
      </w:r>
      <w:r w:rsidRPr="007E409F">
        <w:t xml:space="preserve"> a umožňují:</w:t>
      </w:r>
    </w:p>
    <w:p w14:paraId="37249EC7" w14:textId="77777777" w:rsidR="007E409F" w:rsidRPr="007E409F" w:rsidRDefault="007E409F" w:rsidP="007E409F">
      <w:pPr>
        <w:numPr>
          <w:ilvl w:val="1"/>
          <w:numId w:val="31"/>
        </w:numPr>
      </w:pPr>
      <w:r w:rsidRPr="007E409F">
        <w:rPr>
          <w:b/>
          <w:bCs/>
        </w:rPr>
        <w:t>Infrastrukturu jako kód (</w:t>
      </w:r>
      <w:proofErr w:type="spellStart"/>
      <w:r w:rsidRPr="007E409F">
        <w:rPr>
          <w:b/>
          <w:bCs/>
        </w:rPr>
        <w:t>IaC</w:t>
      </w:r>
      <w:proofErr w:type="spellEnd"/>
      <w:r w:rsidRPr="007E409F">
        <w:rPr>
          <w:b/>
          <w:bCs/>
        </w:rPr>
        <w:t>)</w:t>
      </w:r>
      <w:r w:rsidRPr="007E409F">
        <w:t>.</w:t>
      </w:r>
    </w:p>
    <w:p w14:paraId="12EC040C" w14:textId="77777777" w:rsidR="007E409F" w:rsidRPr="007E409F" w:rsidRDefault="007E409F" w:rsidP="007E409F">
      <w:pPr>
        <w:numPr>
          <w:ilvl w:val="1"/>
          <w:numId w:val="31"/>
        </w:numPr>
      </w:pPr>
      <w:r w:rsidRPr="007E409F">
        <w:rPr>
          <w:b/>
          <w:bCs/>
        </w:rPr>
        <w:t>Opakované nasazování</w:t>
      </w:r>
      <w:r w:rsidRPr="007E409F">
        <w:t xml:space="preserve"> konzistentního prostředí.</w:t>
      </w:r>
    </w:p>
    <w:p w14:paraId="03640C57" w14:textId="77777777" w:rsidR="007E409F" w:rsidRPr="007E409F" w:rsidRDefault="007E409F" w:rsidP="007E409F">
      <w:pPr>
        <w:numPr>
          <w:ilvl w:val="1"/>
          <w:numId w:val="31"/>
        </w:numPr>
      </w:pPr>
      <w:r w:rsidRPr="007E409F">
        <w:rPr>
          <w:b/>
          <w:bCs/>
        </w:rPr>
        <w:t>Verzování</w:t>
      </w:r>
      <w:r w:rsidRPr="007E409F">
        <w:t xml:space="preserve"> a </w:t>
      </w:r>
      <w:r w:rsidRPr="007E409F">
        <w:rPr>
          <w:b/>
          <w:bCs/>
        </w:rPr>
        <w:t>sdílení</w:t>
      </w:r>
      <w:r w:rsidRPr="007E409F">
        <w:t xml:space="preserve"> nasazovacích konfigurací v týmu.</w:t>
      </w:r>
    </w:p>
    <w:p w14:paraId="303A2020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Arc</w:t>
      </w:r>
      <w:proofErr w:type="spellEnd"/>
    </w:p>
    <w:p w14:paraId="40EF4025" w14:textId="77777777" w:rsidR="007E409F" w:rsidRPr="007E409F" w:rsidRDefault="007E409F" w:rsidP="007E409F">
      <w:pPr>
        <w:numPr>
          <w:ilvl w:val="0"/>
          <w:numId w:val="32"/>
        </w:numPr>
      </w:pPr>
      <w:r w:rsidRPr="007E409F">
        <w:t xml:space="preserve">Umožňuje </w:t>
      </w:r>
      <w:r w:rsidRPr="007E409F">
        <w:rPr>
          <w:b/>
          <w:bCs/>
        </w:rPr>
        <w:t>centrální správu prostředků</w:t>
      </w:r>
      <w:r w:rsidRPr="007E409F">
        <w:t>, které se nacházejí mimo Azure (on-</w:t>
      </w:r>
      <w:proofErr w:type="spellStart"/>
      <w:r w:rsidRPr="007E409F">
        <w:t>premises</w:t>
      </w:r>
      <w:proofErr w:type="spellEnd"/>
      <w:r w:rsidRPr="007E409F">
        <w:t xml:space="preserve">, </w:t>
      </w:r>
      <w:proofErr w:type="spellStart"/>
      <w:r w:rsidRPr="007E409F">
        <w:t>multicloud</w:t>
      </w:r>
      <w:proofErr w:type="spellEnd"/>
      <w:r w:rsidRPr="007E409F">
        <w:t>).</w:t>
      </w:r>
    </w:p>
    <w:p w14:paraId="357CA116" w14:textId="77777777" w:rsidR="007E409F" w:rsidRPr="007E409F" w:rsidRDefault="007E409F" w:rsidP="007E409F">
      <w:pPr>
        <w:numPr>
          <w:ilvl w:val="0"/>
          <w:numId w:val="33"/>
        </w:numPr>
      </w:pPr>
      <w:r w:rsidRPr="007E409F">
        <w:t>Poskytuje jednotnou správu napříč různými prostředími a infrastrukturami.</w:t>
      </w:r>
    </w:p>
    <w:p w14:paraId="093C9413" w14:textId="77777777" w:rsidR="007E409F" w:rsidRPr="007E409F" w:rsidRDefault="007E409F" w:rsidP="007E409F">
      <w:pPr>
        <w:numPr>
          <w:ilvl w:val="0"/>
          <w:numId w:val="34"/>
        </w:numPr>
      </w:pPr>
      <w:r w:rsidRPr="007E409F">
        <w:t xml:space="preserve">Podporuje nasazování politik, monitorování, zabezpečení a řízení konfigurací na vzdálených serverech, </w:t>
      </w:r>
      <w:proofErr w:type="spellStart"/>
      <w:r w:rsidRPr="007E409F">
        <w:t>Kubernetes</w:t>
      </w:r>
      <w:proofErr w:type="spellEnd"/>
      <w:r w:rsidRPr="007E409F">
        <w:t xml:space="preserve"> clusterech a dalších zařízeních.</w:t>
      </w:r>
    </w:p>
    <w:p w14:paraId="74095086" w14:textId="77777777" w:rsidR="007E409F" w:rsidRPr="007E409F" w:rsidRDefault="007E409F" w:rsidP="007E409F">
      <w:pPr>
        <w:numPr>
          <w:ilvl w:val="0"/>
          <w:numId w:val="35"/>
        </w:numPr>
      </w:pPr>
      <w:r w:rsidRPr="007E409F">
        <w:t>Funguje pomocí promítnutí cizích prostředků do Azure ARM</w:t>
      </w:r>
    </w:p>
    <w:p w14:paraId="24632AA7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lastRenderedPageBreak/>
        <w:t>Další nástroje</w:t>
      </w:r>
    </w:p>
    <w:p w14:paraId="0B6819D2" w14:textId="77777777" w:rsidR="007E409F" w:rsidRPr="007E409F" w:rsidRDefault="007E409F" w:rsidP="007E409F">
      <w:pPr>
        <w:numPr>
          <w:ilvl w:val="0"/>
          <w:numId w:val="36"/>
        </w:numPr>
      </w:pPr>
      <w:r w:rsidRPr="007E409F">
        <w:rPr>
          <w:b/>
          <w:bCs/>
        </w:rPr>
        <w:t>Azure CLI</w:t>
      </w:r>
      <w:r w:rsidRPr="007E409F">
        <w:t>: Skriptování a správa Azure z příkazové řádky (multiplatformní nástroj).</w:t>
      </w:r>
    </w:p>
    <w:p w14:paraId="33B335E7" w14:textId="77777777" w:rsidR="007E409F" w:rsidRPr="007E409F" w:rsidRDefault="007E409F" w:rsidP="007E409F">
      <w:pPr>
        <w:numPr>
          <w:ilvl w:val="0"/>
          <w:numId w:val="37"/>
        </w:num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PowerShell</w:t>
      </w:r>
      <w:proofErr w:type="spellEnd"/>
      <w:r w:rsidRPr="007E409F">
        <w:t xml:space="preserve">: Správa z prostředí </w:t>
      </w:r>
      <w:proofErr w:type="spellStart"/>
      <w:r w:rsidRPr="007E409F">
        <w:t>PowerShellu</w:t>
      </w:r>
      <w:proofErr w:type="spellEnd"/>
      <w:r w:rsidRPr="007E409F">
        <w:t xml:space="preserve"> (Windows, Linux, macOS).</w:t>
      </w:r>
    </w:p>
    <w:p w14:paraId="7D27A3A0" w14:textId="77777777" w:rsidR="007E409F" w:rsidRPr="007E409F" w:rsidRDefault="007E409F" w:rsidP="007E409F">
      <w:pPr>
        <w:numPr>
          <w:ilvl w:val="0"/>
          <w:numId w:val="38"/>
        </w:numPr>
      </w:pPr>
      <w:r w:rsidRPr="007E409F">
        <w:rPr>
          <w:b/>
          <w:bCs/>
        </w:rPr>
        <w:t xml:space="preserve">Azure </w:t>
      </w:r>
      <w:proofErr w:type="spellStart"/>
      <w:r w:rsidRPr="007E409F">
        <w:rPr>
          <w:b/>
          <w:bCs/>
        </w:rPr>
        <w:t>Portal</w:t>
      </w:r>
      <w:proofErr w:type="spellEnd"/>
      <w:r w:rsidRPr="007E409F">
        <w:t>: Grafické rozhraní pro většinu úkonů v Azure.</w:t>
      </w:r>
    </w:p>
    <w:p w14:paraId="74BD209E" w14:textId="77777777" w:rsidR="007E409F" w:rsidRPr="007E409F" w:rsidRDefault="007E409F" w:rsidP="007E409F">
      <w:pPr>
        <w:numPr>
          <w:ilvl w:val="0"/>
          <w:numId w:val="39"/>
        </w:numPr>
      </w:pPr>
      <w:r w:rsidRPr="007E409F">
        <w:rPr>
          <w:b/>
          <w:bCs/>
        </w:rPr>
        <w:t>Šablony a skripty</w:t>
      </w:r>
      <w:r w:rsidRPr="007E409F">
        <w:t xml:space="preserve"> lze kombinovat s </w:t>
      </w:r>
      <w:r w:rsidRPr="007E409F">
        <w:rPr>
          <w:b/>
          <w:bCs/>
        </w:rPr>
        <w:t>CI/CD</w:t>
      </w:r>
      <w:r w:rsidRPr="007E409F">
        <w:t xml:space="preserve"> nástroji (např. Azure </w:t>
      </w:r>
      <w:proofErr w:type="spellStart"/>
      <w:r w:rsidRPr="007E409F">
        <w:t>DevOps</w:t>
      </w:r>
      <w:proofErr w:type="spellEnd"/>
      <w:r w:rsidRPr="007E409F">
        <w:t xml:space="preserve">, GitHub </w:t>
      </w:r>
      <w:proofErr w:type="spellStart"/>
      <w:r w:rsidRPr="007E409F">
        <w:t>Actions</w:t>
      </w:r>
      <w:proofErr w:type="spellEnd"/>
      <w:r w:rsidRPr="007E409F">
        <w:t>).</w:t>
      </w:r>
    </w:p>
    <w:p w14:paraId="16993208" w14:textId="77777777" w:rsidR="007E409F" w:rsidRPr="007E409F" w:rsidRDefault="007E409F" w:rsidP="007E409F">
      <w:r w:rsidRPr="007E409F">
        <w:pict w14:anchorId="4F5A4885">
          <v:rect id="_x0000_i1075" style="width:657pt;height:.75pt" o:hrpct="0" o:hralign="center" o:hrstd="t" o:hr="t" fillcolor="#a0a0a0" stroked="f"/>
        </w:pict>
      </w:r>
    </w:p>
    <w:p w14:paraId="0E210E4A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Nástroje pro monitorování prostředí Azure</w:t>
      </w:r>
    </w:p>
    <w:p w14:paraId="252DD4E6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Azure Monitor</w:t>
      </w:r>
    </w:p>
    <w:p w14:paraId="6A4D2EE1" w14:textId="77777777" w:rsidR="007E409F" w:rsidRPr="007E409F" w:rsidRDefault="007E409F" w:rsidP="007E409F">
      <w:pPr>
        <w:numPr>
          <w:ilvl w:val="0"/>
          <w:numId w:val="40"/>
        </w:numPr>
      </w:pPr>
      <w:r w:rsidRPr="007E409F">
        <w:rPr>
          <w:b/>
          <w:bCs/>
        </w:rPr>
        <w:t>Komplexní nástroj</w:t>
      </w:r>
      <w:r w:rsidRPr="007E409F">
        <w:t xml:space="preserve"> pro monitoring metrik a logů.</w:t>
      </w:r>
    </w:p>
    <w:p w14:paraId="2E0C57D7" w14:textId="77777777" w:rsidR="007E409F" w:rsidRPr="007E409F" w:rsidRDefault="007E409F" w:rsidP="007E409F">
      <w:pPr>
        <w:numPr>
          <w:ilvl w:val="0"/>
          <w:numId w:val="41"/>
        </w:numPr>
      </w:pPr>
      <w:r w:rsidRPr="007E409F">
        <w:t xml:space="preserve">Umožňuje </w:t>
      </w:r>
      <w:r w:rsidRPr="007E409F">
        <w:rPr>
          <w:b/>
          <w:bCs/>
        </w:rPr>
        <w:t>sledovat výkon</w:t>
      </w:r>
      <w:r w:rsidRPr="007E409F">
        <w:t xml:space="preserve"> (např. CPU, paměť) a </w:t>
      </w:r>
      <w:r w:rsidRPr="007E409F">
        <w:rPr>
          <w:b/>
          <w:bCs/>
        </w:rPr>
        <w:t>provozní stavy</w:t>
      </w:r>
      <w:r w:rsidRPr="007E409F">
        <w:t xml:space="preserve"> prostředků.</w:t>
      </w:r>
    </w:p>
    <w:p w14:paraId="2A928E60" w14:textId="77777777" w:rsidR="007E409F" w:rsidRPr="007E409F" w:rsidRDefault="007E409F" w:rsidP="007E409F">
      <w:pPr>
        <w:numPr>
          <w:ilvl w:val="0"/>
          <w:numId w:val="42"/>
        </w:numPr>
      </w:pPr>
      <w:r w:rsidRPr="007E409F">
        <w:t xml:space="preserve">Zahrnuje komponenty jako </w:t>
      </w:r>
      <w:r w:rsidRPr="007E409F">
        <w:rPr>
          <w:b/>
          <w:bCs/>
        </w:rPr>
        <w:t xml:space="preserve">Log </w:t>
      </w:r>
      <w:proofErr w:type="spellStart"/>
      <w:r w:rsidRPr="007E409F">
        <w:rPr>
          <w:b/>
          <w:bCs/>
        </w:rPr>
        <w:t>Analytics</w:t>
      </w:r>
      <w:proofErr w:type="spellEnd"/>
      <w:r w:rsidRPr="007E409F">
        <w:t xml:space="preserve">, </w:t>
      </w:r>
      <w:proofErr w:type="spellStart"/>
      <w:r w:rsidRPr="007E409F">
        <w:rPr>
          <w:b/>
          <w:bCs/>
        </w:rPr>
        <w:t>Application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Insights</w:t>
      </w:r>
      <w:proofErr w:type="spellEnd"/>
      <w:r w:rsidRPr="007E409F">
        <w:t xml:space="preserve"> pro sběr telemetrie a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 xml:space="preserve"> pro notifikace.</w:t>
      </w:r>
    </w:p>
    <w:p w14:paraId="536CC65A" w14:textId="77777777" w:rsidR="007E409F" w:rsidRPr="007E409F" w:rsidRDefault="007E409F" w:rsidP="007E409F">
      <w:pPr>
        <w:numPr>
          <w:ilvl w:val="0"/>
          <w:numId w:val="43"/>
        </w:numPr>
      </w:pPr>
      <w:r w:rsidRPr="007E409F">
        <w:rPr>
          <w:b/>
          <w:bCs/>
        </w:rPr>
        <w:t xml:space="preserve">Log </w:t>
      </w:r>
      <w:proofErr w:type="spellStart"/>
      <w:r w:rsidRPr="007E409F">
        <w:rPr>
          <w:b/>
          <w:bCs/>
        </w:rPr>
        <w:t>Analytics</w:t>
      </w:r>
      <w:proofErr w:type="spellEnd"/>
      <w:r w:rsidRPr="007E409F">
        <w:t xml:space="preserve"> – pro sběr, analýzu a vyhodnocení dat z Azure Monitor.</w:t>
      </w:r>
    </w:p>
    <w:p w14:paraId="0F023D7F" w14:textId="77777777" w:rsidR="007E409F" w:rsidRPr="007E409F" w:rsidRDefault="007E409F" w:rsidP="007E409F">
      <w:pPr>
        <w:numPr>
          <w:ilvl w:val="0"/>
          <w:numId w:val="44"/>
        </w:numPr>
      </w:pPr>
      <w:proofErr w:type="spellStart"/>
      <w:r w:rsidRPr="007E409F">
        <w:rPr>
          <w:b/>
          <w:bCs/>
        </w:rPr>
        <w:t>Application</w:t>
      </w:r>
      <w:proofErr w:type="spellEnd"/>
      <w:r w:rsidRPr="007E409F">
        <w:rPr>
          <w:b/>
          <w:bCs/>
        </w:rPr>
        <w:t xml:space="preserve"> </w:t>
      </w:r>
      <w:proofErr w:type="spellStart"/>
      <w:r w:rsidRPr="007E409F">
        <w:rPr>
          <w:b/>
          <w:bCs/>
        </w:rPr>
        <w:t>Insights</w:t>
      </w:r>
      <w:proofErr w:type="spellEnd"/>
      <w:r w:rsidRPr="007E409F">
        <w:t xml:space="preserve"> – sledování výkonu webových aplikací běžících v Azure, on-</w:t>
      </w:r>
      <w:proofErr w:type="spellStart"/>
      <w:r w:rsidRPr="007E409F">
        <w:t>opremise</w:t>
      </w:r>
      <w:proofErr w:type="spellEnd"/>
      <w:r w:rsidRPr="007E409F">
        <w:t xml:space="preserve"> i v </w:t>
      </w:r>
      <w:proofErr w:type="spellStart"/>
      <w:r w:rsidRPr="007E409F">
        <w:t>multicloud</w:t>
      </w:r>
      <w:proofErr w:type="spellEnd"/>
      <w:r w:rsidRPr="007E409F">
        <w:t>.</w:t>
      </w:r>
    </w:p>
    <w:p w14:paraId="63FDD999" w14:textId="77777777" w:rsidR="007E409F" w:rsidRPr="007E409F" w:rsidRDefault="007E409F" w:rsidP="007E409F">
      <w:pPr>
        <w:numPr>
          <w:ilvl w:val="0"/>
          <w:numId w:val="45"/>
        </w:numPr>
      </w:pPr>
      <w:r w:rsidRPr="007E409F">
        <w:rPr>
          <w:b/>
          <w:bCs/>
        </w:rPr>
        <w:t xml:space="preserve">Monitor </w:t>
      </w:r>
      <w:proofErr w:type="spellStart"/>
      <w:r w:rsidRPr="007E409F">
        <w:rPr>
          <w:b/>
          <w:bCs/>
        </w:rPr>
        <w:t>Alerts</w:t>
      </w:r>
      <w:proofErr w:type="spellEnd"/>
      <w:r w:rsidRPr="007E409F">
        <w:t xml:space="preserve"> – automatické zasílání notifikací při dosažení definovaných podmínek.</w:t>
      </w:r>
    </w:p>
    <w:p w14:paraId="1C919FB8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Azure Advisor</w:t>
      </w:r>
    </w:p>
    <w:p w14:paraId="19A92738" w14:textId="77777777" w:rsidR="007E409F" w:rsidRPr="007E409F" w:rsidRDefault="007E409F" w:rsidP="007E409F">
      <w:pPr>
        <w:numPr>
          <w:ilvl w:val="0"/>
          <w:numId w:val="46"/>
        </w:numPr>
      </w:pPr>
      <w:r w:rsidRPr="007E409F">
        <w:t xml:space="preserve">Analyzuje využití a konfiguraci prostředků, poskytuje </w:t>
      </w:r>
      <w:r w:rsidRPr="007E409F">
        <w:rPr>
          <w:b/>
          <w:bCs/>
        </w:rPr>
        <w:t>doporučení pro optimalizaci</w:t>
      </w:r>
      <w:r w:rsidRPr="007E409F">
        <w:t xml:space="preserve"> výkonu, dostupnosti, bezpečnosti a </w:t>
      </w:r>
      <w:r w:rsidRPr="007E409F">
        <w:rPr>
          <w:b/>
          <w:bCs/>
        </w:rPr>
        <w:t>snížení nákladů</w:t>
      </w:r>
      <w:r w:rsidRPr="007E409F">
        <w:t>.</w:t>
      </w:r>
    </w:p>
    <w:p w14:paraId="09524CDD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 xml:space="preserve">Azure Service </w:t>
      </w:r>
      <w:proofErr w:type="spellStart"/>
      <w:r w:rsidRPr="007E409F">
        <w:rPr>
          <w:b/>
          <w:bCs/>
        </w:rPr>
        <w:t>Health</w:t>
      </w:r>
      <w:proofErr w:type="spellEnd"/>
    </w:p>
    <w:p w14:paraId="355B72A2" w14:textId="77777777" w:rsidR="007E409F" w:rsidRPr="007E409F" w:rsidRDefault="007E409F" w:rsidP="007E409F">
      <w:pPr>
        <w:numPr>
          <w:ilvl w:val="0"/>
          <w:numId w:val="47"/>
        </w:numPr>
      </w:pPr>
      <w:r w:rsidRPr="007E409F">
        <w:t>Sledování stavu nasazených prostředků a celkový stav azure</w:t>
      </w:r>
    </w:p>
    <w:p w14:paraId="10497B1C" w14:textId="77777777" w:rsidR="007E409F" w:rsidRPr="007E409F" w:rsidRDefault="007E409F" w:rsidP="007E409F">
      <w:pPr>
        <w:numPr>
          <w:ilvl w:val="0"/>
          <w:numId w:val="48"/>
        </w:numPr>
      </w:pPr>
      <w:r w:rsidRPr="007E409F">
        <w:t>Obsahuje 3 služby:</w:t>
      </w:r>
    </w:p>
    <w:p w14:paraId="6E0494DF" w14:textId="77777777" w:rsidR="007E409F" w:rsidRPr="007E409F" w:rsidRDefault="007E409F" w:rsidP="007E409F">
      <w:pPr>
        <w:numPr>
          <w:ilvl w:val="1"/>
          <w:numId w:val="48"/>
        </w:numPr>
      </w:pPr>
      <w:r w:rsidRPr="007E409F">
        <w:t>Azure status:</w:t>
      </w:r>
    </w:p>
    <w:p w14:paraId="40D01597" w14:textId="77777777" w:rsidR="007E409F" w:rsidRPr="007E409F" w:rsidRDefault="007E409F" w:rsidP="007E409F">
      <w:pPr>
        <w:numPr>
          <w:ilvl w:val="2"/>
          <w:numId w:val="48"/>
        </w:numPr>
      </w:pPr>
      <w:r w:rsidRPr="007E409F">
        <w:t>stav celé infrastruktury azure po celé zeměkouli</w:t>
      </w:r>
    </w:p>
    <w:p w14:paraId="09D90EF6" w14:textId="77777777" w:rsidR="007E409F" w:rsidRPr="007E409F" w:rsidRDefault="007E409F" w:rsidP="007E409F">
      <w:pPr>
        <w:numPr>
          <w:ilvl w:val="2"/>
          <w:numId w:val="49"/>
        </w:numPr>
      </w:pPr>
      <w:r w:rsidRPr="007E409F">
        <w:t>informuje o výpadcích</w:t>
      </w:r>
    </w:p>
    <w:p w14:paraId="671FA352" w14:textId="77777777" w:rsidR="007E409F" w:rsidRPr="007E409F" w:rsidRDefault="007E409F" w:rsidP="007E409F">
      <w:pPr>
        <w:numPr>
          <w:ilvl w:val="1"/>
          <w:numId w:val="50"/>
        </w:numPr>
      </w:pPr>
      <w:r w:rsidRPr="007E409F">
        <w:t xml:space="preserve">Service </w:t>
      </w:r>
      <w:proofErr w:type="spellStart"/>
      <w:r w:rsidRPr="007E409F">
        <w:t>health</w:t>
      </w:r>
      <w:proofErr w:type="spellEnd"/>
      <w:r w:rsidRPr="007E409F">
        <w:t>:</w:t>
      </w:r>
    </w:p>
    <w:p w14:paraId="43C96438" w14:textId="77777777" w:rsidR="007E409F" w:rsidRPr="007E409F" w:rsidRDefault="007E409F" w:rsidP="007E409F">
      <w:pPr>
        <w:numPr>
          <w:ilvl w:val="2"/>
          <w:numId w:val="51"/>
        </w:numPr>
      </w:pPr>
      <w:r w:rsidRPr="007E409F">
        <w:t>poskytuje konkrétní pohled na služby a oblasti, které zákazník používá</w:t>
      </w:r>
    </w:p>
    <w:p w14:paraId="2016939C" w14:textId="77777777" w:rsidR="007E409F" w:rsidRPr="007E409F" w:rsidRDefault="007E409F" w:rsidP="007E409F">
      <w:pPr>
        <w:numPr>
          <w:ilvl w:val="2"/>
          <w:numId w:val="52"/>
        </w:numPr>
      </w:pPr>
      <w:r w:rsidRPr="007E409F">
        <w:lastRenderedPageBreak/>
        <w:t>informuje o výpadcích, plánovaných odstávkách a další informace týkající se stavu služeb</w:t>
      </w:r>
    </w:p>
    <w:p w14:paraId="1D29844B" w14:textId="77777777" w:rsidR="007E409F" w:rsidRPr="007E409F" w:rsidRDefault="007E409F" w:rsidP="007E409F">
      <w:pPr>
        <w:numPr>
          <w:ilvl w:val="1"/>
          <w:numId w:val="53"/>
        </w:numPr>
      </w:pPr>
      <w:proofErr w:type="spellStart"/>
      <w:r w:rsidRPr="007E409F">
        <w:t>Resource</w:t>
      </w:r>
      <w:proofErr w:type="spellEnd"/>
      <w:r w:rsidRPr="007E409F">
        <w:t xml:space="preserve"> </w:t>
      </w:r>
      <w:proofErr w:type="spellStart"/>
      <w:r w:rsidRPr="007E409F">
        <w:t>health</w:t>
      </w:r>
      <w:proofErr w:type="spellEnd"/>
      <w:r w:rsidRPr="007E409F">
        <w:t>:</w:t>
      </w:r>
    </w:p>
    <w:p w14:paraId="5CC4E2B3" w14:textId="77777777" w:rsidR="007E409F" w:rsidRPr="007E409F" w:rsidRDefault="007E409F" w:rsidP="007E409F">
      <w:pPr>
        <w:numPr>
          <w:ilvl w:val="2"/>
          <w:numId w:val="54"/>
        </w:numPr>
      </w:pPr>
      <w:r w:rsidRPr="007E409F">
        <w:t>informace o stavu konkrétních prostředků</w:t>
      </w:r>
    </w:p>
    <w:p w14:paraId="0839C260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Další služby</w:t>
      </w:r>
    </w:p>
    <w:p w14:paraId="2AE28C15" w14:textId="77777777" w:rsidR="007E409F" w:rsidRPr="007E409F" w:rsidRDefault="007E409F" w:rsidP="007E409F">
      <w:pPr>
        <w:numPr>
          <w:ilvl w:val="0"/>
          <w:numId w:val="55"/>
        </w:numPr>
      </w:pPr>
      <w:r w:rsidRPr="007E409F">
        <w:rPr>
          <w:b/>
          <w:bCs/>
        </w:rPr>
        <w:t xml:space="preserve">Event </w:t>
      </w:r>
      <w:proofErr w:type="spellStart"/>
      <w:r w:rsidRPr="007E409F">
        <w:rPr>
          <w:b/>
          <w:bCs/>
        </w:rPr>
        <w:t>Grid</w:t>
      </w:r>
      <w:proofErr w:type="spellEnd"/>
      <w:r w:rsidRPr="007E409F">
        <w:t xml:space="preserve">: umožňuje </w:t>
      </w:r>
      <w:r w:rsidRPr="007E409F">
        <w:rPr>
          <w:b/>
          <w:bCs/>
        </w:rPr>
        <w:t>reagovat na události</w:t>
      </w:r>
      <w:r w:rsidRPr="007E409F">
        <w:t xml:space="preserve"> (např. vytvoření nového souboru ve </w:t>
      </w:r>
      <w:proofErr w:type="spellStart"/>
      <w:r w:rsidRPr="007E409F">
        <w:t>Storage</w:t>
      </w:r>
      <w:proofErr w:type="spellEnd"/>
      <w:r w:rsidRPr="007E409F">
        <w:t>, změna stavu VM).</w:t>
      </w:r>
    </w:p>
    <w:p w14:paraId="5024C5BD" w14:textId="77777777" w:rsidR="007E409F" w:rsidRPr="007E409F" w:rsidRDefault="007E409F" w:rsidP="007E409F">
      <w:pPr>
        <w:numPr>
          <w:ilvl w:val="0"/>
          <w:numId w:val="56"/>
        </w:numPr>
      </w:pPr>
      <w:r w:rsidRPr="007E409F">
        <w:rPr>
          <w:b/>
          <w:bCs/>
        </w:rPr>
        <w:t xml:space="preserve">Azure Log </w:t>
      </w:r>
      <w:proofErr w:type="spellStart"/>
      <w:r w:rsidRPr="007E409F">
        <w:rPr>
          <w:b/>
          <w:bCs/>
        </w:rPr>
        <w:t>Analytics</w:t>
      </w:r>
      <w:proofErr w:type="spellEnd"/>
      <w:r w:rsidRPr="007E409F">
        <w:t xml:space="preserve">: </w:t>
      </w:r>
      <w:r w:rsidRPr="007E409F">
        <w:rPr>
          <w:b/>
          <w:bCs/>
        </w:rPr>
        <w:t>sběr a analýza logů</w:t>
      </w:r>
      <w:r w:rsidRPr="007E409F">
        <w:t xml:space="preserve"> z různých zdrojů (VM, aplikací, služeb).</w:t>
      </w:r>
    </w:p>
    <w:p w14:paraId="2DC2C1C6" w14:textId="77777777" w:rsidR="007E409F" w:rsidRPr="007E409F" w:rsidRDefault="007E409F" w:rsidP="007E409F">
      <w:r w:rsidRPr="007E409F">
        <w:pict w14:anchorId="559CFD91">
          <v:rect id="_x0000_i1076" style="width:657pt;height:.75pt" o:hrpct="0" o:hralign="center" o:hrstd="t" o:hr="t" fillcolor="#a0a0a0" stroked="f"/>
        </w:pict>
      </w:r>
    </w:p>
    <w:p w14:paraId="239081CD" w14:textId="77777777" w:rsidR="007E409F" w:rsidRPr="007E409F" w:rsidRDefault="007E409F" w:rsidP="007E409F">
      <w:pPr>
        <w:rPr>
          <w:b/>
          <w:bCs/>
        </w:rPr>
      </w:pPr>
      <w:r w:rsidRPr="007E409F">
        <w:rPr>
          <w:b/>
          <w:bCs/>
        </w:rPr>
        <w:t>Shrnutí</w:t>
      </w:r>
    </w:p>
    <w:p w14:paraId="79D06A23" w14:textId="77777777" w:rsidR="007E409F" w:rsidRPr="007E409F" w:rsidRDefault="007E409F" w:rsidP="007E409F">
      <w:r w:rsidRPr="007E409F">
        <w:t>Správa a řízení služby Azure zahrnuje několik klíčových oblastí:</w:t>
      </w:r>
    </w:p>
    <w:p w14:paraId="4B84CAA8" w14:textId="77777777" w:rsidR="007E409F" w:rsidRPr="007E409F" w:rsidRDefault="007E409F" w:rsidP="007E409F">
      <w:pPr>
        <w:numPr>
          <w:ilvl w:val="0"/>
          <w:numId w:val="57"/>
        </w:numPr>
      </w:pPr>
      <w:r w:rsidRPr="007E409F">
        <w:rPr>
          <w:b/>
          <w:bCs/>
        </w:rPr>
        <w:t>Správa nákladů</w:t>
      </w:r>
      <w:r w:rsidRPr="007E409F">
        <w:t xml:space="preserve"> – nástroje pro monitorování a optimalizaci výdajů (</w:t>
      </w:r>
      <w:proofErr w:type="spellStart"/>
      <w:r w:rsidRPr="007E409F">
        <w:t>Cost</w:t>
      </w:r>
      <w:proofErr w:type="spellEnd"/>
      <w:r w:rsidRPr="007E409F">
        <w:t xml:space="preserve"> Management, kalkulačky).</w:t>
      </w:r>
    </w:p>
    <w:p w14:paraId="405F784E" w14:textId="77777777" w:rsidR="007E409F" w:rsidRPr="007E409F" w:rsidRDefault="007E409F" w:rsidP="007E409F">
      <w:pPr>
        <w:numPr>
          <w:ilvl w:val="0"/>
          <w:numId w:val="58"/>
        </w:numPr>
      </w:pPr>
      <w:r w:rsidRPr="007E409F">
        <w:rPr>
          <w:b/>
          <w:bCs/>
        </w:rPr>
        <w:t>Řízení a zajištění souladu</w:t>
      </w:r>
      <w:r w:rsidRPr="007E409F">
        <w:t xml:space="preserve"> – zásady (Azure </w:t>
      </w:r>
      <w:proofErr w:type="spellStart"/>
      <w:r w:rsidRPr="007E409F">
        <w:t>Policy</w:t>
      </w:r>
      <w:proofErr w:type="spellEnd"/>
      <w:r w:rsidRPr="007E409F">
        <w:t xml:space="preserve">), </w:t>
      </w:r>
      <w:proofErr w:type="spellStart"/>
      <w:r w:rsidRPr="007E409F">
        <w:t>blueprinty</w:t>
      </w:r>
      <w:proofErr w:type="spellEnd"/>
      <w:r w:rsidRPr="007E409F">
        <w:t xml:space="preserve"> (Azure </w:t>
      </w:r>
      <w:proofErr w:type="spellStart"/>
      <w:r w:rsidRPr="007E409F">
        <w:t>Blueprints</w:t>
      </w:r>
      <w:proofErr w:type="spellEnd"/>
      <w:r w:rsidRPr="007E409F">
        <w:t xml:space="preserve">), Microsoft </w:t>
      </w:r>
      <w:proofErr w:type="spellStart"/>
      <w:r w:rsidRPr="007E409F">
        <w:t>Purview</w:t>
      </w:r>
      <w:proofErr w:type="spellEnd"/>
      <w:r w:rsidRPr="007E409F">
        <w:t xml:space="preserve"> a RBAC.</w:t>
      </w:r>
    </w:p>
    <w:p w14:paraId="29972A0B" w14:textId="77777777" w:rsidR="007E409F" w:rsidRPr="007E409F" w:rsidRDefault="007E409F" w:rsidP="007E409F">
      <w:pPr>
        <w:numPr>
          <w:ilvl w:val="0"/>
          <w:numId w:val="59"/>
        </w:numPr>
      </w:pPr>
      <w:r w:rsidRPr="007E409F">
        <w:rPr>
          <w:b/>
          <w:bCs/>
        </w:rPr>
        <w:t>Správa a nasazování prostředků</w:t>
      </w:r>
      <w:r w:rsidRPr="007E409F">
        <w:t xml:space="preserve"> – pomocí </w:t>
      </w:r>
      <w:proofErr w:type="spellStart"/>
      <w:r w:rsidRPr="007E409F">
        <w:t>Resource</w:t>
      </w:r>
      <w:proofErr w:type="spellEnd"/>
      <w:r w:rsidRPr="007E409F">
        <w:t xml:space="preserve"> Manageru, ARM šablon, CLI, </w:t>
      </w:r>
      <w:proofErr w:type="spellStart"/>
      <w:r w:rsidRPr="007E409F">
        <w:t>PowerShellu</w:t>
      </w:r>
      <w:proofErr w:type="spellEnd"/>
      <w:r w:rsidRPr="007E409F">
        <w:t xml:space="preserve"> a tagů.</w:t>
      </w:r>
    </w:p>
    <w:p w14:paraId="2734BC71" w14:textId="77777777" w:rsidR="007E409F" w:rsidRPr="007E409F" w:rsidRDefault="007E409F" w:rsidP="007E409F">
      <w:pPr>
        <w:numPr>
          <w:ilvl w:val="0"/>
          <w:numId w:val="60"/>
        </w:numPr>
      </w:pPr>
      <w:r w:rsidRPr="007E409F">
        <w:rPr>
          <w:b/>
          <w:bCs/>
        </w:rPr>
        <w:t>Monitorování prostředí</w:t>
      </w:r>
      <w:r w:rsidRPr="007E409F">
        <w:t xml:space="preserve"> – Azure Monitor, </w:t>
      </w:r>
      <w:proofErr w:type="spellStart"/>
      <w:r w:rsidRPr="007E409F">
        <w:t>Defender</w:t>
      </w:r>
      <w:proofErr w:type="spellEnd"/>
      <w:r w:rsidRPr="007E409F">
        <w:t xml:space="preserve"> </w:t>
      </w:r>
      <w:proofErr w:type="spellStart"/>
      <w:r w:rsidRPr="007E409F">
        <w:t>for</w:t>
      </w:r>
      <w:proofErr w:type="spellEnd"/>
      <w:r w:rsidRPr="007E409F">
        <w:t xml:space="preserve"> Cloud, Advisor a další doplňkové služby pro zajištění bezpečnosti a vysoké dostupnosti.</w:t>
      </w:r>
    </w:p>
    <w:p w14:paraId="6C4529CE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8DC"/>
    <w:multiLevelType w:val="multilevel"/>
    <w:tmpl w:val="2182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797"/>
    <w:multiLevelType w:val="multilevel"/>
    <w:tmpl w:val="C35A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25A0"/>
    <w:multiLevelType w:val="multilevel"/>
    <w:tmpl w:val="4C3C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30C64"/>
    <w:multiLevelType w:val="multilevel"/>
    <w:tmpl w:val="161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37AB"/>
    <w:multiLevelType w:val="multilevel"/>
    <w:tmpl w:val="AD0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003E2"/>
    <w:multiLevelType w:val="multilevel"/>
    <w:tmpl w:val="52F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D24A9"/>
    <w:multiLevelType w:val="multilevel"/>
    <w:tmpl w:val="45D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13C7"/>
    <w:multiLevelType w:val="multilevel"/>
    <w:tmpl w:val="D6C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B683B"/>
    <w:multiLevelType w:val="multilevel"/>
    <w:tmpl w:val="B62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0966DB"/>
    <w:multiLevelType w:val="multilevel"/>
    <w:tmpl w:val="37C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25D3E"/>
    <w:multiLevelType w:val="multilevel"/>
    <w:tmpl w:val="D6F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5706A"/>
    <w:multiLevelType w:val="multilevel"/>
    <w:tmpl w:val="DE7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2E31"/>
    <w:multiLevelType w:val="multilevel"/>
    <w:tmpl w:val="A5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76947"/>
    <w:multiLevelType w:val="multilevel"/>
    <w:tmpl w:val="536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B2704"/>
    <w:multiLevelType w:val="multilevel"/>
    <w:tmpl w:val="FC26D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C50BB6"/>
    <w:multiLevelType w:val="multilevel"/>
    <w:tmpl w:val="CAD83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A7422F"/>
    <w:multiLevelType w:val="multilevel"/>
    <w:tmpl w:val="84E8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84D06"/>
    <w:multiLevelType w:val="multilevel"/>
    <w:tmpl w:val="2E9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E14DE"/>
    <w:multiLevelType w:val="multilevel"/>
    <w:tmpl w:val="879A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4744F"/>
    <w:multiLevelType w:val="multilevel"/>
    <w:tmpl w:val="8100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A77D9"/>
    <w:multiLevelType w:val="multilevel"/>
    <w:tmpl w:val="46C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80BE9"/>
    <w:multiLevelType w:val="multilevel"/>
    <w:tmpl w:val="1CD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F2614"/>
    <w:multiLevelType w:val="multilevel"/>
    <w:tmpl w:val="137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D7C70"/>
    <w:multiLevelType w:val="multilevel"/>
    <w:tmpl w:val="642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264A5"/>
    <w:multiLevelType w:val="multilevel"/>
    <w:tmpl w:val="D36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E2776"/>
    <w:multiLevelType w:val="multilevel"/>
    <w:tmpl w:val="085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D4F33"/>
    <w:multiLevelType w:val="multilevel"/>
    <w:tmpl w:val="5F3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437F18"/>
    <w:multiLevelType w:val="multilevel"/>
    <w:tmpl w:val="40C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3E1EEC"/>
    <w:multiLevelType w:val="multilevel"/>
    <w:tmpl w:val="F0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101F23"/>
    <w:multiLevelType w:val="multilevel"/>
    <w:tmpl w:val="71B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C3766"/>
    <w:multiLevelType w:val="multilevel"/>
    <w:tmpl w:val="237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D4F6B"/>
    <w:multiLevelType w:val="multilevel"/>
    <w:tmpl w:val="146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C80A81"/>
    <w:multiLevelType w:val="multilevel"/>
    <w:tmpl w:val="4500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4579D"/>
    <w:multiLevelType w:val="multilevel"/>
    <w:tmpl w:val="BDC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A180F"/>
    <w:multiLevelType w:val="multilevel"/>
    <w:tmpl w:val="6D5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E1EC6"/>
    <w:multiLevelType w:val="multilevel"/>
    <w:tmpl w:val="B88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84244"/>
    <w:multiLevelType w:val="multilevel"/>
    <w:tmpl w:val="E6D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264B17"/>
    <w:multiLevelType w:val="multilevel"/>
    <w:tmpl w:val="EA1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7E0D86"/>
    <w:multiLevelType w:val="multilevel"/>
    <w:tmpl w:val="E9E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241364"/>
    <w:multiLevelType w:val="multilevel"/>
    <w:tmpl w:val="3E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566693"/>
    <w:multiLevelType w:val="multilevel"/>
    <w:tmpl w:val="D52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B282B"/>
    <w:multiLevelType w:val="multilevel"/>
    <w:tmpl w:val="8D16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8C4454"/>
    <w:multiLevelType w:val="multilevel"/>
    <w:tmpl w:val="36D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7E7B8D"/>
    <w:multiLevelType w:val="multilevel"/>
    <w:tmpl w:val="534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07B1B"/>
    <w:multiLevelType w:val="multilevel"/>
    <w:tmpl w:val="003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A29CC"/>
    <w:multiLevelType w:val="multilevel"/>
    <w:tmpl w:val="3E5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853CF"/>
    <w:multiLevelType w:val="multilevel"/>
    <w:tmpl w:val="013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0D460D"/>
    <w:multiLevelType w:val="multilevel"/>
    <w:tmpl w:val="56E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B107A1"/>
    <w:multiLevelType w:val="multilevel"/>
    <w:tmpl w:val="C36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B903C4"/>
    <w:multiLevelType w:val="multilevel"/>
    <w:tmpl w:val="3D88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D4D05"/>
    <w:multiLevelType w:val="multilevel"/>
    <w:tmpl w:val="11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206CBC"/>
    <w:multiLevelType w:val="multilevel"/>
    <w:tmpl w:val="653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2E7B76"/>
    <w:multiLevelType w:val="multilevel"/>
    <w:tmpl w:val="3DC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E79A2"/>
    <w:multiLevelType w:val="multilevel"/>
    <w:tmpl w:val="0FB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E9785F"/>
    <w:multiLevelType w:val="multilevel"/>
    <w:tmpl w:val="41F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FF0803"/>
    <w:multiLevelType w:val="multilevel"/>
    <w:tmpl w:val="25C2E1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042B8F"/>
    <w:multiLevelType w:val="multilevel"/>
    <w:tmpl w:val="7E22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9435">
    <w:abstractNumId w:val="38"/>
  </w:num>
  <w:num w:numId="2" w16cid:durableId="576327696">
    <w:abstractNumId w:val="40"/>
  </w:num>
  <w:num w:numId="3" w16cid:durableId="366293415">
    <w:abstractNumId w:val="39"/>
  </w:num>
  <w:num w:numId="4" w16cid:durableId="1493788164">
    <w:abstractNumId w:val="13"/>
  </w:num>
  <w:num w:numId="5" w16cid:durableId="1441292408">
    <w:abstractNumId w:val="54"/>
  </w:num>
  <w:num w:numId="6" w16cid:durableId="1633513408">
    <w:abstractNumId w:val="26"/>
  </w:num>
  <w:num w:numId="7" w16cid:durableId="464739533">
    <w:abstractNumId w:val="45"/>
  </w:num>
  <w:num w:numId="8" w16cid:durableId="273640510">
    <w:abstractNumId w:val="46"/>
  </w:num>
  <w:num w:numId="9" w16cid:durableId="1679194667">
    <w:abstractNumId w:val="32"/>
  </w:num>
  <w:num w:numId="10" w16cid:durableId="87430076">
    <w:abstractNumId w:val="12"/>
  </w:num>
  <w:num w:numId="11" w16cid:durableId="410347131">
    <w:abstractNumId w:val="34"/>
  </w:num>
  <w:num w:numId="12" w16cid:durableId="1092167790">
    <w:abstractNumId w:val="35"/>
  </w:num>
  <w:num w:numId="13" w16cid:durableId="1665083699">
    <w:abstractNumId w:val="23"/>
  </w:num>
  <w:num w:numId="14" w16cid:durableId="198666060">
    <w:abstractNumId w:val="36"/>
  </w:num>
  <w:num w:numId="15" w16cid:durableId="1072310868">
    <w:abstractNumId w:val="21"/>
  </w:num>
  <w:num w:numId="16" w16cid:durableId="691296507">
    <w:abstractNumId w:val="4"/>
  </w:num>
  <w:num w:numId="17" w16cid:durableId="1251086734">
    <w:abstractNumId w:val="42"/>
  </w:num>
  <w:num w:numId="18" w16cid:durableId="1079517848">
    <w:abstractNumId w:val="16"/>
  </w:num>
  <w:num w:numId="19" w16cid:durableId="118883421">
    <w:abstractNumId w:val="44"/>
  </w:num>
  <w:num w:numId="20" w16cid:durableId="26639064">
    <w:abstractNumId w:val="2"/>
  </w:num>
  <w:num w:numId="21" w16cid:durableId="73551660">
    <w:abstractNumId w:val="6"/>
  </w:num>
  <w:num w:numId="22" w16cid:durableId="919827007">
    <w:abstractNumId w:val="10"/>
  </w:num>
  <w:num w:numId="23" w16cid:durableId="1611161401">
    <w:abstractNumId w:val="29"/>
  </w:num>
  <w:num w:numId="24" w16cid:durableId="143737730">
    <w:abstractNumId w:val="47"/>
  </w:num>
  <w:num w:numId="25" w16cid:durableId="1598710317">
    <w:abstractNumId w:val="11"/>
  </w:num>
  <w:num w:numId="26" w16cid:durableId="2022927391">
    <w:abstractNumId w:val="17"/>
  </w:num>
  <w:num w:numId="27" w16cid:durableId="1149251019">
    <w:abstractNumId w:val="31"/>
  </w:num>
  <w:num w:numId="28" w16cid:durableId="15422707">
    <w:abstractNumId w:val="9"/>
  </w:num>
  <w:num w:numId="29" w16cid:durableId="1005090867">
    <w:abstractNumId w:val="28"/>
  </w:num>
  <w:num w:numId="30" w16cid:durableId="977034865">
    <w:abstractNumId w:val="18"/>
  </w:num>
  <w:num w:numId="31" w16cid:durableId="708187086">
    <w:abstractNumId w:val="51"/>
  </w:num>
  <w:num w:numId="32" w16cid:durableId="1209299258">
    <w:abstractNumId w:val="52"/>
  </w:num>
  <w:num w:numId="33" w16cid:durableId="1799182102">
    <w:abstractNumId w:val="5"/>
  </w:num>
  <w:num w:numId="34" w16cid:durableId="2057971040">
    <w:abstractNumId w:val="20"/>
  </w:num>
  <w:num w:numId="35" w16cid:durableId="963580381">
    <w:abstractNumId w:val="3"/>
  </w:num>
  <w:num w:numId="36" w16cid:durableId="964627562">
    <w:abstractNumId w:val="53"/>
  </w:num>
  <w:num w:numId="37" w16cid:durableId="1497307517">
    <w:abstractNumId w:val="50"/>
  </w:num>
  <w:num w:numId="38" w16cid:durableId="1839538530">
    <w:abstractNumId w:val="0"/>
  </w:num>
  <w:num w:numId="39" w16cid:durableId="1346833153">
    <w:abstractNumId w:val="43"/>
  </w:num>
  <w:num w:numId="40" w16cid:durableId="89619850">
    <w:abstractNumId w:val="48"/>
  </w:num>
  <w:num w:numId="41" w16cid:durableId="1375884757">
    <w:abstractNumId w:val="41"/>
  </w:num>
  <w:num w:numId="42" w16cid:durableId="1400326796">
    <w:abstractNumId w:val="7"/>
  </w:num>
  <w:num w:numId="43" w16cid:durableId="948315876">
    <w:abstractNumId w:val="19"/>
  </w:num>
  <w:num w:numId="44" w16cid:durableId="1390307469">
    <w:abstractNumId w:val="24"/>
  </w:num>
  <w:num w:numId="45" w16cid:durableId="1550068709">
    <w:abstractNumId w:val="27"/>
  </w:num>
  <w:num w:numId="46" w16cid:durableId="2144494023">
    <w:abstractNumId w:val="22"/>
  </w:num>
  <w:num w:numId="47" w16cid:durableId="806093952">
    <w:abstractNumId w:val="33"/>
  </w:num>
  <w:num w:numId="48" w16cid:durableId="1403257436">
    <w:abstractNumId w:val="37"/>
  </w:num>
  <w:num w:numId="49" w16cid:durableId="720396591">
    <w:abstractNumId w:val="37"/>
    <w:lvlOverride w:ilvl="2">
      <w:startOverride w:val="2"/>
    </w:lvlOverride>
  </w:num>
  <w:num w:numId="50" w16cid:durableId="306740589">
    <w:abstractNumId w:val="37"/>
    <w:lvlOverride w:ilvl="1">
      <w:startOverride w:val="2"/>
    </w:lvlOverride>
  </w:num>
  <w:num w:numId="51" w16cid:durableId="42827573">
    <w:abstractNumId w:val="37"/>
    <w:lvlOverride w:ilvl="1"/>
    <w:lvlOverride w:ilvl="2">
      <w:startOverride w:val="1"/>
    </w:lvlOverride>
  </w:num>
  <w:num w:numId="52" w16cid:durableId="1741050499">
    <w:abstractNumId w:val="37"/>
    <w:lvlOverride w:ilvl="1"/>
    <w:lvlOverride w:ilvl="2">
      <w:startOverride w:val="2"/>
    </w:lvlOverride>
  </w:num>
  <w:num w:numId="53" w16cid:durableId="1812283139">
    <w:abstractNumId w:val="37"/>
    <w:lvlOverride w:ilvl="1">
      <w:startOverride w:val="3"/>
    </w:lvlOverride>
  </w:num>
  <w:num w:numId="54" w16cid:durableId="1687947749">
    <w:abstractNumId w:val="37"/>
    <w:lvlOverride w:ilvl="1"/>
    <w:lvlOverride w:ilvl="2">
      <w:startOverride w:val="1"/>
    </w:lvlOverride>
  </w:num>
  <w:num w:numId="55" w16cid:durableId="251007910">
    <w:abstractNumId w:val="30"/>
  </w:num>
  <w:num w:numId="56" w16cid:durableId="1715082367">
    <w:abstractNumId w:val="1"/>
  </w:num>
  <w:num w:numId="57" w16cid:durableId="1948536937">
    <w:abstractNumId w:val="8"/>
  </w:num>
  <w:num w:numId="58" w16cid:durableId="1124272675">
    <w:abstractNumId w:val="15"/>
  </w:num>
  <w:num w:numId="59" w16cid:durableId="34543343">
    <w:abstractNumId w:val="14"/>
  </w:num>
  <w:num w:numId="60" w16cid:durableId="1109930611">
    <w:abstractNumId w:val="55"/>
  </w:num>
  <w:num w:numId="61" w16cid:durableId="1921256968">
    <w:abstractNumId w:val="56"/>
  </w:num>
  <w:num w:numId="62" w16cid:durableId="439301559">
    <w:abstractNumId w:val="25"/>
  </w:num>
  <w:num w:numId="63" w16cid:durableId="79471956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9F"/>
    <w:rsid w:val="00347E77"/>
    <w:rsid w:val="005B578C"/>
    <w:rsid w:val="00613093"/>
    <w:rsid w:val="007E409F"/>
    <w:rsid w:val="00941A00"/>
    <w:rsid w:val="00A64390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C14E"/>
  <w15:chartTrackingRefBased/>
  <w15:docId w15:val="{B05E390C-AF62-461B-9176-57059D23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409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409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409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409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409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409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409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409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409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409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409F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E409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E409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E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347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rms.office.com/e/6iTU0uiST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1117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2025-05-22T09:04:00Z</dcterms:created>
  <dcterms:modified xsi:type="dcterms:W3CDTF">2025-05-22T10:06:00Z</dcterms:modified>
</cp:coreProperties>
</file>