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959D1" w:rsidRDefault="00000000">
      <w:pPr>
        <w:pStyle w:val="Nadpis1"/>
        <w:rPr>
          <w:b/>
          <w:u w:val="single"/>
        </w:rPr>
      </w:pPr>
      <w:bookmarkStart w:id="0" w:name="_3j19tyxxc4ng" w:colFirst="0" w:colLast="0"/>
      <w:bookmarkEnd w:id="0"/>
      <w:r>
        <w:rPr>
          <w:b/>
          <w:u w:val="single"/>
        </w:rPr>
        <w:t>4. Zabezpečení operačních systémů</w:t>
      </w:r>
    </w:p>
    <w:p w14:paraId="10F8CC28" w14:textId="6CA27B1F" w:rsidR="00225869" w:rsidRPr="00225869" w:rsidRDefault="00225869" w:rsidP="00225869">
      <w:pPr>
        <w:pStyle w:val="Nadpis2"/>
        <w:spacing w:before="0"/>
        <w:rPr>
          <w:b w:val="0"/>
          <w:sz w:val="24"/>
          <w:szCs w:val="24"/>
        </w:rPr>
      </w:pPr>
      <w:bookmarkStart w:id="1" w:name="_iyg0j7g2t2pd" w:colFirst="0" w:colLast="0"/>
      <w:bookmarkEnd w:id="1"/>
      <w:r>
        <w:rPr>
          <w:b w:val="0"/>
        </w:rPr>
        <w:t xml:space="preserve">- </w:t>
      </w:r>
      <w:r w:rsidR="00000000" w:rsidRPr="00225869">
        <w:rPr>
          <w:sz w:val="24"/>
          <w:szCs w:val="24"/>
        </w:rPr>
        <w:t>Bezpečnostní hrozby,</w:t>
      </w:r>
    </w:p>
    <w:p w14:paraId="767448CE" w14:textId="77777777" w:rsidR="00225869" w:rsidRPr="00225869" w:rsidRDefault="00225869" w:rsidP="00225869">
      <w:pPr>
        <w:pStyle w:val="Nadpis2"/>
        <w:spacing w:before="0"/>
        <w:rPr>
          <w:b w:val="0"/>
          <w:sz w:val="24"/>
          <w:szCs w:val="24"/>
        </w:rPr>
      </w:pPr>
      <w:r w:rsidRPr="00225869">
        <w:rPr>
          <w:b w:val="0"/>
          <w:sz w:val="24"/>
          <w:szCs w:val="24"/>
        </w:rPr>
        <w:t xml:space="preserve">- </w:t>
      </w:r>
      <w:r w:rsidR="00000000" w:rsidRPr="00225869">
        <w:rPr>
          <w:sz w:val="24"/>
          <w:szCs w:val="24"/>
        </w:rPr>
        <w:t>malware a ochrana proti malwaru</w:t>
      </w:r>
    </w:p>
    <w:p w14:paraId="147A8BB0" w14:textId="77777777" w:rsidR="00225869" w:rsidRPr="00225869" w:rsidRDefault="00225869" w:rsidP="00225869">
      <w:pPr>
        <w:pStyle w:val="Nadpis2"/>
        <w:spacing w:before="0"/>
        <w:rPr>
          <w:b w:val="0"/>
          <w:sz w:val="24"/>
          <w:szCs w:val="24"/>
        </w:rPr>
      </w:pPr>
      <w:r w:rsidRPr="00225869">
        <w:rPr>
          <w:b w:val="0"/>
          <w:sz w:val="24"/>
          <w:szCs w:val="24"/>
        </w:rPr>
        <w:t xml:space="preserve">- </w:t>
      </w:r>
      <w:r w:rsidR="00000000" w:rsidRPr="00225869">
        <w:rPr>
          <w:sz w:val="24"/>
          <w:szCs w:val="24"/>
        </w:rPr>
        <w:t>síťové útoky</w:t>
      </w:r>
    </w:p>
    <w:p w14:paraId="00000002" w14:textId="07051D89" w:rsidR="00B959D1" w:rsidRPr="00225869" w:rsidRDefault="00225869" w:rsidP="00225869">
      <w:pPr>
        <w:pStyle w:val="Nadpis2"/>
        <w:spacing w:before="0"/>
        <w:rPr>
          <w:b w:val="0"/>
          <w:sz w:val="24"/>
          <w:szCs w:val="24"/>
        </w:rPr>
      </w:pPr>
      <w:r w:rsidRPr="00225869">
        <w:rPr>
          <w:b w:val="0"/>
          <w:sz w:val="24"/>
          <w:szCs w:val="24"/>
        </w:rPr>
        <w:t xml:space="preserve">- </w:t>
      </w:r>
      <w:r w:rsidR="00000000" w:rsidRPr="00225869">
        <w:rPr>
          <w:sz w:val="24"/>
          <w:szCs w:val="24"/>
        </w:rPr>
        <w:t>sociální inženýrství</w:t>
      </w:r>
    </w:p>
    <w:p w14:paraId="00000003" w14:textId="77777777" w:rsidR="00B959D1" w:rsidRPr="00225869" w:rsidRDefault="00000000" w:rsidP="00225869">
      <w:pPr>
        <w:pStyle w:val="Nadpis3"/>
      </w:pPr>
      <w:bookmarkStart w:id="2" w:name="_2sewgm8v2yg6" w:colFirst="0" w:colLast="0"/>
      <w:bookmarkEnd w:id="2"/>
      <w:r w:rsidRPr="00225869">
        <w:t>Bezpečnostní hrozby</w:t>
      </w:r>
    </w:p>
    <w:p w14:paraId="00000004" w14:textId="3B8E2E67" w:rsidR="00B959D1" w:rsidRPr="00225869" w:rsidRDefault="007B0194">
      <w:pPr>
        <w:pStyle w:val="Nadpis4"/>
        <w:rPr>
          <w:b w:val="0"/>
          <w:szCs w:val="28"/>
        </w:rPr>
      </w:pPr>
      <w:bookmarkStart w:id="3" w:name="_93edgrjppe5" w:colFirst="0" w:colLast="0"/>
      <w:bookmarkEnd w:id="3"/>
      <w:r>
        <w:rPr>
          <w:b w:val="0"/>
          <w:szCs w:val="28"/>
        </w:rPr>
        <w:t xml:space="preserve">A. </w:t>
      </w:r>
      <w:r w:rsidR="00000000" w:rsidRPr="00225869">
        <w:rPr>
          <w:szCs w:val="28"/>
        </w:rPr>
        <w:t>Malware</w:t>
      </w:r>
    </w:p>
    <w:p w14:paraId="00000005" w14:textId="77777777" w:rsidR="00B959D1" w:rsidRDefault="00000000">
      <w:pPr>
        <w:numPr>
          <w:ilvl w:val="0"/>
          <w:numId w:val="9"/>
        </w:numPr>
      </w:pPr>
      <w:r>
        <w:t>Programy, které na počítači běží bez vědomí uživatele a nějakým způsobem ho poškozují</w:t>
      </w:r>
    </w:p>
    <w:p w14:paraId="00000006" w14:textId="77777777" w:rsidR="00B959D1" w:rsidRPr="00225869" w:rsidRDefault="00000000">
      <w:pPr>
        <w:pStyle w:val="Nadpis5"/>
        <w:rPr>
          <w:szCs w:val="24"/>
        </w:rPr>
      </w:pPr>
      <w:bookmarkStart w:id="4" w:name="_haell5mybf0t" w:colFirst="0" w:colLast="0"/>
      <w:bookmarkEnd w:id="4"/>
      <w:r w:rsidRPr="00225869">
        <w:rPr>
          <w:szCs w:val="24"/>
        </w:rPr>
        <w:t>Počítačový virus</w:t>
      </w:r>
    </w:p>
    <w:p w14:paraId="00000007" w14:textId="77777777" w:rsidR="00B959D1" w:rsidRDefault="00000000">
      <w:pPr>
        <w:numPr>
          <w:ilvl w:val="0"/>
          <w:numId w:val="9"/>
        </w:numPr>
      </w:pPr>
      <w:r>
        <w:t>Nejběžnější typ malwaru</w:t>
      </w:r>
    </w:p>
    <w:p w14:paraId="00000008" w14:textId="77777777" w:rsidR="00B959D1" w:rsidRDefault="00000000">
      <w:pPr>
        <w:numPr>
          <w:ilvl w:val="0"/>
          <w:numId w:val="9"/>
        </w:numPr>
      </w:pPr>
      <w:r>
        <w:t>Vyžaduje akci uživatele k šíření (otevření přílohy emailu, souboru na USB disku nebo stažení souboru).</w:t>
      </w:r>
    </w:p>
    <w:p w14:paraId="00000009" w14:textId="77777777" w:rsidR="00B959D1" w:rsidRDefault="00000000">
      <w:pPr>
        <w:numPr>
          <w:ilvl w:val="0"/>
          <w:numId w:val="9"/>
        </w:numPr>
      </w:pPr>
      <w:r>
        <w:t>Virus se skrývá v počítačovém kódu, softwaru nebo dokumentech a spuštěním se aktivuje a infikuje zařízení</w:t>
      </w:r>
    </w:p>
    <w:p w14:paraId="0000000A" w14:textId="77777777" w:rsidR="00B959D1" w:rsidRDefault="00000000">
      <w:pPr>
        <w:numPr>
          <w:ilvl w:val="0"/>
          <w:numId w:val="9"/>
        </w:numPr>
      </w:pPr>
      <w:r>
        <w:t>Virus může:</w:t>
      </w:r>
    </w:p>
    <w:p w14:paraId="0000000B" w14:textId="77777777" w:rsidR="00B959D1" w:rsidRDefault="00000000">
      <w:pPr>
        <w:numPr>
          <w:ilvl w:val="1"/>
          <w:numId w:val="9"/>
        </w:numPr>
      </w:pPr>
      <w:r>
        <w:t>Změnit, poškodit nebo smazat soubory či celé disky</w:t>
      </w:r>
    </w:p>
    <w:p w14:paraId="0000000C" w14:textId="77777777" w:rsidR="00B959D1" w:rsidRDefault="00000000">
      <w:pPr>
        <w:numPr>
          <w:ilvl w:val="1"/>
          <w:numId w:val="9"/>
        </w:numPr>
      </w:pPr>
      <w:r>
        <w:t>Způsobit problémy při spouštění počítače nebo poškodit aplikace</w:t>
      </w:r>
    </w:p>
    <w:p w14:paraId="0000000D" w14:textId="77777777" w:rsidR="00B959D1" w:rsidRDefault="00000000">
      <w:pPr>
        <w:numPr>
          <w:ilvl w:val="1"/>
          <w:numId w:val="9"/>
        </w:numPr>
      </w:pPr>
      <w:r>
        <w:t>Zachytit a odesílat citlivé informace útočníkům</w:t>
      </w:r>
    </w:p>
    <w:p w14:paraId="00000016" w14:textId="77777777" w:rsidR="00B959D1" w:rsidRDefault="00000000">
      <w:pPr>
        <w:pStyle w:val="Nadpis5"/>
      </w:pPr>
      <w:bookmarkStart w:id="5" w:name="_nv2hklai0ibq" w:colFirst="0" w:colLast="0"/>
      <w:bookmarkEnd w:id="5"/>
      <w:r>
        <w:t xml:space="preserve">Trojský kůň (Trojan </w:t>
      </w:r>
      <w:proofErr w:type="spellStart"/>
      <w:r>
        <w:t>Horse</w:t>
      </w:r>
      <w:proofErr w:type="spellEnd"/>
      <w:r>
        <w:t>)</w:t>
      </w:r>
    </w:p>
    <w:p w14:paraId="00000017" w14:textId="77777777" w:rsidR="00B959D1" w:rsidRDefault="00000000">
      <w:pPr>
        <w:numPr>
          <w:ilvl w:val="0"/>
          <w:numId w:val="5"/>
        </w:numPr>
      </w:pPr>
      <w:r>
        <w:t>Užitečně vypadající program, který obsahuje škodlivý kód</w:t>
      </w:r>
    </w:p>
    <w:p w14:paraId="00000018" w14:textId="77777777" w:rsidR="00B959D1" w:rsidRDefault="00000000">
      <w:pPr>
        <w:numPr>
          <w:ilvl w:val="0"/>
          <w:numId w:val="5"/>
        </w:numPr>
      </w:pPr>
      <w:r>
        <w:t>Nejčastěji jsou součástí bezplatných online programů (např. počítačové hry)</w:t>
      </w:r>
    </w:p>
    <w:p w14:paraId="00000019" w14:textId="77777777" w:rsidR="00B959D1" w:rsidRDefault="00000000">
      <w:pPr>
        <w:numPr>
          <w:ilvl w:val="0"/>
          <w:numId w:val="5"/>
        </w:numPr>
      </w:pPr>
      <w:r>
        <w:t>Typy trojských koní:</w:t>
      </w:r>
    </w:p>
    <w:p w14:paraId="0000001A" w14:textId="77777777" w:rsidR="00B959D1" w:rsidRDefault="00000000">
      <w:pPr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Remote-</w:t>
      </w:r>
      <w:proofErr w:type="gramStart"/>
      <w:r>
        <w:rPr>
          <w:b/>
        </w:rPr>
        <w:t>access</w:t>
      </w:r>
      <w:proofErr w:type="spellEnd"/>
      <w:r>
        <w:rPr>
          <w:b/>
        </w:rPr>
        <w:t xml:space="preserve"> </w:t>
      </w:r>
      <w:r>
        <w:t>- umožní</w:t>
      </w:r>
      <w:proofErr w:type="gramEnd"/>
      <w:r>
        <w:t xml:space="preserve"> neoprávněný vzdálený přístup</w:t>
      </w:r>
    </w:p>
    <w:p w14:paraId="0000001B" w14:textId="77777777" w:rsidR="00B959D1" w:rsidRDefault="00000000">
      <w:pPr>
        <w:numPr>
          <w:ilvl w:val="1"/>
          <w:numId w:val="5"/>
        </w:numPr>
        <w:rPr>
          <w:b/>
        </w:rPr>
      </w:pPr>
      <w:r>
        <w:rPr>
          <w:b/>
        </w:rPr>
        <w:t>Data-</w:t>
      </w:r>
      <w:proofErr w:type="spellStart"/>
      <w:proofErr w:type="gramStart"/>
      <w:r>
        <w:rPr>
          <w:b/>
        </w:rPr>
        <w:t>sending</w:t>
      </w:r>
      <w:proofErr w:type="spellEnd"/>
      <w:r>
        <w:rPr>
          <w:b/>
        </w:rPr>
        <w:t xml:space="preserve"> </w:t>
      </w:r>
      <w:r>
        <w:t>- poskytuje</w:t>
      </w:r>
      <w:proofErr w:type="gramEnd"/>
      <w:r>
        <w:t xml:space="preserve"> útočníkovi citlivé informace (např. hesla)</w:t>
      </w:r>
    </w:p>
    <w:p w14:paraId="0000001C" w14:textId="77777777" w:rsidR="00B959D1" w:rsidRDefault="00000000">
      <w:pPr>
        <w:numPr>
          <w:ilvl w:val="1"/>
          <w:numId w:val="5"/>
        </w:numPr>
        <w:rPr>
          <w:b/>
        </w:rPr>
      </w:pPr>
      <w:proofErr w:type="spellStart"/>
      <w:proofErr w:type="gramStart"/>
      <w:r>
        <w:rPr>
          <w:b/>
        </w:rPr>
        <w:t>Destructive</w:t>
      </w:r>
      <w:proofErr w:type="spellEnd"/>
      <w:r>
        <w:rPr>
          <w:b/>
        </w:rPr>
        <w:t xml:space="preserve"> </w:t>
      </w:r>
      <w:r>
        <w:t>- poškodí</w:t>
      </w:r>
      <w:proofErr w:type="gramEnd"/>
      <w:r>
        <w:t xml:space="preserve"> nebo odstraní soubory</w:t>
      </w:r>
    </w:p>
    <w:p w14:paraId="00000020" w14:textId="77777777" w:rsidR="00B959D1" w:rsidRDefault="00000000">
      <w:pPr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Denial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Service (DoS) </w:t>
      </w:r>
      <w:r>
        <w:t>- zpomalí nebo zahltí síť</w:t>
      </w:r>
    </w:p>
    <w:p w14:paraId="00000021" w14:textId="77777777" w:rsidR="00B959D1" w:rsidRDefault="00000000">
      <w:pPr>
        <w:numPr>
          <w:ilvl w:val="1"/>
          <w:numId w:val="5"/>
        </w:numPr>
        <w:rPr>
          <w:b/>
        </w:rPr>
      </w:pPr>
      <w:proofErr w:type="spellStart"/>
      <w:proofErr w:type="gramStart"/>
      <w:r>
        <w:rPr>
          <w:b/>
        </w:rPr>
        <w:t>Keylogger</w:t>
      </w:r>
      <w:proofErr w:type="spellEnd"/>
      <w:r>
        <w:rPr>
          <w:b/>
        </w:rPr>
        <w:t xml:space="preserve"> </w:t>
      </w:r>
      <w:r>
        <w:t>- snaha</w:t>
      </w:r>
      <w:proofErr w:type="gramEnd"/>
      <w:r>
        <w:t xml:space="preserve"> ukrást důvěrné informace, jako čísla platebních karet, zaznamenáváním při vyplňování např. webových formulářů</w:t>
      </w:r>
    </w:p>
    <w:p w14:paraId="00000022" w14:textId="77777777" w:rsidR="00B959D1" w:rsidRDefault="00000000">
      <w:pPr>
        <w:pStyle w:val="Nadpis5"/>
      </w:pPr>
      <w:bookmarkStart w:id="6" w:name="_5mmx101gug9e" w:colFirst="0" w:colLast="0"/>
      <w:bookmarkEnd w:id="6"/>
      <w:proofErr w:type="spellStart"/>
      <w:r>
        <w:t>Adware</w:t>
      </w:r>
      <w:proofErr w:type="spellEnd"/>
    </w:p>
    <w:p w14:paraId="00000023" w14:textId="77777777" w:rsidR="00B959D1" w:rsidRDefault="00000000">
      <w:pPr>
        <w:numPr>
          <w:ilvl w:val="0"/>
          <w:numId w:val="17"/>
        </w:numPr>
      </w:pPr>
      <w:r>
        <w:t>Distribuován obvykle při stahování online softwaru</w:t>
      </w:r>
    </w:p>
    <w:p w14:paraId="00000024" w14:textId="07D2E12E" w:rsidR="00B959D1" w:rsidRDefault="00000000">
      <w:pPr>
        <w:numPr>
          <w:ilvl w:val="0"/>
          <w:numId w:val="17"/>
        </w:numPr>
      </w:pPr>
      <w:r>
        <w:t>Zobrazuje nevyžádané reklamy pomocí pop-up oken</w:t>
      </w:r>
      <w:r w:rsidR="00225869">
        <w:t xml:space="preserve"> </w:t>
      </w:r>
      <w:r>
        <w:t>nebo přesměrovává webové stránky na jiné adresy</w:t>
      </w:r>
    </w:p>
    <w:p w14:paraId="00000026" w14:textId="77777777" w:rsidR="00B959D1" w:rsidRDefault="00000000">
      <w:pPr>
        <w:pStyle w:val="Nadpis5"/>
      </w:pPr>
      <w:bookmarkStart w:id="7" w:name="_4re5lfv8rt47" w:colFirst="0" w:colLast="0"/>
      <w:bookmarkEnd w:id="7"/>
      <w:r>
        <w:lastRenderedPageBreak/>
        <w:t>Ransomware</w:t>
      </w:r>
    </w:p>
    <w:p w14:paraId="00000027" w14:textId="77777777" w:rsidR="00B959D1" w:rsidRDefault="00000000">
      <w:pPr>
        <w:numPr>
          <w:ilvl w:val="0"/>
          <w:numId w:val="16"/>
        </w:numPr>
      </w:pPr>
      <w:r>
        <w:t>Brání uživateli přístupu k souborům jejich zašifrováním a následně vyžaduje výkupné za dešifrovací klíč</w:t>
      </w:r>
    </w:p>
    <w:p w14:paraId="00000029" w14:textId="0B107F88" w:rsidR="00B959D1" w:rsidRDefault="00000000">
      <w:pPr>
        <w:numPr>
          <w:ilvl w:val="0"/>
          <w:numId w:val="16"/>
        </w:numPr>
      </w:pPr>
      <w:r>
        <w:t>Platba probíhá obvykle prostřednictvím bankovního převodu nebo kryptoměn</w:t>
      </w:r>
    </w:p>
    <w:p w14:paraId="0000002A" w14:textId="77777777" w:rsidR="00B959D1" w:rsidRDefault="00000000">
      <w:pPr>
        <w:pStyle w:val="Nadpis5"/>
      </w:pPr>
      <w:bookmarkStart w:id="8" w:name="_wrhrppw5cmif" w:colFirst="0" w:colLast="0"/>
      <w:bookmarkEnd w:id="8"/>
      <w:proofErr w:type="spellStart"/>
      <w:r>
        <w:t>Rootkit</w:t>
      </w:r>
      <w:proofErr w:type="spellEnd"/>
    </w:p>
    <w:p w14:paraId="0000002B" w14:textId="77777777" w:rsidR="00B959D1" w:rsidRDefault="00000000">
      <w:pPr>
        <w:numPr>
          <w:ilvl w:val="0"/>
          <w:numId w:val="15"/>
        </w:numPr>
      </w:pPr>
      <w:r>
        <w:t>Používán útočníky ke získání administrátorského přístupu na zařízení</w:t>
      </w:r>
    </w:p>
    <w:p w14:paraId="0000002C" w14:textId="77777777" w:rsidR="00B959D1" w:rsidRDefault="00000000">
      <w:pPr>
        <w:numPr>
          <w:ilvl w:val="0"/>
          <w:numId w:val="15"/>
        </w:numPr>
      </w:pPr>
      <w:r>
        <w:t>Velmi obtížně detekovatelný – může měnit firewall, antivirus, systémové soubory i příkazy OS, aby skryl svou přítomnost</w:t>
      </w:r>
    </w:p>
    <w:p w14:paraId="0000002D" w14:textId="77777777" w:rsidR="00B959D1" w:rsidRDefault="00000000">
      <w:pPr>
        <w:numPr>
          <w:ilvl w:val="0"/>
          <w:numId w:val="15"/>
        </w:numPr>
      </w:pPr>
      <w:r>
        <w:t xml:space="preserve">Poskytuje útočníkům tzv. </w:t>
      </w:r>
      <w:proofErr w:type="spellStart"/>
      <w:r>
        <w:t>backdoor</w:t>
      </w:r>
      <w:proofErr w:type="spellEnd"/>
      <w:r>
        <w:t xml:space="preserve"> přístup, umožňuje instalovat nový software nebo použít zařízení k </w:t>
      </w:r>
      <w:proofErr w:type="spellStart"/>
      <w:r>
        <w:t>DDoS</w:t>
      </w:r>
      <w:proofErr w:type="spellEnd"/>
      <w:r>
        <w:t xml:space="preserve"> útokům</w:t>
      </w:r>
    </w:p>
    <w:p w14:paraId="0000002E" w14:textId="77777777" w:rsidR="00B959D1" w:rsidRDefault="00000000">
      <w:pPr>
        <w:numPr>
          <w:ilvl w:val="0"/>
          <w:numId w:val="15"/>
        </w:numPr>
      </w:pPr>
      <w:r>
        <w:t>Vyžaduje speciální nástroje pro odstranění nebo kompletní reinstalaci OS</w:t>
      </w:r>
    </w:p>
    <w:p w14:paraId="0000002F" w14:textId="77777777" w:rsidR="00B959D1" w:rsidRDefault="00000000">
      <w:pPr>
        <w:pStyle w:val="Nadpis5"/>
      </w:pPr>
      <w:bookmarkStart w:id="9" w:name="_5g28icl5hnwt" w:colFirst="0" w:colLast="0"/>
      <w:bookmarkEnd w:id="9"/>
      <w:r>
        <w:t>Spyware</w:t>
      </w:r>
    </w:p>
    <w:p w14:paraId="00000030" w14:textId="77777777" w:rsidR="00B959D1" w:rsidRDefault="00000000">
      <w:pPr>
        <w:numPr>
          <w:ilvl w:val="0"/>
          <w:numId w:val="3"/>
        </w:numPr>
      </w:pPr>
      <w:r>
        <w:t xml:space="preserve">Podobný </w:t>
      </w:r>
      <w:proofErr w:type="spellStart"/>
      <w:r>
        <w:t>adwaru</w:t>
      </w:r>
      <w:proofErr w:type="spellEnd"/>
      <w:r>
        <w:t>, ale slouží ke sběru informací o uživateli a jejich odesílání útočníkům</w:t>
      </w:r>
    </w:p>
    <w:p w14:paraId="00000032" w14:textId="77777777" w:rsidR="00B959D1" w:rsidRDefault="00000000">
      <w:pPr>
        <w:pStyle w:val="Nadpis5"/>
      </w:pPr>
      <w:bookmarkStart w:id="10" w:name="_i2ipu3uq9le8" w:colFirst="0" w:colLast="0"/>
      <w:bookmarkEnd w:id="10"/>
      <w:r>
        <w:t>Červ (</w:t>
      </w:r>
      <w:proofErr w:type="spellStart"/>
      <w:r>
        <w:t>Worm</w:t>
      </w:r>
      <w:proofErr w:type="spellEnd"/>
      <w:r>
        <w:t>)</w:t>
      </w:r>
    </w:p>
    <w:p w14:paraId="00000033" w14:textId="7D9BAA59" w:rsidR="00B959D1" w:rsidRDefault="00000000">
      <w:pPr>
        <w:numPr>
          <w:ilvl w:val="0"/>
          <w:numId w:val="6"/>
        </w:numPr>
      </w:pPr>
      <w:proofErr w:type="spellStart"/>
      <w:r>
        <w:t>Samoreplikující</w:t>
      </w:r>
      <w:proofErr w:type="spellEnd"/>
      <w:r>
        <w:t xml:space="preserve"> program, který se šíří automaticky bez akce uživatele zneužitím zranitelností v legitimním softwaru</w:t>
      </w:r>
    </w:p>
    <w:p w14:paraId="00000035" w14:textId="57E3190F" w:rsidR="00B959D1" w:rsidRDefault="00000000" w:rsidP="00225869">
      <w:pPr>
        <w:numPr>
          <w:ilvl w:val="0"/>
          <w:numId w:val="6"/>
        </w:numPr>
      </w:pPr>
      <w:r>
        <w:t>K šíření využívá síť, aby našel další oběti se stejnou zranitelností</w:t>
      </w:r>
    </w:p>
    <w:p w14:paraId="00000036" w14:textId="77777777" w:rsidR="00B959D1" w:rsidRDefault="00000000">
      <w:pPr>
        <w:pStyle w:val="Nadpis4"/>
        <w:rPr>
          <w:b w:val="0"/>
        </w:rPr>
      </w:pPr>
      <w:bookmarkStart w:id="11" w:name="_k5tom7i7bfad" w:colFirst="0" w:colLast="0"/>
      <w:bookmarkEnd w:id="11"/>
      <w:r>
        <w:t>Ochrana proti malwaru</w:t>
      </w:r>
    </w:p>
    <w:p w14:paraId="00000037" w14:textId="77777777" w:rsidR="00B959D1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Antivirový </w:t>
      </w:r>
      <w:proofErr w:type="gramStart"/>
      <w:r>
        <w:rPr>
          <w:b/>
        </w:rPr>
        <w:t xml:space="preserve">program </w:t>
      </w:r>
      <w:r>
        <w:t>- schopný</w:t>
      </w:r>
      <w:proofErr w:type="gramEnd"/>
      <w:r>
        <w:t xml:space="preserve"> detekovat a blokovat trojské koně, </w:t>
      </w:r>
      <w:proofErr w:type="spellStart"/>
      <w:r>
        <w:t>rootkity</w:t>
      </w:r>
      <w:proofErr w:type="spellEnd"/>
      <w:r>
        <w:t xml:space="preserve">, ransomware, spyware, </w:t>
      </w:r>
      <w:proofErr w:type="spellStart"/>
      <w:r>
        <w:t>keyloggery</w:t>
      </w:r>
      <w:proofErr w:type="spellEnd"/>
      <w:r>
        <w:t xml:space="preserve"> a </w:t>
      </w:r>
      <w:proofErr w:type="spellStart"/>
      <w:r>
        <w:t>adware</w:t>
      </w:r>
      <w:proofErr w:type="spellEnd"/>
    </w:p>
    <w:p w14:paraId="00000038" w14:textId="77777777" w:rsidR="00B959D1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Zodpovědný přístup </w:t>
      </w:r>
      <w:proofErr w:type="gramStart"/>
      <w:r>
        <w:rPr>
          <w:b/>
        </w:rPr>
        <w:t xml:space="preserve">uživatele </w:t>
      </w:r>
      <w:r>
        <w:t>- uživatel</w:t>
      </w:r>
      <w:proofErr w:type="gramEnd"/>
      <w:r>
        <w:t xml:space="preserve"> musí znát možné hrozby a vyvarovat se stažení malwaru nebo zadáváním citlivých informacích na podvodných stránkách</w:t>
      </w:r>
    </w:p>
    <w:p w14:paraId="00000039" w14:textId="77777777" w:rsidR="00B959D1" w:rsidRPr="00482AC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Pravidelná aktualizace antivirového programu a operačního </w:t>
      </w:r>
      <w:proofErr w:type="gramStart"/>
      <w:r>
        <w:rPr>
          <w:b/>
        </w:rPr>
        <w:t xml:space="preserve">systému </w:t>
      </w:r>
      <w:r>
        <w:t>- nové</w:t>
      </w:r>
      <w:proofErr w:type="gramEnd"/>
      <w:r>
        <w:t xml:space="preserve"> malwary jsou neustále </w:t>
      </w:r>
      <w:proofErr w:type="gramStart"/>
      <w:r>
        <w:t>vyvíjeny</w:t>
      </w:r>
      <w:proofErr w:type="gramEnd"/>
      <w:r>
        <w:t xml:space="preserve"> a proto je potřeba pravidelně udržovat antiviry a operační systém aktuální</w:t>
      </w:r>
    </w:p>
    <w:p w14:paraId="41286124" w14:textId="2870FFC6" w:rsidR="00482AC3" w:rsidRPr="00482AC3" w:rsidRDefault="00482AC3" w:rsidP="00482A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Variable Display" w:eastAsia="Times New Roman" w:hAnsi="Segoe UI Variable Display" w:cs="Times New Roman"/>
          <w:color w:val="37352F"/>
          <w:lang w:val="cs-CZ"/>
        </w:rPr>
      </w:pPr>
      <w:r w:rsidRPr="00482AC3">
        <w:rPr>
          <w:rFonts w:ascii="Segoe UI Variable Display" w:eastAsia="Times New Roman" w:hAnsi="Segoe UI Variable Display" w:cs="Times New Roman"/>
          <w:color w:val="37352F"/>
          <w:lang w:val="cs-CZ"/>
        </w:rPr>
        <w:t xml:space="preserve">Využití </w:t>
      </w:r>
      <w:proofErr w:type="spellStart"/>
      <w:r w:rsidRPr="00482AC3">
        <w:rPr>
          <w:rFonts w:ascii="Segoe UI Variable Display" w:eastAsia="Times New Roman" w:hAnsi="Segoe UI Variable Display" w:cs="Times New Roman"/>
          <w:b/>
          <w:bCs/>
          <w:color w:val="37352F"/>
          <w:lang w:val="cs-CZ"/>
        </w:rPr>
        <w:t>sandboxingu</w:t>
      </w:r>
      <w:proofErr w:type="spellEnd"/>
      <w:r w:rsidRPr="00482AC3">
        <w:rPr>
          <w:rFonts w:ascii="Segoe UI Variable Display" w:eastAsia="Times New Roman" w:hAnsi="Segoe UI Variable Display" w:cs="Times New Roman"/>
          <w:color w:val="37352F"/>
          <w:lang w:val="cs-CZ"/>
        </w:rPr>
        <w:t xml:space="preserve"> pro testování podezřelých souborů.</w:t>
      </w:r>
    </w:p>
    <w:p w14:paraId="0000003A" w14:textId="230043F9" w:rsidR="00B959D1" w:rsidRDefault="007B0194">
      <w:pPr>
        <w:pStyle w:val="Nadpis4"/>
        <w:rPr>
          <w:b w:val="0"/>
        </w:rPr>
      </w:pPr>
      <w:bookmarkStart w:id="12" w:name="_ibz807emm2eh" w:colFirst="0" w:colLast="0"/>
      <w:bookmarkEnd w:id="12"/>
      <w:r>
        <w:rPr>
          <w:b w:val="0"/>
        </w:rPr>
        <w:t xml:space="preserve">B. </w:t>
      </w:r>
      <w:r w:rsidR="00000000">
        <w:t>Síťové útoky</w:t>
      </w:r>
    </w:p>
    <w:p w14:paraId="0000003B" w14:textId="77777777" w:rsidR="00B959D1" w:rsidRDefault="00000000">
      <w:pPr>
        <w:pStyle w:val="Nadpis5"/>
      </w:pPr>
      <w:bookmarkStart w:id="13" w:name="_wfq5ydh2xc9p" w:colFirst="0" w:colLast="0"/>
      <w:bookmarkEnd w:id="13"/>
      <w:r>
        <w:t>Průzkumné útoky (</w:t>
      </w:r>
      <w:proofErr w:type="spellStart"/>
      <w:r>
        <w:t>Reconnaissance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)</w:t>
      </w:r>
    </w:p>
    <w:p w14:paraId="0000003C" w14:textId="77777777" w:rsidR="00B959D1" w:rsidRDefault="00000000">
      <w:pPr>
        <w:numPr>
          <w:ilvl w:val="0"/>
          <w:numId w:val="9"/>
        </w:numPr>
      </w:pPr>
      <w:r>
        <w:t>Průzkum (</w:t>
      </w:r>
      <w:proofErr w:type="spellStart"/>
      <w:r>
        <w:t>reconnaissance</w:t>
      </w:r>
      <w:proofErr w:type="spellEnd"/>
      <w:r>
        <w:t>) slouží ke shromažďování informací o cíli</w:t>
      </w:r>
    </w:p>
    <w:p w14:paraId="0000003D" w14:textId="77777777" w:rsidR="00B959D1" w:rsidRDefault="00000000">
      <w:pPr>
        <w:numPr>
          <w:ilvl w:val="0"/>
          <w:numId w:val="9"/>
        </w:numPr>
      </w:pPr>
      <w:r>
        <w:t>Neoprávněné zjišťování a mapování systémů, služeb nebo zranitelností</w:t>
      </w:r>
    </w:p>
    <w:p w14:paraId="0000003E" w14:textId="3CAD8578" w:rsidR="00B959D1" w:rsidRDefault="00000000">
      <w:pPr>
        <w:numPr>
          <w:ilvl w:val="0"/>
          <w:numId w:val="9"/>
        </w:numPr>
      </w:pPr>
      <w:r>
        <w:t>Předchází přístupovým útokům</w:t>
      </w:r>
    </w:p>
    <w:p w14:paraId="0000003F" w14:textId="77777777" w:rsidR="00B959D1" w:rsidRDefault="00000000">
      <w:pPr>
        <w:numPr>
          <w:ilvl w:val="0"/>
          <w:numId w:val="9"/>
        </w:numPr>
      </w:pPr>
      <w:r>
        <w:t>Techniky průzkumu:</w:t>
      </w:r>
    </w:p>
    <w:p w14:paraId="00000040" w14:textId="4450C0D7" w:rsidR="00B959D1" w:rsidRDefault="00000000">
      <w:pPr>
        <w:numPr>
          <w:ilvl w:val="1"/>
          <w:numId w:val="9"/>
        </w:numPr>
      </w:pPr>
      <w:r>
        <w:rPr>
          <w:b/>
        </w:rPr>
        <w:t xml:space="preserve">Dotazování na informace o </w:t>
      </w:r>
      <w:r w:rsidR="007B0194">
        <w:rPr>
          <w:b/>
        </w:rPr>
        <w:t xml:space="preserve">cíli </w:t>
      </w:r>
      <w:r w:rsidR="007B0194">
        <w:t>– vyhledávání</w:t>
      </w:r>
      <w:r>
        <w:t xml:space="preserve"> počátečních informací o cíli (přes Google, z webových stránek organizace, </w:t>
      </w:r>
      <w:proofErr w:type="spellStart"/>
      <w:proofErr w:type="gramStart"/>
      <w:r>
        <w:t>whois</w:t>
      </w:r>
      <w:proofErr w:type="spellEnd"/>
      <w:r>
        <w:t>,</w:t>
      </w:r>
      <w:proofErr w:type="gramEnd"/>
      <w:r>
        <w:t xml:space="preserve"> atd.)</w:t>
      </w:r>
    </w:p>
    <w:p w14:paraId="00000041" w14:textId="548C7181" w:rsidR="00B959D1" w:rsidRDefault="00000000">
      <w:pPr>
        <w:numPr>
          <w:ilvl w:val="1"/>
          <w:numId w:val="9"/>
        </w:numPr>
      </w:pPr>
      <w:proofErr w:type="spellStart"/>
      <w:r>
        <w:rPr>
          <w:b/>
        </w:rPr>
        <w:t>Pingování</w:t>
      </w:r>
      <w:proofErr w:type="spellEnd"/>
      <w:r>
        <w:rPr>
          <w:b/>
        </w:rPr>
        <w:t xml:space="preserve"> </w:t>
      </w:r>
      <w:r w:rsidR="007B0194">
        <w:rPr>
          <w:b/>
        </w:rPr>
        <w:t>sítě</w:t>
      </w:r>
      <w:r w:rsidR="007B0194">
        <w:t xml:space="preserve"> – zjištění</w:t>
      </w:r>
      <w:r>
        <w:t xml:space="preserve"> aktivních IP adres v síti</w:t>
      </w:r>
    </w:p>
    <w:p w14:paraId="00000042" w14:textId="5CCEC283" w:rsidR="00B959D1" w:rsidRDefault="00000000">
      <w:pPr>
        <w:numPr>
          <w:ilvl w:val="1"/>
          <w:numId w:val="9"/>
        </w:numPr>
      </w:pPr>
      <w:r>
        <w:rPr>
          <w:b/>
        </w:rPr>
        <w:t xml:space="preserve">Skenování </w:t>
      </w:r>
      <w:r w:rsidR="007B0194">
        <w:rPr>
          <w:b/>
        </w:rPr>
        <w:t>portů</w:t>
      </w:r>
      <w:r w:rsidR="007B0194">
        <w:t xml:space="preserve"> – identifikace</w:t>
      </w:r>
      <w:r>
        <w:t xml:space="preserve"> dostupných portů nebo služeb (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SuperScan</w:t>
      </w:r>
      <w:proofErr w:type="spellEnd"/>
      <w:r>
        <w:t xml:space="preserve">, </w:t>
      </w:r>
      <w:proofErr w:type="spellStart"/>
      <w:r>
        <w:t>Angry</w:t>
      </w:r>
      <w:proofErr w:type="spellEnd"/>
      <w:r>
        <w:t xml:space="preserve"> IP Scanner)</w:t>
      </w:r>
    </w:p>
    <w:p w14:paraId="00000043" w14:textId="6C6EE4D8" w:rsidR="00B959D1" w:rsidRDefault="00000000">
      <w:pPr>
        <w:numPr>
          <w:ilvl w:val="1"/>
          <w:numId w:val="9"/>
        </w:numPr>
        <w:rPr>
          <w:b/>
        </w:rPr>
      </w:pPr>
      <w:r>
        <w:rPr>
          <w:b/>
        </w:rPr>
        <w:lastRenderedPageBreak/>
        <w:t xml:space="preserve">Skenery </w:t>
      </w:r>
      <w:r w:rsidR="007B0194">
        <w:rPr>
          <w:b/>
        </w:rPr>
        <w:t xml:space="preserve">zranitelností </w:t>
      </w:r>
      <w:r w:rsidR="007B0194">
        <w:t>– zjištění</w:t>
      </w:r>
      <w:r>
        <w:t xml:space="preserve"> z identifikovaných portů typ a verze aplikace a operačního systému běžící na hostiteli (</w:t>
      </w:r>
      <w:proofErr w:type="spellStart"/>
      <w:r>
        <w:t>Nipper</w:t>
      </w:r>
      <w:proofErr w:type="spellEnd"/>
      <w:r>
        <w:t xml:space="preserve">,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, </w:t>
      </w:r>
      <w:proofErr w:type="spellStart"/>
      <w:r>
        <w:t>Nessus</w:t>
      </w:r>
      <w:proofErr w:type="spellEnd"/>
      <w:r>
        <w:t>, Open VAS)</w:t>
      </w:r>
    </w:p>
    <w:p w14:paraId="00000044" w14:textId="3B37BBFF" w:rsidR="00B959D1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 xml:space="preserve">Nástroje pro zneužití </w:t>
      </w:r>
      <w:r w:rsidR="007B0194">
        <w:rPr>
          <w:b/>
        </w:rPr>
        <w:t xml:space="preserve">zranitelností </w:t>
      </w:r>
      <w:r w:rsidR="007B0194">
        <w:t>– snaha</w:t>
      </w:r>
      <w:r>
        <w:t xml:space="preserve"> objevit zranitelné služby a zneužít je za použití nástrojů jako </w:t>
      </w:r>
      <w:proofErr w:type="spellStart"/>
      <w:r>
        <w:t>Metasploit</w:t>
      </w:r>
      <w:proofErr w:type="spellEnd"/>
      <w:r>
        <w:t xml:space="preserve">,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, </w:t>
      </w:r>
      <w:proofErr w:type="spellStart"/>
      <w:proofErr w:type="gramStart"/>
      <w:r>
        <w:t>Sqlmap</w:t>
      </w:r>
      <w:proofErr w:type="spellEnd"/>
      <w:r>
        <w:t>,</w:t>
      </w:r>
      <w:proofErr w:type="gramEnd"/>
      <w:r>
        <w:t xml:space="preserve"> atd.</w:t>
      </w:r>
    </w:p>
    <w:p w14:paraId="00000045" w14:textId="77777777" w:rsidR="00B959D1" w:rsidRDefault="00000000">
      <w:pPr>
        <w:pStyle w:val="Nadpis5"/>
      </w:pPr>
      <w:bookmarkStart w:id="14" w:name="_devqhb9pf712" w:colFirst="0" w:colLast="0"/>
      <w:bookmarkEnd w:id="14"/>
      <w:r>
        <w:t xml:space="preserve">Přístupové útoky (Access </w:t>
      </w:r>
      <w:proofErr w:type="spellStart"/>
      <w:r>
        <w:t>Attacks</w:t>
      </w:r>
      <w:proofErr w:type="spellEnd"/>
      <w:r>
        <w:t>)</w:t>
      </w:r>
    </w:p>
    <w:p w14:paraId="00000046" w14:textId="77777777" w:rsidR="00B959D1" w:rsidRDefault="00000000">
      <w:pPr>
        <w:numPr>
          <w:ilvl w:val="0"/>
          <w:numId w:val="10"/>
        </w:numPr>
      </w:pPr>
      <w:r>
        <w:t>Útočníci používají přístupové útoky na síťová zařízení a počítače k získání dat, přístupu nebo k eskalaci přístupových práv na administrátora</w:t>
      </w:r>
    </w:p>
    <w:p w14:paraId="00000048" w14:textId="6902C222" w:rsidR="00B959D1" w:rsidRDefault="00000000">
      <w:pPr>
        <w:numPr>
          <w:ilvl w:val="0"/>
          <w:numId w:val="10"/>
        </w:numPr>
      </w:pPr>
      <w:r>
        <w:t>Cílem je získat přístup citlivým informacím</w:t>
      </w:r>
    </w:p>
    <w:p w14:paraId="00000049" w14:textId="77777777" w:rsidR="00B959D1" w:rsidRDefault="00000000">
      <w:pPr>
        <w:numPr>
          <w:ilvl w:val="0"/>
          <w:numId w:val="10"/>
        </w:numPr>
      </w:pPr>
      <w:r>
        <w:t>Typy přístupových útoků:</w:t>
      </w:r>
    </w:p>
    <w:p w14:paraId="0000004A" w14:textId="77777777" w:rsidR="00B959D1" w:rsidRDefault="00000000">
      <w:pPr>
        <w:numPr>
          <w:ilvl w:val="1"/>
          <w:numId w:val="10"/>
        </w:numPr>
        <w:rPr>
          <w:b/>
        </w:rPr>
      </w:pPr>
      <w:r>
        <w:rPr>
          <w:b/>
        </w:rPr>
        <w:t>Útoky na hesla (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Attacks</w:t>
      </w:r>
      <w:proofErr w:type="spellEnd"/>
      <w:r>
        <w:rPr>
          <w:b/>
        </w:rPr>
        <w:t xml:space="preserve">) </w:t>
      </w:r>
      <w:r>
        <w:t>- snaha odhalit kritická systémová hesla za pomoci nástrojů na prolamování hesel</w:t>
      </w:r>
    </w:p>
    <w:p w14:paraId="0000004B" w14:textId="77777777" w:rsidR="00B959D1" w:rsidRDefault="00000000">
      <w:pPr>
        <w:numPr>
          <w:ilvl w:val="1"/>
          <w:numId w:val="10"/>
        </w:numPr>
        <w:rPr>
          <w:b/>
        </w:rPr>
      </w:pPr>
      <w:proofErr w:type="spellStart"/>
      <w:r>
        <w:rPr>
          <w:b/>
        </w:rPr>
        <w:t>Spoofing</w:t>
      </w:r>
      <w:proofErr w:type="spellEnd"/>
      <w:r>
        <w:rPr>
          <w:b/>
        </w:rPr>
        <w:t xml:space="preserve"> útoky (</w:t>
      </w:r>
      <w:proofErr w:type="spellStart"/>
      <w:r>
        <w:rPr>
          <w:b/>
        </w:rPr>
        <w:t>Spoofing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Attacks</w:t>
      </w:r>
      <w:proofErr w:type="spellEnd"/>
      <w:r>
        <w:rPr>
          <w:b/>
        </w:rPr>
        <w:t xml:space="preserve">) </w:t>
      </w:r>
      <w:r>
        <w:t xml:space="preserve">- zařízení útočníka se vydává za jiné zařízení falšováním dat (IP </w:t>
      </w:r>
      <w:proofErr w:type="spellStart"/>
      <w:r>
        <w:t>spoofing</w:t>
      </w:r>
      <w:proofErr w:type="spellEnd"/>
      <w:r>
        <w:t xml:space="preserve">, MAC </w:t>
      </w:r>
      <w:proofErr w:type="spellStart"/>
      <w:r>
        <w:t>spoofing</w:t>
      </w:r>
      <w:proofErr w:type="spellEnd"/>
      <w:r>
        <w:t xml:space="preserve">, DHCP </w:t>
      </w:r>
      <w:proofErr w:type="spellStart"/>
      <w:r>
        <w:t>spoofing</w:t>
      </w:r>
      <w:proofErr w:type="spellEnd"/>
      <w:r>
        <w:t>)</w:t>
      </w:r>
    </w:p>
    <w:p w14:paraId="0000004C" w14:textId="77777777" w:rsidR="00B959D1" w:rsidRDefault="00000000">
      <w:pPr>
        <w:numPr>
          <w:ilvl w:val="1"/>
          <w:numId w:val="10"/>
        </w:numPr>
        <w:rPr>
          <w:b/>
        </w:rPr>
      </w:pPr>
      <w:r>
        <w:rPr>
          <w:b/>
        </w:rPr>
        <w:t xml:space="preserve">Zneužití důvěry (Trust </w:t>
      </w:r>
      <w:proofErr w:type="spellStart"/>
      <w:r>
        <w:rPr>
          <w:b/>
        </w:rPr>
        <w:t>exploitations</w:t>
      </w:r>
      <w:proofErr w:type="spellEnd"/>
      <w:r>
        <w:rPr>
          <w:b/>
        </w:rPr>
        <w:t xml:space="preserve">) </w:t>
      </w:r>
      <w:r>
        <w:t>- útočník využívá neoprávněná oprávnění k získání přístupu do systému a případnému ohrožení cíle</w:t>
      </w:r>
    </w:p>
    <w:p w14:paraId="0000004D" w14:textId="77777777" w:rsidR="00B959D1" w:rsidRDefault="00000000">
      <w:pPr>
        <w:numPr>
          <w:ilvl w:val="1"/>
          <w:numId w:val="10"/>
        </w:numPr>
        <w:rPr>
          <w:b/>
        </w:rPr>
      </w:pPr>
      <w:r>
        <w:rPr>
          <w:b/>
        </w:rPr>
        <w:t xml:space="preserve">Přesměrování portů (Port </w:t>
      </w:r>
      <w:proofErr w:type="spellStart"/>
      <w:r>
        <w:rPr>
          <w:b/>
        </w:rPr>
        <w:t>redirections</w:t>
      </w:r>
      <w:proofErr w:type="spellEnd"/>
      <w:r>
        <w:rPr>
          <w:b/>
        </w:rPr>
        <w:t xml:space="preserve">) </w:t>
      </w:r>
      <w:r>
        <w:t>- útočník používá napadený systém pro útoky na jiné cíle (např. na PC-A se útočník připojí přes SSH (port 22) a na PC-B se může připojit přes Telnet (port 23), protože PC-A je důvěryhodný pro PC-B)</w:t>
      </w:r>
    </w:p>
    <w:p w14:paraId="0000004E" w14:textId="41D04A8B" w:rsidR="00B959D1" w:rsidRDefault="00000000">
      <w:pPr>
        <w:numPr>
          <w:ilvl w:val="1"/>
          <w:numId w:val="10"/>
        </w:numPr>
        <w:rPr>
          <w:b/>
        </w:rPr>
      </w:pPr>
      <w:r>
        <w:rPr>
          <w:b/>
        </w:rPr>
        <w:t>Man-in-</w:t>
      </w:r>
      <w:proofErr w:type="spellStart"/>
      <w:r>
        <w:rPr>
          <w:b/>
        </w:rPr>
        <w:t>the</w:t>
      </w:r>
      <w:proofErr w:type="spellEnd"/>
      <w:r>
        <w:rPr>
          <w:b/>
        </w:rPr>
        <w:t>-</w:t>
      </w:r>
      <w:proofErr w:type="spellStart"/>
      <w:r>
        <w:rPr>
          <w:b/>
        </w:rPr>
        <w:t>Middle</w:t>
      </w:r>
      <w:proofErr w:type="spellEnd"/>
      <w:r>
        <w:rPr>
          <w:b/>
        </w:rPr>
        <w:t xml:space="preserve"> </w:t>
      </w:r>
      <w:r w:rsidR="007B0194">
        <w:rPr>
          <w:b/>
        </w:rPr>
        <w:t xml:space="preserve">útoky </w:t>
      </w:r>
      <w:r w:rsidR="007B0194">
        <w:t>– útočník</w:t>
      </w:r>
      <w:r>
        <w:t xml:space="preserve"> umístí mezi dvěma stranami komunikace, aby mohl číst nebo měnit data</w:t>
      </w:r>
    </w:p>
    <w:p w14:paraId="00000050" w14:textId="77777777" w:rsidR="00B959D1" w:rsidRDefault="00000000">
      <w:pPr>
        <w:pStyle w:val="Nadpis5"/>
      </w:pPr>
      <w:bookmarkStart w:id="15" w:name="_nqynhlvsufki" w:colFirst="0" w:colLast="0"/>
      <w:bookmarkEnd w:id="15"/>
      <w:r>
        <w:t>DoS útoky</w:t>
      </w:r>
    </w:p>
    <w:p w14:paraId="00000051" w14:textId="77777777" w:rsidR="00B959D1" w:rsidRDefault="00000000">
      <w:pPr>
        <w:numPr>
          <w:ilvl w:val="0"/>
          <w:numId w:val="14"/>
        </w:numPr>
      </w:pPr>
      <w:r>
        <w:t>DoS (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Service) útok přeruší přístup k síťovým službám uživatelům, zařízením a aplikacím</w:t>
      </w:r>
    </w:p>
    <w:p w14:paraId="00000052" w14:textId="77777777" w:rsidR="00B959D1" w:rsidRDefault="00000000">
      <w:pPr>
        <w:numPr>
          <w:ilvl w:val="0"/>
          <w:numId w:val="14"/>
        </w:numPr>
      </w:pPr>
      <w:r>
        <w:t>Dva hlavní typy DoS útoků:</w:t>
      </w:r>
    </w:p>
    <w:p w14:paraId="00000053" w14:textId="732F4FBA" w:rsidR="00B959D1" w:rsidRDefault="00000000">
      <w:pPr>
        <w:numPr>
          <w:ilvl w:val="1"/>
          <w:numId w:val="14"/>
        </w:numPr>
        <w:rPr>
          <w:b/>
        </w:rPr>
      </w:pPr>
      <w:r>
        <w:rPr>
          <w:b/>
        </w:rPr>
        <w:t xml:space="preserve">Přetížení </w:t>
      </w:r>
      <w:r w:rsidR="007B0194">
        <w:rPr>
          <w:b/>
        </w:rPr>
        <w:t xml:space="preserve">provozem </w:t>
      </w:r>
      <w:r w:rsidR="007B0194">
        <w:t>– útočník</w:t>
      </w:r>
      <w:r>
        <w:t xml:space="preserve"> zpomalí nebo vyřadí zařízení nebo službu odesíláním obrovského množství dat</w:t>
      </w:r>
    </w:p>
    <w:p w14:paraId="00000054" w14:textId="7F50A068" w:rsidR="00B959D1" w:rsidRDefault="00000000">
      <w:pPr>
        <w:numPr>
          <w:ilvl w:val="1"/>
          <w:numId w:val="14"/>
        </w:numPr>
        <w:rPr>
          <w:b/>
        </w:rPr>
      </w:pPr>
      <w:r>
        <w:rPr>
          <w:b/>
        </w:rPr>
        <w:t xml:space="preserve">Škodlivě formátované </w:t>
      </w:r>
      <w:r w:rsidR="007B0194">
        <w:rPr>
          <w:b/>
        </w:rPr>
        <w:t xml:space="preserve">pakety </w:t>
      </w:r>
      <w:r w:rsidR="007B0194">
        <w:t>– útočník</w:t>
      </w:r>
      <w:r>
        <w:t xml:space="preserve"> odešle paket, který cílové zařízení nedokáže zpracovat a tím dojde k jeho zpomalení nebo výpadku</w:t>
      </w:r>
    </w:p>
    <w:p w14:paraId="00000055" w14:textId="77777777" w:rsidR="00B959D1" w:rsidRDefault="00000000">
      <w:pPr>
        <w:numPr>
          <w:ilvl w:val="0"/>
          <w:numId w:val="14"/>
        </w:numPr>
      </w:pPr>
      <w:r>
        <w:t>DoS útoky jsou velmi rizikové, protože jsou poměrně snadné provést i nezkušeným útočníkem a výsledkem je přerušení komunikaci a časové a finanční ztráty</w:t>
      </w:r>
    </w:p>
    <w:p w14:paraId="00000056" w14:textId="77777777" w:rsidR="00B959D1" w:rsidRDefault="00000000">
      <w:pPr>
        <w:pStyle w:val="Nadpis5"/>
      </w:pPr>
      <w:bookmarkStart w:id="16" w:name="_dcs20whq0tw3" w:colFirst="0" w:colLast="0"/>
      <w:bookmarkEnd w:id="16"/>
      <w:proofErr w:type="spellStart"/>
      <w:r>
        <w:t>DDoS</w:t>
      </w:r>
      <w:proofErr w:type="spellEnd"/>
      <w:r>
        <w:t xml:space="preserve"> útoky</w:t>
      </w:r>
    </w:p>
    <w:p w14:paraId="00000057" w14:textId="77777777" w:rsidR="00B959D1" w:rsidRDefault="00000000">
      <w:pPr>
        <w:numPr>
          <w:ilvl w:val="0"/>
          <w:numId w:val="14"/>
        </w:numPr>
      </w:pPr>
      <w:proofErr w:type="spellStart"/>
      <w:r>
        <w:t>DDoS</w:t>
      </w:r>
      <w:proofErr w:type="spellEnd"/>
      <w:r>
        <w:t xml:space="preserve"> útoky jsou podobné jako DoS útoky, ale pocházejí z více koordinovaných zdrojů</w:t>
      </w:r>
    </w:p>
    <w:p w14:paraId="00000058" w14:textId="77777777" w:rsidR="00B959D1" w:rsidRDefault="00000000">
      <w:pPr>
        <w:numPr>
          <w:ilvl w:val="0"/>
          <w:numId w:val="14"/>
        </w:numPr>
      </w:pPr>
      <w:r>
        <w:t>Útočník vytvoří síť infikovaných zařízení (</w:t>
      </w:r>
      <w:proofErr w:type="spellStart"/>
      <w:r>
        <w:t>zombies</w:t>
      </w:r>
      <w:proofErr w:type="spellEnd"/>
      <w:r>
        <w:t>) pomocí bot malwaru</w:t>
      </w:r>
    </w:p>
    <w:p w14:paraId="00000059" w14:textId="77777777" w:rsidR="00B959D1" w:rsidRDefault="00000000">
      <w:pPr>
        <w:numPr>
          <w:ilvl w:val="0"/>
          <w:numId w:val="14"/>
        </w:numPr>
      </w:pPr>
      <w:r>
        <w:t xml:space="preserve">Útočník používá příkazový a řídící systém (CnC) pro řízení </w:t>
      </w:r>
      <w:proofErr w:type="spellStart"/>
      <w:r>
        <w:t>zombies</w:t>
      </w:r>
      <w:proofErr w:type="spellEnd"/>
    </w:p>
    <w:p w14:paraId="0000005A" w14:textId="77777777" w:rsidR="00B959D1" w:rsidRDefault="00000000">
      <w:pPr>
        <w:numPr>
          <w:ilvl w:val="0"/>
          <w:numId w:val="14"/>
        </w:numPr>
      </w:pPr>
      <w:proofErr w:type="spellStart"/>
      <w:r>
        <w:t>Zombies</w:t>
      </w:r>
      <w:proofErr w:type="spellEnd"/>
      <w:r>
        <w:t xml:space="preserve"> neustále skenují a infikují další zařízení bot malwarem a vytváří tak </w:t>
      </w:r>
      <w:proofErr w:type="spellStart"/>
      <w:r>
        <w:t>botnet</w:t>
      </w:r>
      <w:proofErr w:type="spellEnd"/>
      <w:r>
        <w:t xml:space="preserve"> (síť </w:t>
      </w:r>
      <w:proofErr w:type="spellStart"/>
      <w:r>
        <w:t>zombies</w:t>
      </w:r>
      <w:proofErr w:type="spellEnd"/>
      <w:r>
        <w:t>)</w:t>
      </w:r>
    </w:p>
    <w:p w14:paraId="0000005B" w14:textId="77777777" w:rsidR="00B959D1" w:rsidRDefault="00000000">
      <w:pPr>
        <w:numPr>
          <w:ilvl w:val="0"/>
          <w:numId w:val="14"/>
        </w:numPr>
      </w:pPr>
      <w:r>
        <w:t xml:space="preserve">Jakmile je útočník připraven, zadá pokyn CnC systému, aby </w:t>
      </w:r>
      <w:proofErr w:type="spellStart"/>
      <w:r>
        <w:t>botnet</w:t>
      </w:r>
      <w:proofErr w:type="spellEnd"/>
      <w:r>
        <w:t xml:space="preserve"> provedl </w:t>
      </w:r>
      <w:proofErr w:type="spellStart"/>
      <w:r>
        <w:t>DDoS</w:t>
      </w:r>
      <w:proofErr w:type="spellEnd"/>
      <w:r>
        <w:t xml:space="preserve"> útok</w:t>
      </w:r>
    </w:p>
    <w:p w14:paraId="0C1B1929" w14:textId="77777777" w:rsidR="007B0194" w:rsidRDefault="007B0194" w:rsidP="007B0194"/>
    <w:p w14:paraId="0000005C" w14:textId="2114BDEF" w:rsidR="00B959D1" w:rsidRDefault="007B0194">
      <w:pPr>
        <w:pStyle w:val="Nadpis4"/>
      </w:pPr>
      <w:bookmarkStart w:id="17" w:name="_jmwzlfqzf2c" w:colFirst="0" w:colLast="0"/>
      <w:bookmarkEnd w:id="17"/>
      <w:r>
        <w:rPr>
          <w:b w:val="0"/>
        </w:rPr>
        <w:lastRenderedPageBreak/>
        <w:t xml:space="preserve">C. </w:t>
      </w:r>
      <w:r w:rsidR="00000000">
        <w:t>Sociální inženýrství</w:t>
      </w:r>
    </w:p>
    <w:p w14:paraId="0000005D" w14:textId="77777777" w:rsidR="00B959D1" w:rsidRDefault="00000000">
      <w:pPr>
        <w:numPr>
          <w:ilvl w:val="0"/>
          <w:numId w:val="9"/>
        </w:numPr>
        <w:rPr>
          <w:b/>
        </w:rPr>
      </w:pPr>
      <w:r>
        <w:t xml:space="preserve">Manipulace uživatelů, aby poskytli citlivé informace nebo provedli určité akce </w:t>
      </w:r>
    </w:p>
    <w:p w14:paraId="0000005E" w14:textId="77777777" w:rsidR="00B959D1" w:rsidRDefault="00000000">
      <w:pPr>
        <w:numPr>
          <w:ilvl w:val="0"/>
          <w:numId w:val="9"/>
        </w:numPr>
      </w:pPr>
      <w:r>
        <w:t>Některé techniky se používají osobně, jiné mohou využívat telefonu nebo internetu</w:t>
      </w:r>
    </w:p>
    <w:p w14:paraId="0000005F" w14:textId="77777777" w:rsidR="00B959D1" w:rsidRDefault="00000000">
      <w:pPr>
        <w:numPr>
          <w:ilvl w:val="0"/>
          <w:numId w:val="9"/>
        </w:numPr>
      </w:pPr>
      <w:r>
        <w:t>Důsledkem může být zneužití osobních informací, finanční podvody nebo získání neoprávněného přístupu</w:t>
      </w:r>
    </w:p>
    <w:p w14:paraId="00000060" w14:textId="77777777" w:rsidR="00B959D1" w:rsidRDefault="00000000">
      <w:pPr>
        <w:numPr>
          <w:ilvl w:val="0"/>
          <w:numId w:val="9"/>
        </w:numPr>
      </w:pPr>
      <w:r>
        <w:t>Techniky sociálního inženýrství:</w:t>
      </w:r>
    </w:p>
    <w:p w14:paraId="00000061" w14:textId="033D9795" w:rsidR="00B959D1" w:rsidRDefault="007B0194">
      <w:pPr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Pretexting</w:t>
      </w:r>
      <w:proofErr w:type="spellEnd"/>
      <w:r>
        <w:rPr>
          <w:b/>
        </w:rPr>
        <w:t xml:space="preserve"> </w:t>
      </w:r>
      <w:r>
        <w:t>– útočník</w:t>
      </w:r>
      <w:r w:rsidR="00000000">
        <w:t xml:space="preserve"> předstírá, že potřebuje osobní nebo finanční údaje, aby potvrdil totožnost příjemce</w:t>
      </w:r>
    </w:p>
    <w:p w14:paraId="00000062" w14:textId="0EF6C227" w:rsidR="00B959D1" w:rsidRDefault="007B0194">
      <w:pPr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Phishing</w:t>
      </w:r>
      <w:proofErr w:type="spellEnd"/>
      <w:r>
        <w:rPr>
          <w:b/>
        </w:rPr>
        <w:t xml:space="preserve"> </w:t>
      </w:r>
      <w:r>
        <w:t>– útočník</w:t>
      </w:r>
      <w:r w:rsidR="00000000">
        <w:t xml:space="preserve"> odešle podvodný email, který se tváří jako email z legitimního a důvěryhodného zdroje, aby příjemce přiměl k instalaci malwaru do jeho zařízení nebo ke sdílení osobních či finančních informací</w:t>
      </w:r>
    </w:p>
    <w:p w14:paraId="00000063" w14:textId="7675B3F2" w:rsidR="00B959D1" w:rsidRDefault="00000000">
      <w:pPr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Spear</w:t>
      </w:r>
      <w:proofErr w:type="spellEnd"/>
      <w:r>
        <w:rPr>
          <w:b/>
        </w:rPr>
        <w:t xml:space="preserve"> </w:t>
      </w:r>
      <w:proofErr w:type="spellStart"/>
      <w:r w:rsidR="007B0194">
        <w:rPr>
          <w:b/>
        </w:rPr>
        <w:t>phishing</w:t>
      </w:r>
      <w:proofErr w:type="spellEnd"/>
      <w:r w:rsidR="007B0194">
        <w:rPr>
          <w:b/>
        </w:rPr>
        <w:t xml:space="preserve"> </w:t>
      </w:r>
      <w:r w:rsidR="007B0194">
        <w:t>– cílený</w:t>
      </w:r>
      <w:r>
        <w:t xml:space="preserve"> </w:t>
      </w:r>
      <w:proofErr w:type="spellStart"/>
      <w:r>
        <w:t>phishingový</w:t>
      </w:r>
      <w:proofErr w:type="spellEnd"/>
      <w:r>
        <w:t xml:space="preserve"> útok přizpůsobený na konkrétního jednotlivce nebo organizaci</w:t>
      </w:r>
    </w:p>
    <w:p w14:paraId="00000064" w14:textId="647865D1" w:rsidR="00B959D1" w:rsidRDefault="007B0194">
      <w:pPr>
        <w:numPr>
          <w:ilvl w:val="1"/>
          <w:numId w:val="9"/>
        </w:numPr>
        <w:rPr>
          <w:b/>
        </w:rPr>
      </w:pPr>
      <w:r>
        <w:rPr>
          <w:b/>
        </w:rPr>
        <w:t xml:space="preserve">Spam </w:t>
      </w:r>
      <w:r>
        <w:t>– nevyžádané</w:t>
      </w:r>
      <w:r w:rsidR="00000000">
        <w:t xml:space="preserve"> emailové zprávy obsahující škodlivé odkazy, malware </w:t>
      </w:r>
    </w:p>
    <w:p w14:paraId="2A930726" w14:textId="677C4D09" w:rsidR="007B0194" w:rsidRPr="007B0194" w:rsidRDefault="007B0194" w:rsidP="007B0194">
      <w:pPr>
        <w:pStyle w:val="Nadpis2"/>
      </w:pPr>
      <w:bookmarkStart w:id="18" w:name="_vy08ai90vs6f" w:colFirst="0" w:colLast="0"/>
      <w:bookmarkEnd w:id="18"/>
      <w:r w:rsidRPr="007B0194">
        <w:t>Základní postupy při zabezpečení operačních systémů</w:t>
      </w:r>
    </w:p>
    <w:p w14:paraId="00000066" w14:textId="34068A8A" w:rsidR="00B959D1" w:rsidRDefault="007B0194">
      <w:pPr>
        <w:pStyle w:val="Nadpis3"/>
      </w:pPr>
      <w:r>
        <w:t xml:space="preserve">A. </w:t>
      </w:r>
      <w:r w:rsidR="00000000">
        <w:t>Zásady zabezpečení</w:t>
      </w:r>
    </w:p>
    <w:p w14:paraId="00000067" w14:textId="703C46B9" w:rsidR="00B959D1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Zásady identifikace a </w:t>
      </w:r>
      <w:r w:rsidR="007B0194">
        <w:rPr>
          <w:b/>
        </w:rPr>
        <w:t xml:space="preserve">autentizace </w:t>
      </w:r>
      <w:r w:rsidR="007B0194">
        <w:t>– definují</w:t>
      </w:r>
      <w:r>
        <w:t xml:space="preserve"> postupy ověřování a specifikují, kteří uživatelé mohou mít přístup k síťovým prostředkům</w:t>
      </w:r>
    </w:p>
    <w:p w14:paraId="00000068" w14:textId="1D9BADAE" w:rsidR="00B959D1" w:rsidRDefault="00000000">
      <w:pPr>
        <w:numPr>
          <w:ilvl w:val="0"/>
          <w:numId w:val="19"/>
        </w:numPr>
      </w:pPr>
      <w:r>
        <w:rPr>
          <w:b/>
        </w:rPr>
        <w:t xml:space="preserve">Zásady </w:t>
      </w:r>
      <w:r w:rsidR="007B0194">
        <w:rPr>
          <w:b/>
        </w:rPr>
        <w:t xml:space="preserve">hesel </w:t>
      </w:r>
      <w:r w:rsidR="007B0194">
        <w:t>– zajišťují</w:t>
      </w:r>
      <w:r>
        <w:t>, že hesla splňují minimální požadavky na bezpečnost (např. délka, složitost), a že jsou pravidelně měněna</w:t>
      </w:r>
    </w:p>
    <w:p w14:paraId="0000006A" w14:textId="051907B1" w:rsidR="00B959D1" w:rsidRDefault="00000000">
      <w:pPr>
        <w:numPr>
          <w:ilvl w:val="0"/>
          <w:numId w:val="19"/>
        </w:numPr>
      </w:pPr>
      <w:r>
        <w:rPr>
          <w:b/>
        </w:rPr>
        <w:t xml:space="preserve">Zásady vzdáleného </w:t>
      </w:r>
      <w:r w:rsidR="007B0194">
        <w:rPr>
          <w:b/>
        </w:rPr>
        <w:t xml:space="preserve">přístupu </w:t>
      </w:r>
      <w:r w:rsidR="007B0194">
        <w:t>– specifikují</w:t>
      </w:r>
      <w:r>
        <w:t>, jakým způsobem mohou vzdálení uživatelé přistupovat k síti a jaké zdroje mohou používat</w:t>
      </w:r>
    </w:p>
    <w:p w14:paraId="50317E37" w14:textId="77777777" w:rsidR="007B0194" w:rsidRPr="007B0194" w:rsidRDefault="007B0194">
      <w:pPr>
        <w:numPr>
          <w:ilvl w:val="0"/>
          <w:numId w:val="19"/>
        </w:numPr>
      </w:pPr>
      <w:r w:rsidRPr="007B0194">
        <w:rPr>
          <w:b/>
        </w:rPr>
        <w:t xml:space="preserve">Aktualizace a patch management: </w:t>
      </w:r>
      <w:r w:rsidRPr="007B0194">
        <w:rPr>
          <w:bCs/>
        </w:rPr>
        <w:t>Pravidelné instalování bezpečnostních záplat a aktualizací.</w:t>
      </w:r>
    </w:p>
    <w:p w14:paraId="676B4CF6" w14:textId="77777777" w:rsidR="007B0194" w:rsidRPr="007B0194" w:rsidRDefault="007B0194" w:rsidP="007B01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 Variable Display" w:eastAsia="Times New Roman" w:hAnsi="Segoe UI Variable Display" w:cs="Times New Roman"/>
          <w:color w:val="37352F"/>
          <w:lang w:val="cs-CZ"/>
        </w:rPr>
      </w:pPr>
      <w:r w:rsidRPr="007B0194">
        <w:rPr>
          <w:rFonts w:ascii="Segoe UI Variable Display" w:eastAsia="Times New Roman" w:hAnsi="Segoe UI Variable Display" w:cs="Times New Roman"/>
          <w:b/>
          <w:bCs/>
          <w:color w:val="37352F"/>
          <w:lang w:val="cs-CZ"/>
        </w:rPr>
        <w:t>Bezpečnostní politika</w:t>
      </w:r>
      <w:r w:rsidRPr="007B0194">
        <w:rPr>
          <w:rFonts w:ascii="Segoe UI Variable Display" w:eastAsia="Times New Roman" w:hAnsi="Segoe UI Variable Display" w:cs="Times New Roman"/>
          <w:color w:val="37352F"/>
          <w:lang w:val="cs-CZ"/>
        </w:rPr>
        <w:t>: Dokumentace a implementace pravidel, které definují bezpečnostní standardy organizace.</w:t>
      </w:r>
    </w:p>
    <w:p w14:paraId="0000006D" w14:textId="04B0D449" w:rsidR="00B959D1" w:rsidRDefault="007B0194">
      <w:pPr>
        <w:pStyle w:val="Nadpis3"/>
      </w:pPr>
      <w:r>
        <w:t xml:space="preserve">B. </w:t>
      </w:r>
      <w:r w:rsidR="00000000">
        <w:t>Fyzické zabezpečení</w:t>
      </w:r>
    </w:p>
    <w:p w14:paraId="7CF04E0D" w14:textId="77777777" w:rsidR="007B0194" w:rsidRPr="007B0194" w:rsidRDefault="007B0194" w:rsidP="007B0194">
      <w:pPr>
        <w:numPr>
          <w:ilvl w:val="0"/>
          <w:numId w:val="19"/>
        </w:numPr>
        <w:rPr>
          <w:bCs/>
        </w:rPr>
      </w:pPr>
      <w:r w:rsidRPr="007B0194">
        <w:rPr>
          <w:b/>
        </w:rPr>
        <w:t>Kontrola přístupu:</w:t>
      </w:r>
      <w:r w:rsidRPr="007B0194">
        <w:rPr>
          <w:bCs/>
        </w:rPr>
        <w:t xml:space="preserve"> Zabezpečení </w:t>
      </w:r>
      <w:proofErr w:type="spellStart"/>
      <w:r w:rsidRPr="007B0194">
        <w:rPr>
          <w:bCs/>
        </w:rPr>
        <w:t>serveroven</w:t>
      </w:r>
      <w:proofErr w:type="spellEnd"/>
      <w:r w:rsidRPr="007B0194">
        <w:rPr>
          <w:bCs/>
        </w:rPr>
        <w:t xml:space="preserve"> a datových center pomocí fyzických zámků, bezpečnostních karet a kamer.</w:t>
      </w:r>
    </w:p>
    <w:p w14:paraId="29EF32BF" w14:textId="77777777" w:rsidR="007B0194" w:rsidRPr="007B0194" w:rsidRDefault="007B0194" w:rsidP="007B0194">
      <w:pPr>
        <w:numPr>
          <w:ilvl w:val="0"/>
          <w:numId w:val="19"/>
        </w:numPr>
        <w:rPr>
          <w:bCs/>
        </w:rPr>
      </w:pPr>
      <w:r w:rsidRPr="007B0194">
        <w:rPr>
          <w:b/>
        </w:rPr>
        <w:t>Ochrana hardware:</w:t>
      </w:r>
      <w:r w:rsidRPr="007B0194">
        <w:rPr>
          <w:bCs/>
        </w:rPr>
        <w:t xml:space="preserve"> Udržování zařízení v kontrolovaném prostředí (klimatizace, UPS, ochrana proti požáru).</w:t>
      </w:r>
    </w:p>
    <w:p w14:paraId="587AA420" w14:textId="77777777" w:rsidR="007B0194" w:rsidRPr="007B0194" w:rsidRDefault="007B0194" w:rsidP="007B0194">
      <w:pPr>
        <w:numPr>
          <w:ilvl w:val="0"/>
          <w:numId w:val="19"/>
        </w:numPr>
        <w:rPr>
          <w:bCs/>
        </w:rPr>
      </w:pPr>
      <w:r w:rsidRPr="007B0194">
        <w:rPr>
          <w:b/>
        </w:rPr>
        <w:t>Zabezpečení koncových zařízení:</w:t>
      </w:r>
      <w:r w:rsidRPr="007B0194">
        <w:rPr>
          <w:bCs/>
        </w:rPr>
        <w:t xml:space="preserve"> Fyzické zabezpečení notebooků, mobilních zařízení a externích disků.</w:t>
      </w:r>
    </w:p>
    <w:p w14:paraId="0000007C" w14:textId="5D240D3D" w:rsidR="00B959D1" w:rsidRDefault="007B0194">
      <w:pPr>
        <w:pStyle w:val="Nadpis3"/>
      </w:pPr>
      <w:r>
        <w:t xml:space="preserve">C. </w:t>
      </w:r>
      <w:r w:rsidR="00000000">
        <w:t>Metody ochrany a bezpečného odstraňování dat</w:t>
      </w:r>
    </w:p>
    <w:p w14:paraId="0000007D" w14:textId="77777777" w:rsidR="00B959D1" w:rsidRDefault="00000000">
      <w:pPr>
        <w:pStyle w:val="Nadpis4"/>
      </w:pPr>
      <w:bookmarkStart w:id="19" w:name="_9k1hrvu9d0v5" w:colFirst="0" w:colLast="0"/>
      <w:bookmarkEnd w:id="19"/>
      <w:r>
        <w:t>Data</w:t>
      </w:r>
    </w:p>
    <w:p w14:paraId="0000007E" w14:textId="77777777" w:rsidR="00B959D1" w:rsidRDefault="00000000">
      <w:pPr>
        <w:numPr>
          <w:ilvl w:val="0"/>
          <w:numId w:val="2"/>
        </w:numPr>
      </w:pPr>
      <w:r>
        <w:t>Pravděpodobně nejcennějším majetkem firmy</w:t>
      </w:r>
    </w:p>
    <w:p w14:paraId="0000007F" w14:textId="77777777" w:rsidR="00B959D1" w:rsidRDefault="00000000">
      <w:pPr>
        <w:numPr>
          <w:ilvl w:val="0"/>
          <w:numId w:val="2"/>
        </w:numPr>
      </w:pPr>
      <w:r>
        <w:t xml:space="preserve">Zahrnují výzkum a vývoj, prodejní údaje, finanční informace, informace o zaměstnancích a </w:t>
      </w:r>
      <w:proofErr w:type="gramStart"/>
      <w:r>
        <w:t>zákaznících,</w:t>
      </w:r>
      <w:proofErr w:type="gramEnd"/>
      <w:r>
        <w:t xml:space="preserve"> atd.</w:t>
      </w:r>
    </w:p>
    <w:p w14:paraId="4F002D60" w14:textId="77777777" w:rsidR="00F22EC0" w:rsidRDefault="00000000" w:rsidP="00252EBA">
      <w:pPr>
        <w:numPr>
          <w:ilvl w:val="0"/>
          <w:numId w:val="2"/>
        </w:numPr>
      </w:pPr>
      <w:r>
        <w:lastRenderedPageBreak/>
        <w:t>Proti ztrátě dat lze chránit pomocí záloh, šifrování souborů a složek nebo nastavení přístupových oprávnění</w:t>
      </w:r>
      <w:bookmarkStart w:id="20" w:name="_knj4yrgqcaws" w:colFirst="0" w:colLast="0"/>
      <w:bookmarkEnd w:id="20"/>
    </w:p>
    <w:p w14:paraId="38791EED" w14:textId="77777777" w:rsidR="00F22EC0" w:rsidRDefault="00000000" w:rsidP="00F22EC0">
      <w:pPr>
        <w:pStyle w:val="Nadpis4"/>
      </w:pPr>
      <w:r>
        <w:t>Ochrana dat</w:t>
      </w:r>
      <w:bookmarkStart w:id="21" w:name="_rbqf10v0h62m" w:colFirst="0" w:colLast="0"/>
      <w:bookmarkEnd w:id="21"/>
    </w:p>
    <w:p w14:paraId="08A55EC6" w14:textId="77777777" w:rsidR="00F22EC0" w:rsidRPr="00F22EC0" w:rsidRDefault="00F22EC0" w:rsidP="00F22EC0">
      <w:pPr>
        <w:numPr>
          <w:ilvl w:val="0"/>
          <w:numId w:val="36"/>
        </w:numPr>
        <w:rPr>
          <w:lang w:val="cs-CZ"/>
        </w:rPr>
      </w:pPr>
      <w:r w:rsidRPr="00F22EC0">
        <w:rPr>
          <w:b/>
          <w:bCs/>
          <w:lang w:val="cs-CZ"/>
        </w:rPr>
        <w:t xml:space="preserve">Šifrování: </w:t>
      </w:r>
      <w:r w:rsidRPr="00F22EC0">
        <w:rPr>
          <w:lang w:val="cs-CZ"/>
        </w:rPr>
        <w:t>Ochrana dat pomocí silných šifrovacích algoritmů při přenosu i na úložištích.</w:t>
      </w:r>
    </w:p>
    <w:p w14:paraId="4B318B79" w14:textId="77777777" w:rsidR="00F22EC0" w:rsidRPr="00F22EC0" w:rsidRDefault="00F22EC0" w:rsidP="00F22EC0">
      <w:pPr>
        <w:numPr>
          <w:ilvl w:val="0"/>
          <w:numId w:val="37"/>
        </w:numPr>
        <w:rPr>
          <w:b/>
          <w:bCs/>
          <w:lang w:val="cs-CZ"/>
        </w:rPr>
      </w:pPr>
      <w:r w:rsidRPr="00F22EC0">
        <w:rPr>
          <w:b/>
          <w:bCs/>
          <w:lang w:val="cs-CZ"/>
        </w:rPr>
        <w:t>Bezpečné mazání dat:</w:t>
      </w:r>
    </w:p>
    <w:p w14:paraId="46C08DFA" w14:textId="77777777" w:rsidR="00F22EC0" w:rsidRPr="00F22EC0" w:rsidRDefault="00F22EC0" w:rsidP="00F22EC0">
      <w:pPr>
        <w:numPr>
          <w:ilvl w:val="1"/>
          <w:numId w:val="37"/>
        </w:numPr>
        <w:rPr>
          <w:lang w:val="cs-CZ"/>
        </w:rPr>
      </w:pPr>
      <w:r w:rsidRPr="00F22EC0">
        <w:rPr>
          <w:lang w:val="cs-CZ"/>
        </w:rPr>
        <w:t>Softwarové metody (přepsání dat opakovanými náhodnými vzory).</w:t>
      </w:r>
    </w:p>
    <w:p w14:paraId="641394AC" w14:textId="77777777" w:rsidR="00F22EC0" w:rsidRPr="00F22EC0" w:rsidRDefault="00F22EC0" w:rsidP="00F22EC0">
      <w:pPr>
        <w:numPr>
          <w:ilvl w:val="1"/>
          <w:numId w:val="37"/>
        </w:numPr>
        <w:rPr>
          <w:lang w:val="cs-CZ"/>
        </w:rPr>
      </w:pPr>
      <w:r w:rsidRPr="00F22EC0">
        <w:rPr>
          <w:lang w:val="cs-CZ"/>
        </w:rPr>
        <w:t>Hardwarové metody (demagnetizace, fyzická destrukce disků).</w:t>
      </w:r>
    </w:p>
    <w:p w14:paraId="5E3B770E" w14:textId="77777777" w:rsidR="00F22EC0" w:rsidRPr="00F22EC0" w:rsidRDefault="00F22EC0" w:rsidP="00F22EC0">
      <w:pPr>
        <w:numPr>
          <w:ilvl w:val="0"/>
          <w:numId w:val="38"/>
        </w:numPr>
        <w:rPr>
          <w:b/>
          <w:bCs/>
          <w:lang w:val="cs-CZ"/>
        </w:rPr>
      </w:pPr>
      <w:r w:rsidRPr="00F22EC0">
        <w:rPr>
          <w:b/>
          <w:bCs/>
          <w:lang w:val="cs-CZ"/>
        </w:rPr>
        <w:t>Zálohování a obnova</w:t>
      </w:r>
      <w:r w:rsidRPr="00F22EC0">
        <w:rPr>
          <w:lang w:val="cs-CZ"/>
        </w:rPr>
        <w:t>: Pravidelné zálohování dat a testování obnovovacích procedur, aby bylo možné rychle reagovat na incidenty.</w:t>
      </w:r>
    </w:p>
    <w:p w14:paraId="62481DBE" w14:textId="77777777" w:rsidR="00F22EC0" w:rsidRDefault="00F22EC0" w:rsidP="00F22EC0">
      <w:pPr>
        <w:pStyle w:val="Nadpis2"/>
      </w:pPr>
      <w:r w:rsidRPr="00F22EC0">
        <w:t>Konfigurace zabezpečení a zásad zabezpečení serverů a klientských stanic</w:t>
      </w:r>
    </w:p>
    <w:p w14:paraId="0E7E1A72" w14:textId="77777777" w:rsidR="00F22EC0" w:rsidRPr="00F22EC0" w:rsidRDefault="00F22EC0" w:rsidP="00F22EC0">
      <w:pPr>
        <w:rPr>
          <w:b/>
          <w:bCs/>
          <w:sz w:val="28"/>
          <w:szCs w:val="24"/>
          <w:lang w:val="cs-CZ"/>
        </w:rPr>
      </w:pPr>
      <w:r w:rsidRPr="00F22EC0">
        <w:rPr>
          <w:b/>
          <w:bCs/>
          <w:sz w:val="28"/>
          <w:szCs w:val="24"/>
          <w:lang w:val="cs-CZ"/>
        </w:rPr>
        <w:t>A. Konfigurace zabezpečení serverů</w:t>
      </w:r>
    </w:p>
    <w:p w14:paraId="16C94AB4" w14:textId="77777777" w:rsidR="00F22EC0" w:rsidRPr="00F22EC0" w:rsidRDefault="00F22EC0" w:rsidP="00F22EC0">
      <w:pPr>
        <w:numPr>
          <w:ilvl w:val="0"/>
          <w:numId w:val="39"/>
        </w:numPr>
        <w:rPr>
          <w:sz w:val="28"/>
          <w:szCs w:val="24"/>
          <w:lang w:val="cs-CZ"/>
        </w:rPr>
      </w:pPr>
      <w:proofErr w:type="spellStart"/>
      <w:r w:rsidRPr="00F22EC0">
        <w:rPr>
          <w:b/>
          <w:bCs/>
          <w:sz w:val="28"/>
          <w:szCs w:val="24"/>
          <w:lang w:val="cs-CZ"/>
        </w:rPr>
        <w:t>Hardening</w:t>
      </w:r>
      <w:proofErr w:type="spellEnd"/>
      <w:r w:rsidRPr="00F22EC0">
        <w:rPr>
          <w:b/>
          <w:bCs/>
          <w:sz w:val="28"/>
          <w:szCs w:val="24"/>
          <w:lang w:val="cs-CZ"/>
        </w:rPr>
        <w:t xml:space="preserve"> serverů</w:t>
      </w:r>
      <w:r w:rsidRPr="00F22EC0">
        <w:rPr>
          <w:sz w:val="28"/>
          <w:szCs w:val="24"/>
          <w:lang w:val="cs-CZ"/>
        </w:rPr>
        <w:t>:</w:t>
      </w:r>
    </w:p>
    <w:p w14:paraId="43439336" w14:textId="77777777" w:rsidR="00F22EC0" w:rsidRPr="00F22EC0" w:rsidRDefault="00F22EC0" w:rsidP="00F22EC0">
      <w:pPr>
        <w:numPr>
          <w:ilvl w:val="1"/>
          <w:numId w:val="39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Odstranění nebo zakázání nepotřebných služeb a aplikací.</w:t>
      </w:r>
    </w:p>
    <w:p w14:paraId="127364D3" w14:textId="77777777" w:rsidR="00F22EC0" w:rsidRPr="00F22EC0" w:rsidRDefault="00F22EC0" w:rsidP="00F22EC0">
      <w:pPr>
        <w:numPr>
          <w:ilvl w:val="1"/>
          <w:numId w:val="39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Konfigurace firewallů a přístupových seznamů (ACL) na úrovni operačního systému i síťových zařízení.</w:t>
      </w:r>
    </w:p>
    <w:p w14:paraId="6FEF9CD6" w14:textId="77777777" w:rsidR="00F22EC0" w:rsidRPr="00F22EC0" w:rsidRDefault="00F22EC0" w:rsidP="00F22EC0">
      <w:pPr>
        <w:numPr>
          <w:ilvl w:val="1"/>
          <w:numId w:val="39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Nastavení přísných pravidel pro autentizaci a autorizaci.</w:t>
      </w:r>
    </w:p>
    <w:p w14:paraId="5660A1B2" w14:textId="77777777" w:rsidR="00F22EC0" w:rsidRPr="00F22EC0" w:rsidRDefault="00F22EC0" w:rsidP="00F22EC0">
      <w:pPr>
        <w:numPr>
          <w:ilvl w:val="1"/>
          <w:numId w:val="39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Pravidelné monitorování systémových logů a auditování přístupů.</w:t>
      </w:r>
    </w:p>
    <w:p w14:paraId="54280F7E" w14:textId="77777777" w:rsidR="00F22EC0" w:rsidRPr="00F22EC0" w:rsidRDefault="00F22EC0" w:rsidP="00F22EC0">
      <w:pPr>
        <w:numPr>
          <w:ilvl w:val="1"/>
          <w:numId w:val="39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Použití nástrojů pro detekci anomálií a bezpečnostní monitoring (SIEM).</w:t>
      </w:r>
    </w:p>
    <w:p w14:paraId="1FE728D8" w14:textId="77777777" w:rsidR="00F22EC0" w:rsidRPr="00F22EC0" w:rsidRDefault="00F22EC0" w:rsidP="00F22EC0">
      <w:pPr>
        <w:numPr>
          <w:ilvl w:val="0"/>
          <w:numId w:val="40"/>
        </w:numPr>
        <w:rPr>
          <w:sz w:val="28"/>
          <w:szCs w:val="24"/>
          <w:lang w:val="cs-CZ"/>
        </w:rPr>
      </w:pPr>
      <w:r w:rsidRPr="00F22EC0">
        <w:rPr>
          <w:b/>
          <w:bCs/>
          <w:sz w:val="28"/>
          <w:szCs w:val="24"/>
          <w:lang w:val="cs-CZ"/>
        </w:rPr>
        <w:t>Bezpečnostní zásady</w:t>
      </w:r>
      <w:r w:rsidRPr="00F22EC0">
        <w:rPr>
          <w:sz w:val="28"/>
          <w:szCs w:val="24"/>
          <w:lang w:val="cs-CZ"/>
        </w:rPr>
        <w:t>:</w:t>
      </w:r>
    </w:p>
    <w:p w14:paraId="0216B8AB" w14:textId="77777777" w:rsidR="00F22EC0" w:rsidRPr="00F22EC0" w:rsidRDefault="00F22EC0" w:rsidP="00F22EC0">
      <w:pPr>
        <w:numPr>
          <w:ilvl w:val="1"/>
          <w:numId w:val="40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Implementace politiky aktualizací a záplat.</w:t>
      </w:r>
    </w:p>
    <w:p w14:paraId="3CB73590" w14:textId="77777777" w:rsidR="00F22EC0" w:rsidRPr="00F22EC0" w:rsidRDefault="00F22EC0" w:rsidP="00F22EC0">
      <w:pPr>
        <w:numPr>
          <w:ilvl w:val="1"/>
          <w:numId w:val="40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Použití šifrování pro komunikaci a ukládání citlivých dat.</w:t>
      </w:r>
    </w:p>
    <w:p w14:paraId="5B8EAD0E" w14:textId="77777777" w:rsidR="00F22EC0" w:rsidRPr="00F22EC0" w:rsidRDefault="00F22EC0" w:rsidP="00F22EC0">
      <w:pPr>
        <w:numPr>
          <w:ilvl w:val="1"/>
          <w:numId w:val="40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Nastavení zálohovací politiky a plánů obnovy po havárii.</w:t>
      </w:r>
    </w:p>
    <w:p w14:paraId="0B91D778" w14:textId="77777777" w:rsidR="00F22EC0" w:rsidRPr="00F22EC0" w:rsidRDefault="00F22EC0" w:rsidP="00F22EC0">
      <w:pPr>
        <w:rPr>
          <w:b/>
          <w:bCs/>
          <w:sz w:val="28"/>
          <w:szCs w:val="24"/>
          <w:lang w:val="cs-CZ"/>
        </w:rPr>
      </w:pPr>
      <w:r w:rsidRPr="00F22EC0">
        <w:rPr>
          <w:b/>
          <w:bCs/>
          <w:sz w:val="28"/>
          <w:szCs w:val="24"/>
          <w:lang w:val="cs-CZ"/>
        </w:rPr>
        <w:t>B. Konfigurace zabezpečení klientských stanic</w:t>
      </w:r>
    </w:p>
    <w:p w14:paraId="7503C0DA" w14:textId="77777777" w:rsidR="00F22EC0" w:rsidRPr="00F22EC0" w:rsidRDefault="00F22EC0" w:rsidP="00F22EC0">
      <w:pPr>
        <w:numPr>
          <w:ilvl w:val="0"/>
          <w:numId w:val="41"/>
        </w:numPr>
        <w:rPr>
          <w:sz w:val="28"/>
          <w:szCs w:val="24"/>
          <w:lang w:val="cs-CZ"/>
        </w:rPr>
      </w:pPr>
      <w:r w:rsidRPr="00F22EC0">
        <w:rPr>
          <w:b/>
          <w:bCs/>
          <w:sz w:val="28"/>
          <w:szCs w:val="24"/>
          <w:lang w:val="cs-CZ"/>
        </w:rPr>
        <w:t>Bezpečnostní software</w:t>
      </w:r>
      <w:r w:rsidRPr="00F22EC0">
        <w:rPr>
          <w:sz w:val="28"/>
          <w:szCs w:val="24"/>
          <w:lang w:val="cs-CZ"/>
        </w:rPr>
        <w:t>:</w:t>
      </w:r>
    </w:p>
    <w:p w14:paraId="2C0A561F" w14:textId="77777777" w:rsidR="00F22EC0" w:rsidRPr="00F22EC0" w:rsidRDefault="00F22EC0" w:rsidP="00F22EC0">
      <w:pPr>
        <w:numPr>
          <w:ilvl w:val="1"/>
          <w:numId w:val="41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Nasazení antivirového/</w:t>
      </w:r>
      <w:proofErr w:type="spellStart"/>
      <w:r w:rsidRPr="00F22EC0">
        <w:rPr>
          <w:sz w:val="28"/>
          <w:szCs w:val="24"/>
          <w:lang w:val="cs-CZ"/>
        </w:rPr>
        <w:t>antimalwarového</w:t>
      </w:r>
      <w:proofErr w:type="spellEnd"/>
      <w:r w:rsidRPr="00F22EC0">
        <w:rPr>
          <w:sz w:val="28"/>
          <w:szCs w:val="24"/>
          <w:lang w:val="cs-CZ"/>
        </w:rPr>
        <w:t xml:space="preserve"> softwaru.</w:t>
      </w:r>
    </w:p>
    <w:p w14:paraId="23969E88" w14:textId="77777777" w:rsidR="00F22EC0" w:rsidRPr="00F22EC0" w:rsidRDefault="00F22EC0" w:rsidP="00F22EC0">
      <w:pPr>
        <w:numPr>
          <w:ilvl w:val="1"/>
          <w:numId w:val="41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Použití osobních firewallů.</w:t>
      </w:r>
    </w:p>
    <w:p w14:paraId="644C94E1" w14:textId="77777777" w:rsidR="00F22EC0" w:rsidRPr="00F22EC0" w:rsidRDefault="00F22EC0" w:rsidP="00F22EC0">
      <w:pPr>
        <w:numPr>
          <w:ilvl w:val="1"/>
          <w:numId w:val="41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Instalace aktualizací a bezpečnostních záplat pravidelně.</w:t>
      </w:r>
    </w:p>
    <w:p w14:paraId="68F874E5" w14:textId="77777777" w:rsidR="00F22EC0" w:rsidRPr="00F22EC0" w:rsidRDefault="00F22EC0" w:rsidP="00F22EC0">
      <w:pPr>
        <w:numPr>
          <w:ilvl w:val="0"/>
          <w:numId w:val="42"/>
        </w:numPr>
        <w:rPr>
          <w:sz w:val="28"/>
          <w:szCs w:val="24"/>
          <w:lang w:val="cs-CZ"/>
        </w:rPr>
      </w:pPr>
      <w:r w:rsidRPr="00F22EC0">
        <w:rPr>
          <w:b/>
          <w:bCs/>
          <w:sz w:val="28"/>
          <w:szCs w:val="24"/>
          <w:lang w:val="cs-CZ"/>
        </w:rPr>
        <w:t>Uživatelské zásady</w:t>
      </w:r>
      <w:r w:rsidRPr="00F22EC0">
        <w:rPr>
          <w:sz w:val="28"/>
          <w:szCs w:val="24"/>
          <w:lang w:val="cs-CZ"/>
        </w:rPr>
        <w:t>:</w:t>
      </w:r>
    </w:p>
    <w:p w14:paraId="1EA96A62" w14:textId="77777777" w:rsidR="00F22EC0" w:rsidRPr="00F22EC0" w:rsidRDefault="00F22EC0" w:rsidP="00F22EC0">
      <w:pPr>
        <w:numPr>
          <w:ilvl w:val="1"/>
          <w:numId w:val="42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 xml:space="preserve">Nastavení silných hesel a využití </w:t>
      </w:r>
      <w:proofErr w:type="spellStart"/>
      <w:r w:rsidRPr="00F22EC0">
        <w:rPr>
          <w:sz w:val="28"/>
          <w:szCs w:val="24"/>
          <w:lang w:val="cs-CZ"/>
        </w:rPr>
        <w:t>vícefaktorové</w:t>
      </w:r>
      <w:proofErr w:type="spellEnd"/>
      <w:r w:rsidRPr="00F22EC0">
        <w:rPr>
          <w:sz w:val="28"/>
          <w:szCs w:val="24"/>
          <w:lang w:val="cs-CZ"/>
        </w:rPr>
        <w:t xml:space="preserve"> autentizace.</w:t>
      </w:r>
    </w:p>
    <w:p w14:paraId="6462E85F" w14:textId="77777777" w:rsidR="00F22EC0" w:rsidRPr="00F22EC0" w:rsidRDefault="00F22EC0" w:rsidP="00F22EC0">
      <w:pPr>
        <w:numPr>
          <w:ilvl w:val="1"/>
          <w:numId w:val="42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Omezení uživatelských práv – běžní uživatelé by neměli mít administrátorská oprávnění.</w:t>
      </w:r>
    </w:p>
    <w:p w14:paraId="41797C3F" w14:textId="77777777" w:rsidR="00F22EC0" w:rsidRPr="00F22EC0" w:rsidRDefault="00F22EC0" w:rsidP="00F22EC0">
      <w:pPr>
        <w:numPr>
          <w:ilvl w:val="1"/>
          <w:numId w:val="42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Vzdělávání uživatelů v oblasti bezpečnostních praktik a prevence sociálního inženýrství.</w:t>
      </w:r>
    </w:p>
    <w:p w14:paraId="6CA060C4" w14:textId="77777777" w:rsidR="00F22EC0" w:rsidRPr="00F22EC0" w:rsidRDefault="00F22EC0" w:rsidP="00F22EC0">
      <w:pPr>
        <w:numPr>
          <w:ilvl w:val="0"/>
          <w:numId w:val="43"/>
        </w:numPr>
        <w:rPr>
          <w:sz w:val="28"/>
          <w:szCs w:val="24"/>
          <w:lang w:val="cs-CZ"/>
        </w:rPr>
      </w:pPr>
      <w:r w:rsidRPr="00F22EC0">
        <w:rPr>
          <w:b/>
          <w:bCs/>
          <w:sz w:val="28"/>
          <w:szCs w:val="24"/>
          <w:lang w:val="cs-CZ"/>
        </w:rPr>
        <w:lastRenderedPageBreak/>
        <w:t>Konfigurace a správa</w:t>
      </w:r>
      <w:r w:rsidRPr="00F22EC0">
        <w:rPr>
          <w:sz w:val="28"/>
          <w:szCs w:val="24"/>
          <w:lang w:val="cs-CZ"/>
        </w:rPr>
        <w:t>:</w:t>
      </w:r>
    </w:p>
    <w:p w14:paraId="5FAD1DE9" w14:textId="77777777" w:rsidR="00F22EC0" w:rsidRPr="00F22EC0" w:rsidRDefault="00F22EC0" w:rsidP="00F22EC0">
      <w:pPr>
        <w:numPr>
          <w:ilvl w:val="1"/>
          <w:numId w:val="43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 xml:space="preserve">Použití centralizovaného managementu (např. </w:t>
      </w:r>
      <w:proofErr w:type="spellStart"/>
      <w:r w:rsidRPr="00F22EC0">
        <w:rPr>
          <w:sz w:val="28"/>
          <w:szCs w:val="24"/>
          <w:lang w:val="cs-CZ"/>
        </w:rPr>
        <w:t>Active</w:t>
      </w:r>
      <w:proofErr w:type="spellEnd"/>
      <w:r w:rsidRPr="00F22EC0">
        <w:rPr>
          <w:sz w:val="28"/>
          <w:szCs w:val="24"/>
          <w:lang w:val="cs-CZ"/>
        </w:rPr>
        <w:t xml:space="preserve"> </w:t>
      </w:r>
      <w:proofErr w:type="spellStart"/>
      <w:r w:rsidRPr="00F22EC0">
        <w:rPr>
          <w:sz w:val="28"/>
          <w:szCs w:val="24"/>
          <w:lang w:val="cs-CZ"/>
        </w:rPr>
        <w:t>Directory</w:t>
      </w:r>
      <w:proofErr w:type="spellEnd"/>
      <w:r w:rsidRPr="00F22EC0">
        <w:rPr>
          <w:sz w:val="28"/>
          <w:szCs w:val="24"/>
          <w:lang w:val="cs-CZ"/>
        </w:rPr>
        <w:t xml:space="preserve">, Group </w:t>
      </w:r>
      <w:proofErr w:type="spellStart"/>
      <w:r w:rsidRPr="00F22EC0">
        <w:rPr>
          <w:sz w:val="28"/>
          <w:szCs w:val="24"/>
          <w:lang w:val="cs-CZ"/>
        </w:rPr>
        <w:t>Policy</w:t>
      </w:r>
      <w:proofErr w:type="spellEnd"/>
      <w:r w:rsidRPr="00F22EC0">
        <w:rPr>
          <w:sz w:val="28"/>
          <w:szCs w:val="24"/>
          <w:lang w:val="cs-CZ"/>
        </w:rPr>
        <w:t xml:space="preserve">, SCCM pro Windows nebo správy pomocí nástrojů jako </w:t>
      </w:r>
      <w:proofErr w:type="spellStart"/>
      <w:r w:rsidRPr="00F22EC0">
        <w:rPr>
          <w:sz w:val="28"/>
          <w:szCs w:val="24"/>
          <w:lang w:val="cs-CZ"/>
        </w:rPr>
        <w:t>Ansible</w:t>
      </w:r>
      <w:proofErr w:type="spellEnd"/>
      <w:r w:rsidRPr="00F22EC0">
        <w:rPr>
          <w:sz w:val="28"/>
          <w:szCs w:val="24"/>
          <w:lang w:val="cs-CZ"/>
        </w:rPr>
        <w:t xml:space="preserve">, </w:t>
      </w:r>
      <w:proofErr w:type="spellStart"/>
      <w:r w:rsidRPr="00F22EC0">
        <w:rPr>
          <w:sz w:val="28"/>
          <w:szCs w:val="24"/>
          <w:lang w:val="cs-CZ"/>
        </w:rPr>
        <w:t>Puppet</w:t>
      </w:r>
      <w:proofErr w:type="spellEnd"/>
      <w:r w:rsidRPr="00F22EC0">
        <w:rPr>
          <w:sz w:val="28"/>
          <w:szCs w:val="24"/>
          <w:lang w:val="cs-CZ"/>
        </w:rPr>
        <w:t xml:space="preserve">, </w:t>
      </w:r>
      <w:proofErr w:type="spellStart"/>
      <w:r w:rsidRPr="00F22EC0">
        <w:rPr>
          <w:sz w:val="28"/>
          <w:szCs w:val="24"/>
          <w:lang w:val="cs-CZ"/>
        </w:rPr>
        <w:t>Chef</w:t>
      </w:r>
      <w:proofErr w:type="spellEnd"/>
      <w:r w:rsidRPr="00F22EC0">
        <w:rPr>
          <w:sz w:val="28"/>
          <w:szCs w:val="24"/>
          <w:lang w:val="cs-CZ"/>
        </w:rPr>
        <w:t xml:space="preserve"> pro Linux).</w:t>
      </w:r>
    </w:p>
    <w:p w14:paraId="0F616444" w14:textId="77777777" w:rsidR="00F22EC0" w:rsidRPr="00F22EC0" w:rsidRDefault="00F22EC0" w:rsidP="00F22EC0">
      <w:pPr>
        <w:numPr>
          <w:ilvl w:val="1"/>
          <w:numId w:val="43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Pravidelné zálohování a monitorování aktivit na stanicích.</w:t>
      </w:r>
    </w:p>
    <w:p w14:paraId="26503868" w14:textId="77777777" w:rsidR="00F22EC0" w:rsidRPr="00F22EC0" w:rsidRDefault="00F22EC0" w:rsidP="00F22EC0">
      <w:pPr>
        <w:numPr>
          <w:ilvl w:val="1"/>
          <w:numId w:val="43"/>
        </w:num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 xml:space="preserve">Nasazení </w:t>
      </w:r>
      <w:proofErr w:type="spellStart"/>
      <w:r w:rsidRPr="00F22EC0">
        <w:rPr>
          <w:sz w:val="28"/>
          <w:szCs w:val="24"/>
          <w:lang w:val="cs-CZ"/>
        </w:rPr>
        <w:t>endpoint</w:t>
      </w:r>
      <w:proofErr w:type="spellEnd"/>
      <w:r w:rsidRPr="00F22EC0">
        <w:rPr>
          <w:sz w:val="28"/>
          <w:szCs w:val="24"/>
          <w:lang w:val="cs-CZ"/>
        </w:rPr>
        <w:t xml:space="preserve"> </w:t>
      </w:r>
      <w:proofErr w:type="spellStart"/>
      <w:r w:rsidRPr="00F22EC0">
        <w:rPr>
          <w:sz w:val="28"/>
          <w:szCs w:val="24"/>
          <w:lang w:val="cs-CZ"/>
        </w:rPr>
        <w:t>security</w:t>
      </w:r>
      <w:proofErr w:type="spellEnd"/>
      <w:r w:rsidRPr="00F22EC0">
        <w:rPr>
          <w:sz w:val="28"/>
          <w:szCs w:val="24"/>
          <w:lang w:val="cs-CZ"/>
        </w:rPr>
        <w:t xml:space="preserve"> řešení pro detekci a reakci na hrozby.</w:t>
      </w:r>
    </w:p>
    <w:p w14:paraId="6E90ADFE" w14:textId="77777777" w:rsidR="00F22EC0" w:rsidRPr="00F22EC0" w:rsidRDefault="00F22EC0" w:rsidP="00F22EC0">
      <w:p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pict w14:anchorId="69EEF01B">
          <v:rect id="_x0000_i1067" style="width:657pt;height:.75pt" o:hrpct="0" o:hralign="center" o:hrstd="t" o:hrnoshade="t" o:hr="t" fillcolor="#37352f" stroked="f"/>
        </w:pict>
      </w:r>
    </w:p>
    <w:p w14:paraId="3F6FDCAA" w14:textId="77777777" w:rsidR="00F22EC0" w:rsidRPr="00F22EC0" w:rsidRDefault="00F22EC0" w:rsidP="00F22EC0">
      <w:pPr>
        <w:rPr>
          <w:b/>
          <w:bCs/>
          <w:sz w:val="28"/>
          <w:szCs w:val="24"/>
          <w:lang w:val="cs-CZ"/>
        </w:rPr>
      </w:pPr>
      <w:r w:rsidRPr="00F22EC0">
        <w:rPr>
          <w:b/>
          <w:bCs/>
          <w:sz w:val="28"/>
          <w:szCs w:val="24"/>
          <w:lang w:val="cs-CZ"/>
        </w:rPr>
        <w:t>Shrnutí</w:t>
      </w:r>
    </w:p>
    <w:p w14:paraId="4171351B" w14:textId="77777777" w:rsidR="00F22EC0" w:rsidRPr="00F22EC0" w:rsidRDefault="00F22EC0" w:rsidP="00F22EC0">
      <w:pPr>
        <w:rPr>
          <w:sz w:val="28"/>
          <w:szCs w:val="24"/>
          <w:lang w:val="cs-CZ"/>
        </w:rPr>
      </w:pPr>
      <w:r w:rsidRPr="00F22EC0">
        <w:rPr>
          <w:sz w:val="28"/>
          <w:szCs w:val="24"/>
          <w:lang w:val="cs-CZ"/>
        </w:rPr>
        <w:t>Zabezpečení operačních systémů vyžaduje komplexní přístup, který zahrnuje:</w:t>
      </w:r>
    </w:p>
    <w:p w14:paraId="2F0F345C" w14:textId="77777777" w:rsidR="00F22EC0" w:rsidRPr="00F22EC0" w:rsidRDefault="00F22EC0" w:rsidP="00F22EC0">
      <w:pPr>
        <w:numPr>
          <w:ilvl w:val="0"/>
          <w:numId w:val="44"/>
        </w:numPr>
        <w:rPr>
          <w:sz w:val="28"/>
          <w:szCs w:val="24"/>
          <w:lang w:val="cs-CZ"/>
        </w:rPr>
      </w:pPr>
      <w:r w:rsidRPr="00F22EC0">
        <w:rPr>
          <w:b/>
          <w:bCs/>
          <w:sz w:val="28"/>
          <w:szCs w:val="24"/>
          <w:lang w:val="cs-CZ"/>
        </w:rPr>
        <w:t xml:space="preserve">Identifikaci a </w:t>
      </w:r>
      <w:proofErr w:type="spellStart"/>
      <w:r w:rsidRPr="00F22EC0">
        <w:rPr>
          <w:b/>
          <w:bCs/>
          <w:sz w:val="28"/>
          <w:szCs w:val="24"/>
          <w:lang w:val="cs-CZ"/>
        </w:rPr>
        <w:t>mitigaci</w:t>
      </w:r>
      <w:proofErr w:type="spellEnd"/>
      <w:r w:rsidRPr="00F22EC0">
        <w:rPr>
          <w:b/>
          <w:bCs/>
          <w:sz w:val="28"/>
          <w:szCs w:val="24"/>
          <w:lang w:val="cs-CZ"/>
        </w:rPr>
        <w:t xml:space="preserve"> bezpečnostních hrozeb</w:t>
      </w:r>
      <w:r w:rsidRPr="00F22EC0">
        <w:rPr>
          <w:sz w:val="28"/>
          <w:szCs w:val="24"/>
          <w:lang w:val="cs-CZ"/>
        </w:rPr>
        <w:t>: Malware, síťové útoky a techniky sociálního inženýrství představují hlavní rizika, proti kterým je třeba chránit systémy.</w:t>
      </w:r>
    </w:p>
    <w:p w14:paraId="7558884F" w14:textId="77777777" w:rsidR="00F22EC0" w:rsidRPr="00F22EC0" w:rsidRDefault="00F22EC0" w:rsidP="00F22EC0">
      <w:pPr>
        <w:numPr>
          <w:ilvl w:val="0"/>
          <w:numId w:val="45"/>
        </w:numPr>
        <w:rPr>
          <w:sz w:val="28"/>
          <w:szCs w:val="24"/>
          <w:lang w:val="cs-CZ"/>
        </w:rPr>
      </w:pPr>
      <w:r w:rsidRPr="00F22EC0">
        <w:rPr>
          <w:b/>
          <w:bCs/>
          <w:sz w:val="28"/>
          <w:szCs w:val="24"/>
          <w:lang w:val="cs-CZ"/>
        </w:rPr>
        <w:t>Implementaci základních bezpečnostních zásad</w:t>
      </w:r>
      <w:r w:rsidRPr="00F22EC0">
        <w:rPr>
          <w:sz w:val="28"/>
          <w:szCs w:val="24"/>
          <w:lang w:val="cs-CZ"/>
        </w:rPr>
        <w:t>: Použití principu nejmenších práv, pravidelných aktualizací, fyzického zabezpečení a šifrování dat.</w:t>
      </w:r>
    </w:p>
    <w:p w14:paraId="60722533" w14:textId="77777777" w:rsidR="00F22EC0" w:rsidRPr="00F22EC0" w:rsidRDefault="00F22EC0" w:rsidP="00F22EC0">
      <w:pPr>
        <w:numPr>
          <w:ilvl w:val="0"/>
          <w:numId w:val="46"/>
        </w:numPr>
        <w:rPr>
          <w:sz w:val="28"/>
          <w:szCs w:val="24"/>
          <w:lang w:val="cs-CZ"/>
        </w:rPr>
      </w:pPr>
      <w:r w:rsidRPr="00F22EC0">
        <w:rPr>
          <w:b/>
          <w:bCs/>
          <w:sz w:val="28"/>
          <w:szCs w:val="24"/>
          <w:lang w:val="cs-CZ"/>
        </w:rPr>
        <w:t>Korektní konfiguraci zabezpečení serverů i klientských stanic</w:t>
      </w:r>
      <w:r w:rsidRPr="00F22EC0">
        <w:rPr>
          <w:sz w:val="28"/>
          <w:szCs w:val="24"/>
          <w:lang w:val="cs-CZ"/>
        </w:rPr>
        <w:t xml:space="preserve">: Zahrnující </w:t>
      </w:r>
      <w:proofErr w:type="spellStart"/>
      <w:r w:rsidRPr="00F22EC0">
        <w:rPr>
          <w:sz w:val="28"/>
          <w:szCs w:val="24"/>
          <w:lang w:val="cs-CZ"/>
        </w:rPr>
        <w:t>hardening</w:t>
      </w:r>
      <w:proofErr w:type="spellEnd"/>
      <w:r w:rsidRPr="00F22EC0">
        <w:rPr>
          <w:sz w:val="28"/>
          <w:szCs w:val="24"/>
          <w:lang w:val="cs-CZ"/>
        </w:rPr>
        <w:t>, firewall, monitorování a vzdělávání uživatelů, které společně s bezpečným odstraňováním dat a zálohováním tvoří základ moderní IT bezpečnosti.</w:t>
      </w:r>
    </w:p>
    <w:p w14:paraId="000000BE" w14:textId="0CB3D494" w:rsidR="00B959D1" w:rsidRPr="00F22EC0" w:rsidRDefault="00B959D1" w:rsidP="00F22EC0">
      <w:pPr>
        <w:rPr>
          <w:lang w:val="cs-CZ"/>
        </w:rPr>
      </w:pPr>
    </w:p>
    <w:sectPr w:rsidR="00B959D1" w:rsidRPr="00F22EC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3122"/>
    <w:multiLevelType w:val="multilevel"/>
    <w:tmpl w:val="291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D3166"/>
    <w:multiLevelType w:val="multilevel"/>
    <w:tmpl w:val="A1AA9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6E4982"/>
    <w:multiLevelType w:val="multilevel"/>
    <w:tmpl w:val="72FE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550A2"/>
    <w:multiLevelType w:val="multilevel"/>
    <w:tmpl w:val="5E544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BB1C67"/>
    <w:multiLevelType w:val="multilevel"/>
    <w:tmpl w:val="C0C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D4C11"/>
    <w:multiLevelType w:val="multilevel"/>
    <w:tmpl w:val="F500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A4BFB"/>
    <w:multiLevelType w:val="multilevel"/>
    <w:tmpl w:val="38B8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63D4C"/>
    <w:multiLevelType w:val="multilevel"/>
    <w:tmpl w:val="B2B6A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F81185"/>
    <w:multiLevelType w:val="multilevel"/>
    <w:tmpl w:val="BFBC2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FB54DB"/>
    <w:multiLevelType w:val="multilevel"/>
    <w:tmpl w:val="4E928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7CC2857"/>
    <w:multiLevelType w:val="multilevel"/>
    <w:tmpl w:val="A5F8C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375ED1"/>
    <w:multiLevelType w:val="multilevel"/>
    <w:tmpl w:val="A5EC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90C02"/>
    <w:multiLevelType w:val="multilevel"/>
    <w:tmpl w:val="943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53313"/>
    <w:multiLevelType w:val="multilevel"/>
    <w:tmpl w:val="36A48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4E05B8C"/>
    <w:multiLevelType w:val="multilevel"/>
    <w:tmpl w:val="AA68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FF3C3F"/>
    <w:multiLevelType w:val="multilevel"/>
    <w:tmpl w:val="DE564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9842DA"/>
    <w:multiLevelType w:val="multilevel"/>
    <w:tmpl w:val="BC8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C669E"/>
    <w:multiLevelType w:val="multilevel"/>
    <w:tmpl w:val="19FC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0418F"/>
    <w:multiLevelType w:val="multilevel"/>
    <w:tmpl w:val="A4E46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5F25483"/>
    <w:multiLevelType w:val="multilevel"/>
    <w:tmpl w:val="E572F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CA3746B"/>
    <w:multiLevelType w:val="multilevel"/>
    <w:tmpl w:val="036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5474C"/>
    <w:multiLevelType w:val="multilevel"/>
    <w:tmpl w:val="E0BE8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F817A7"/>
    <w:multiLevelType w:val="multilevel"/>
    <w:tmpl w:val="523AD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6A57ED"/>
    <w:multiLevelType w:val="multilevel"/>
    <w:tmpl w:val="E280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0731D3"/>
    <w:multiLevelType w:val="multilevel"/>
    <w:tmpl w:val="3746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2B1C82"/>
    <w:multiLevelType w:val="multilevel"/>
    <w:tmpl w:val="BC5A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675DC"/>
    <w:multiLevelType w:val="multilevel"/>
    <w:tmpl w:val="A340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2B6EAC"/>
    <w:multiLevelType w:val="multilevel"/>
    <w:tmpl w:val="0DBA0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17953E8"/>
    <w:multiLevelType w:val="multilevel"/>
    <w:tmpl w:val="6C381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5769D"/>
    <w:multiLevelType w:val="multilevel"/>
    <w:tmpl w:val="7B62C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4B221E"/>
    <w:multiLevelType w:val="multilevel"/>
    <w:tmpl w:val="4384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D07EF"/>
    <w:multiLevelType w:val="multilevel"/>
    <w:tmpl w:val="FC22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055DD7"/>
    <w:multiLevelType w:val="multilevel"/>
    <w:tmpl w:val="A190A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CEC0DB4"/>
    <w:multiLevelType w:val="multilevel"/>
    <w:tmpl w:val="D618E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E2209A2"/>
    <w:multiLevelType w:val="multilevel"/>
    <w:tmpl w:val="8FB0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540A82"/>
    <w:multiLevelType w:val="multilevel"/>
    <w:tmpl w:val="9272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4A7B42"/>
    <w:multiLevelType w:val="multilevel"/>
    <w:tmpl w:val="CA12B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B1B2EA9"/>
    <w:multiLevelType w:val="multilevel"/>
    <w:tmpl w:val="8F2C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861AE5"/>
    <w:multiLevelType w:val="multilevel"/>
    <w:tmpl w:val="F614F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0164F67"/>
    <w:multiLevelType w:val="multilevel"/>
    <w:tmpl w:val="E348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667D97"/>
    <w:multiLevelType w:val="multilevel"/>
    <w:tmpl w:val="A6D60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5E52498"/>
    <w:multiLevelType w:val="multilevel"/>
    <w:tmpl w:val="1DD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C22D22"/>
    <w:multiLevelType w:val="multilevel"/>
    <w:tmpl w:val="53D68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A54498A"/>
    <w:multiLevelType w:val="multilevel"/>
    <w:tmpl w:val="D28A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A00C79"/>
    <w:multiLevelType w:val="multilevel"/>
    <w:tmpl w:val="6CF2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DB40F9"/>
    <w:multiLevelType w:val="multilevel"/>
    <w:tmpl w:val="8D7E8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0223061">
    <w:abstractNumId w:val="28"/>
  </w:num>
  <w:num w:numId="2" w16cid:durableId="1530488022">
    <w:abstractNumId w:val="36"/>
  </w:num>
  <w:num w:numId="3" w16cid:durableId="333186474">
    <w:abstractNumId w:val="29"/>
  </w:num>
  <w:num w:numId="4" w16cid:durableId="1968706292">
    <w:abstractNumId w:val="32"/>
  </w:num>
  <w:num w:numId="5" w16cid:durableId="1332298616">
    <w:abstractNumId w:val="27"/>
  </w:num>
  <w:num w:numId="6" w16cid:durableId="1246646284">
    <w:abstractNumId w:val="3"/>
  </w:num>
  <w:num w:numId="7" w16cid:durableId="1092554882">
    <w:abstractNumId w:val="8"/>
  </w:num>
  <w:num w:numId="8" w16cid:durableId="1222642398">
    <w:abstractNumId w:val="19"/>
  </w:num>
  <w:num w:numId="9" w16cid:durableId="1479567686">
    <w:abstractNumId w:val="18"/>
  </w:num>
  <w:num w:numId="10" w16cid:durableId="1201359747">
    <w:abstractNumId w:val="15"/>
  </w:num>
  <w:num w:numId="11" w16cid:durableId="1796950236">
    <w:abstractNumId w:val="38"/>
  </w:num>
  <w:num w:numId="12" w16cid:durableId="949166455">
    <w:abstractNumId w:val="13"/>
  </w:num>
  <w:num w:numId="13" w16cid:durableId="988630562">
    <w:abstractNumId w:val="21"/>
  </w:num>
  <w:num w:numId="14" w16cid:durableId="1280801418">
    <w:abstractNumId w:val="33"/>
  </w:num>
  <w:num w:numId="15" w16cid:durableId="694305754">
    <w:abstractNumId w:val="45"/>
  </w:num>
  <w:num w:numId="16" w16cid:durableId="303436462">
    <w:abstractNumId w:val="9"/>
  </w:num>
  <w:num w:numId="17" w16cid:durableId="391125712">
    <w:abstractNumId w:val="7"/>
  </w:num>
  <w:num w:numId="18" w16cid:durableId="574632119">
    <w:abstractNumId w:val="1"/>
  </w:num>
  <w:num w:numId="19" w16cid:durableId="1358776533">
    <w:abstractNumId w:val="22"/>
  </w:num>
  <w:num w:numId="20" w16cid:durableId="412288582">
    <w:abstractNumId w:val="40"/>
  </w:num>
  <w:num w:numId="21" w16cid:durableId="1689794386">
    <w:abstractNumId w:val="42"/>
  </w:num>
  <w:num w:numId="22" w16cid:durableId="766078254">
    <w:abstractNumId w:val="10"/>
  </w:num>
  <w:num w:numId="23" w16cid:durableId="408887742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187911790">
    <w:abstractNumId w:val="39"/>
  </w:num>
  <w:num w:numId="25" w16cid:durableId="1052921407">
    <w:abstractNumId w:val="30"/>
  </w:num>
  <w:num w:numId="26" w16cid:durableId="340132068">
    <w:abstractNumId w:val="5"/>
  </w:num>
  <w:num w:numId="27" w16cid:durableId="783499188">
    <w:abstractNumId w:val="24"/>
  </w:num>
  <w:num w:numId="28" w16cid:durableId="599485405">
    <w:abstractNumId w:val="43"/>
  </w:num>
  <w:num w:numId="29" w16cid:durableId="497159465">
    <w:abstractNumId w:val="34"/>
  </w:num>
  <w:num w:numId="30" w16cid:durableId="99490871">
    <w:abstractNumId w:val="12"/>
  </w:num>
  <w:num w:numId="31" w16cid:durableId="1060516487">
    <w:abstractNumId w:val="6"/>
  </w:num>
  <w:num w:numId="32" w16cid:durableId="164635271">
    <w:abstractNumId w:val="16"/>
  </w:num>
  <w:num w:numId="33" w16cid:durableId="481579609">
    <w:abstractNumId w:val="26"/>
  </w:num>
  <w:num w:numId="34" w16cid:durableId="670761706">
    <w:abstractNumId w:val="35"/>
  </w:num>
  <w:num w:numId="35" w16cid:durableId="1364211758">
    <w:abstractNumId w:val="37"/>
  </w:num>
  <w:num w:numId="36" w16cid:durableId="89158777">
    <w:abstractNumId w:val="11"/>
  </w:num>
  <w:num w:numId="37" w16cid:durableId="1220364072">
    <w:abstractNumId w:val="4"/>
  </w:num>
  <w:num w:numId="38" w16cid:durableId="679283847">
    <w:abstractNumId w:val="44"/>
  </w:num>
  <w:num w:numId="39" w16cid:durableId="1394500131">
    <w:abstractNumId w:val="41"/>
  </w:num>
  <w:num w:numId="40" w16cid:durableId="2094348887">
    <w:abstractNumId w:val="17"/>
  </w:num>
  <w:num w:numId="41" w16cid:durableId="1880239617">
    <w:abstractNumId w:val="31"/>
  </w:num>
  <w:num w:numId="42" w16cid:durableId="2002271491">
    <w:abstractNumId w:val="14"/>
  </w:num>
  <w:num w:numId="43" w16cid:durableId="1680540085">
    <w:abstractNumId w:val="25"/>
  </w:num>
  <w:num w:numId="44" w16cid:durableId="47077665">
    <w:abstractNumId w:val="20"/>
  </w:num>
  <w:num w:numId="45" w16cid:durableId="1054505668">
    <w:abstractNumId w:val="0"/>
  </w:num>
  <w:num w:numId="46" w16cid:durableId="192037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9D1"/>
    <w:rsid w:val="00225869"/>
    <w:rsid w:val="00482AC3"/>
    <w:rsid w:val="00760B3E"/>
    <w:rsid w:val="007B0194"/>
    <w:rsid w:val="009215C6"/>
    <w:rsid w:val="00B959D1"/>
    <w:rsid w:val="00D248BE"/>
    <w:rsid w:val="00F2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D094"/>
  <w15:docId w15:val="{D79F8FA9-18E4-4D4F-AEAD-96BE1E5C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rsid w:val="00F22EC0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rsid w:val="00F22EC0"/>
    <w:pPr>
      <w:keepNext/>
      <w:keepLines/>
      <w:spacing w:before="32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unhideWhenUsed/>
    <w:qFormat/>
    <w:rsid w:val="00F22EC0"/>
    <w:pPr>
      <w:keepNext/>
      <w:keepLines/>
      <w:spacing w:before="280" w:after="80"/>
      <w:outlineLvl w:val="3"/>
    </w:pPr>
    <w:rPr>
      <w:b/>
      <w:sz w:val="28"/>
      <w:szCs w:val="24"/>
    </w:rPr>
  </w:style>
  <w:style w:type="paragraph" w:styleId="Nadpis5">
    <w:name w:val="heading 5"/>
    <w:basedOn w:val="Normln"/>
    <w:next w:val="Normln"/>
    <w:uiPriority w:val="9"/>
    <w:unhideWhenUsed/>
    <w:qFormat/>
    <w:rsid w:val="00225869"/>
    <w:pPr>
      <w:keepNext/>
      <w:keepLines/>
      <w:spacing w:before="240" w:after="80"/>
      <w:outlineLvl w:val="4"/>
    </w:pPr>
    <w:rPr>
      <w:color w:val="666666"/>
      <w:sz w:val="24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iln">
    <w:name w:val="Strong"/>
    <w:basedOn w:val="Standardnpsmoodstavce"/>
    <w:uiPriority w:val="22"/>
    <w:qFormat/>
    <w:rsid w:val="00482AC3"/>
    <w:rPr>
      <w:b/>
      <w:bCs/>
    </w:rPr>
  </w:style>
  <w:style w:type="paragraph" w:styleId="Odstavecseseznamem">
    <w:name w:val="List Paragraph"/>
    <w:basedOn w:val="Normln"/>
    <w:uiPriority w:val="34"/>
    <w:qFormat/>
    <w:rsid w:val="00F2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Smékal</dc:creator>
  <cp:lastModifiedBy>Martin Smékal</cp:lastModifiedBy>
  <cp:revision>2</cp:revision>
  <dcterms:created xsi:type="dcterms:W3CDTF">2025-05-10T17:12:00Z</dcterms:created>
  <dcterms:modified xsi:type="dcterms:W3CDTF">2025-05-10T17:12:00Z</dcterms:modified>
</cp:coreProperties>
</file>