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sz w:val="28"/>
          <w:szCs w:val="28"/>
          <w:lang w:val="en-US" w:eastAsia="zh-CN"/>
        </w:rPr>
      </w:pPr>
      <w:r>
        <w:rPr>
          <w:rFonts w:hint="eastAsia"/>
          <w:color w:val="auto"/>
          <w:sz w:val="28"/>
          <w:szCs w:val="28"/>
          <w:lang w:val="en-US" w:eastAsia="zh-CN"/>
        </w:rPr>
        <w:t>导论</w:t>
      </w:r>
    </w:p>
    <w:p>
      <w:pPr>
        <w:rPr>
          <w:rFonts w:hint="eastAsia"/>
          <w:lang w:val="en-US" w:eastAsia="zh-CN"/>
        </w:rPr>
      </w:pPr>
      <w:r>
        <w:rPr>
          <w:rFonts w:hint="eastAsia"/>
          <w:lang w:val="en-US" w:eastAsia="zh-CN"/>
        </w:rPr>
        <w:t xml:space="preserve">P2 </w:t>
      </w:r>
      <w:r>
        <w:rPr>
          <w:rFonts w:hint="eastAsia"/>
          <w:color w:val="0070C0"/>
          <w:lang w:val="en-US" w:eastAsia="zh-CN"/>
        </w:rPr>
        <w:t>选择</w:t>
      </w:r>
      <w:r>
        <w:rPr>
          <w:rFonts w:hint="eastAsia"/>
          <w:lang w:val="en-US" w:eastAsia="zh-CN"/>
        </w:rPr>
        <w:t xml:space="preserve"> 马克思主义包括马克思主义哲学、马克思主义政治经济学、科学社会主义。构成马克思主义理论的主体内容。</w:t>
      </w:r>
    </w:p>
    <w:p>
      <w:pPr>
        <w:rPr>
          <w:rFonts w:hint="eastAsia"/>
          <w:color w:val="000000" w:themeColor="text1"/>
          <w:lang w:val="en-US" w:eastAsia="zh-CN"/>
          <w14:textFill>
            <w14:solidFill>
              <w14:schemeClr w14:val="tx1"/>
            </w14:solidFill>
          </w14:textFill>
        </w:rPr>
      </w:pPr>
      <w:r>
        <w:rPr>
          <w:rFonts w:hint="eastAsia"/>
          <w:lang w:val="en-US" w:eastAsia="zh-CN"/>
        </w:rPr>
        <w:t xml:space="preserve">P4 </w:t>
      </w:r>
      <w:r>
        <w:rPr>
          <w:rFonts w:hint="eastAsia"/>
          <w:color w:val="0070C0"/>
          <w:lang w:val="en-US" w:eastAsia="zh-CN"/>
        </w:rPr>
        <w:t xml:space="preserve">选择 </w:t>
      </w:r>
      <w:r>
        <w:rPr>
          <w:rFonts w:hint="eastAsia"/>
          <w:color w:val="000000" w:themeColor="text1"/>
          <w:lang w:val="en-US" w:eastAsia="zh-CN"/>
          <w14:textFill>
            <w14:solidFill>
              <w14:schemeClr w14:val="tx1"/>
            </w14:solidFill>
          </w14:textFill>
        </w:rPr>
        <w:t>马克思主义产生的经济根源：资本主义生产方式在西欧初步确立。</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马克思主义产生的具体社会条件包括：1机器大工业的发展；2资本主义生产方式的发展；3阶级矛盾不断加剧；4无产阶级发展壮大。</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P5 </w:t>
      </w:r>
      <w:r>
        <w:rPr>
          <w:rFonts w:hint="eastAsia"/>
          <w:color w:val="0070C0"/>
          <w:lang w:val="en-US" w:eastAsia="zh-CN"/>
        </w:rPr>
        <w:t xml:space="preserve">选择 </w:t>
      </w:r>
      <w:r>
        <w:rPr>
          <w:rFonts w:hint="eastAsia"/>
          <w:color w:val="000000" w:themeColor="text1"/>
          <w:lang w:val="en-US" w:eastAsia="zh-CN"/>
          <w14:textFill>
            <w14:solidFill>
              <w14:schemeClr w14:val="tx1"/>
            </w14:solidFill>
          </w14:textFill>
        </w:rPr>
        <w:t>为马克思理论的创立提供直接理论来源：德国古典哲学、英国古典政治经济学、英法两国的空想社会主义。</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自然科学前提：细胞学说、能量守恒与转化定律、生物进化论。</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P6 </w:t>
      </w:r>
      <w:r>
        <w:rPr>
          <w:rFonts w:hint="eastAsia"/>
          <w:color w:val="0070C0"/>
          <w:lang w:val="en-US" w:eastAsia="zh-CN"/>
        </w:rPr>
        <w:t xml:space="preserve">选择 </w:t>
      </w:r>
      <w:r>
        <w:rPr>
          <w:rFonts w:hint="eastAsia"/>
          <w:color w:val="000000" w:themeColor="text1"/>
          <w:lang w:val="en-US" w:eastAsia="zh-CN"/>
          <w14:textFill>
            <w14:solidFill>
              <w14:schemeClr w14:val="tx1"/>
            </w14:solidFill>
          </w14:textFill>
        </w:rPr>
        <w:t>马克思毕业后为《莱茵报》写稿并成为该报编辑。</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马克思恩格斯《德法年鉴》从唯物主义向唯心主义的转变</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《德意志意识形态》首次阐述了历史唯物主义的基本观点。</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《共产党宣言》发表，标志着马克思主义的公开问世。</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《资本论》系统阐述了剩余价值学说，揭示了资本主义生产关系的秘密。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唯物史观和剩余价值学说是马克思一生的两个伟大发现。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《法兰西内战》高度赞扬巴黎工人。</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《哥达纲领批判》丰富了马克思主义理论体系。</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《反社林论》全面阐述了马克思主义理论体系。</w:t>
      </w:r>
    </w:p>
    <w:p>
      <w:pPr>
        <w:rPr>
          <w:rFonts w:hint="eastAsia"/>
          <w:color w:val="000000" w:themeColor="text1"/>
          <w:lang w:val="en-US" w:eastAsia="zh-CN"/>
          <w14:textFill>
            <w14:solidFill>
              <w14:schemeClr w14:val="tx1"/>
            </w14:solidFill>
          </w14:textFill>
        </w:rPr>
      </w:pPr>
      <w:r>
        <w:rPr>
          <w:rFonts w:hint="eastAsia"/>
          <w:lang w:val="en-US" w:eastAsia="zh-CN"/>
        </w:rPr>
        <w:t xml:space="preserve">P9 </w:t>
      </w:r>
      <w:r>
        <w:rPr>
          <w:rFonts w:hint="eastAsia"/>
          <w:color w:val="0070C0"/>
          <w:lang w:val="en-US" w:eastAsia="zh-CN"/>
        </w:rPr>
        <w:t xml:space="preserve">选择 </w:t>
      </w:r>
      <w:r>
        <w:rPr>
          <w:rFonts w:hint="eastAsia"/>
          <w:color w:val="000000" w:themeColor="text1"/>
          <w:lang w:val="en-US" w:eastAsia="zh-CN"/>
          <w14:textFill>
            <w14:solidFill>
              <w14:schemeClr w14:val="tx1"/>
            </w14:solidFill>
          </w14:textFill>
        </w:rPr>
        <w:t>马克思主义鲜明特征：科学性、人民性、实践性、发展性。</w:t>
      </w:r>
    </w:p>
    <w:p>
      <w:pPr>
        <w:rPr>
          <w:rFonts w:hint="eastAsia"/>
          <w:color w:val="000000" w:themeColor="text1"/>
          <w:lang w:val="en-US" w:eastAsia="zh-CN"/>
          <w14:textFill>
            <w14:solidFill>
              <w14:schemeClr w14:val="tx1"/>
            </w14:solidFill>
          </w14:textFill>
        </w:rPr>
      </w:pPr>
    </w:p>
    <w:p>
      <w:pPr>
        <w:rPr>
          <w:rFonts w:hint="eastAsia"/>
          <w:color w:val="000000" w:themeColor="text1"/>
          <w:sz w:val="21"/>
          <w:szCs w:val="21"/>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第一章</w:t>
      </w:r>
    </w:p>
    <w:p>
      <w:pPr>
        <w:ind w:firstLine="420" w:firstLineChars="20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辩证唯物主义：“认识不仅能反映世界，而且创造世界》”。（列宁的话，记住即可）</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P21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哲学是系统化理论化的世界观。</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近代哲学的重大的基本问题：思维和存在的关系问题。</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划分可知论和不可知论：对x问题的不同回答（x：存在和思维、物质和意识是否具有同一性的问题；思维能否正确地反应存在；人能否或彻底认识世界的问题）</w:t>
      </w:r>
    </w:p>
    <w:p>
      <w:pPr>
        <w:ind w:firstLine="420"/>
        <w:rPr>
          <w:rFonts w:hint="default"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对存在和思维何者为第一型的问题的不同回答形成了唯物主义和唯心主义。</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7030A0"/>
          <w:sz w:val="21"/>
          <w:szCs w:val="21"/>
          <w:u w:val="none"/>
          <w:lang w:val="en-US" w:eastAsia="zh-CN"/>
        </w:rPr>
        <w:t xml:space="preserve">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哲学基本问题：1存在和思维、物质和意识谁为本原的问题；2在和思维、物质和意识是否具有同一性的问题。</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P23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自然存在和社会存在区分和统一的基础是实践。</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物质的唯一特性：客观实在性。</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二元论的根本错误是否认世界的统一性。</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P24 </w:t>
      </w: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静止是运动的衡量尺度。</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物质和运动是不可分割的。</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运动是绝对的，静止是相对的。</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P25 </w:t>
      </w: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时间和空间是运动着的物质的基本存在形式。时间一维性。</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意识是人脑的机能是说人脑是意识的物质器官。意识是客观世界的主观映象。</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意识是1自然界长期发展的产物；社会历史发展的产物；3是客观世界的主观映象。</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P26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7030A0"/>
          <w:sz w:val="21"/>
          <w:szCs w:val="21"/>
          <w:u w:val="none"/>
          <w:lang w:val="en-US" w:eastAsia="zh-CN"/>
        </w:rPr>
        <w:t xml:space="preserve">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意识对物质具有反作用。意识的能动作用主要表现在：1意识具有目的性和计划性；2意识具有创造性；3意识具有指导实践改造客观世界的作用；4意识具有调控人的行为和生理活动的作用。</w:t>
      </w:r>
    </w:p>
    <w:p>
      <w:pPr>
        <w:ind w:firstLine="420" w:firstLineChars="20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C00000"/>
          <w:sz w:val="21"/>
          <w:szCs w:val="21"/>
          <w:u w:val="none"/>
          <w:lang w:val="en-US" w:eastAsia="zh-CN"/>
        </w:rPr>
        <w:t>判断</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“人的意识不仅反映客观世界而且创造客观世界”这种观点是对意识能动作用的一种正确的揭示。</w:t>
      </w:r>
    </w:p>
    <w:p>
      <w:pPr>
        <w:ind w:firstLine="420" w:firstLineChars="20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精神的力量可以变成物质的力量。</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P27 </w:t>
      </w:r>
      <w:r>
        <w:rPr>
          <w:rFonts w:hint="eastAsia" w:asciiTheme="minorEastAsia" w:hAnsiTheme="minorEastAsia" w:cstheme="minorEastAsia"/>
          <w:color w:val="7030A0"/>
          <w:sz w:val="21"/>
          <w:szCs w:val="21"/>
          <w:u w:val="none"/>
          <w:lang w:val="en-US" w:eastAsia="zh-CN"/>
        </w:rPr>
        <w:t xml:space="preserve">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处理好主观能动性和客观规律性的关系。首先，尊重客观规律是正确发挥主观能动性的前提。其次，只有充分发挥主观能动性，才能正确认识和利用客观规律，实践是客观规律性与主观能动性统一的基础。</w:t>
      </w:r>
    </w:p>
    <w:p>
      <w:pPr>
        <w:ind w:firstLine="840" w:firstLineChars="40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正确发挥人的主观能动性的前提和条件：1从实际出发是正确发挥人的主观能动性的前提；2时间是正确发挥人的主观能动性的根本途径；3正确发挥人的主观能动性还要依赖于一定的物质条件和物质手段。</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“巧妇难为无米之炊”说明：1意识能动性的客观制约；2要依赖于一定的物质条件和物质手段。</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P29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世界的统一性问题是回答世界上的万事万物有没有统一性，即有没有共同的本质或本原的问题。</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P31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联系的特点：1客观性；2普遍性；3多样性；4条件性。</w:t>
      </w:r>
    </w:p>
    <w:p>
      <w:pPr>
        <w:rPr>
          <w:rFonts w:hint="default"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P33 新事物是合乎历史前进方向、具有远大前途的东西；旧事物是丧失历史必然性、日趋灭亡的东西。</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P34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新生事物的成长不是一帆风顺的；事物的发展是前进性与曲折性的统一；事物的发展在方向上是前进的，在具体道路上是曲折的。</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新事物</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规律是指事物固有的、本质的、必然的联系。</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唯物辩证法的三条基本规律对立统一规律、量变质变规律、否定之否定规律。</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唯物辩证法和形而上学的根本分歧在于：是否承认内部矛盾是事物发展的动力。</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7030A0"/>
          <w:sz w:val="21"/>
          <w:szCs w:val="21"/>
          <w:u w:val="none"/>
          <w:lang w:val="en-US" w:eastAsia="zh-CN"/>
        </w:rPr>
        <w:t xml:space="preserve">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对立统一规律是唯物辩证法的实质和核心：1对立统一规律揭示了事物普遍联系的根本内容和变化发展的内在动力，从根本上回答了事物为什么会发展的问题。2对立统一规律是贯穿量变质变规律、否定之否定规律以及唯物辩证法基本范畴的中心线索。</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P35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马克思主义认为矛盾是反映事物內部和事物之间对立统一关系的哲学范畴。</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矛盾着的对立面相互依存，互为存在。</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“居安思危”体现矛盾双方在一定条件下可以相互转化。</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P36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矛盾的特殊性：一把钥匙开一把锁。事物是由多种矛盾构成的：主要矛盾和次要矛盾。</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P37</w:t>
      </w:r>
      <w:r>
        <w:rPr>
          <w:rFonts w:hint="eastAsia" w:asciiTheme="minorEastAsia" w:hAnsiTheme="minorEastAsia" w:cstheme="minorEastAsia"/>
          <w:color w:val="7030A0"/>
          <w:sz w:val="21"/>
          <w:szCs w:val="21"/>
          <w:u w:val="none"/>
          <w:lang w:val="en-US" w:eastAsia="zh-CN"/>
        </w:rPr>
        <w:t xml:space="preserve"> 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坚持“两点论”和“重点论”的统一。</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质量互变规律揭示了事物发展的状态和形式。</w:t>
      </w:r>
    </w:p>
    <w:p>
      <w:pPr>
        <w:ind w:firstLine="420"/>
        <w:rPr>
          <w:rFonts w:hint="default"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质量互变规律的例子：1压死骆驼的最后一根稻草；2九仞之山，功亏一篑；3不积细流，无以成江海；4绳锯木断，水滴石穿；5千里之堤，溃于蚁穴；6积羽沉舟，积腋成裘。</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P38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区分量变和质变的根本标志：是否超出度的范围。</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7030A0"/>
          <w:sz w:val="21"/>
          <w:szCs w:val="21"/>
          <w:u w:val="none"/>
          <w:lang w:val="en-US" w:eastAsia="zh-CN"/>
        </w:rPr>
        <w:t xml:space="preserve">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量变和质变的辩证关系：1量变是质变的必要准备。2质变是量变的必然结果。3量变和质变是相互渗透的。</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量变质变规律体现了事物发展的渐进性和飞跃性的统一。</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P39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由否定进一步走向更高阶段的肯定，即否定之否定。</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1否定是事物的自我否定自我发展。</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2否定是事物发展的环节</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3否定是新旧事物联系的环节。</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4辩证否定的实质是“扬弃”</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三个阶段即肯定-否定-否定之否定。</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否定之否定规律揭示了事物发展的前进性与曲折性的统一。</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P40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现象与本质的区别在于：1现象是外露的，本质深藏于事物内部；2现象是易逝多变的，本质具有相对稳定性；3本质比现象深刻，现象比本质丰富、生动；4现象可以被人的感官直接感知，本质只能靠人的抽象思维去把握。</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P41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属于因果关系的有：摩擦生热、热胀冷缩；虚心使人进步，骄傲使人落后；勤学出智慧；实践出真知。</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p>
    <w:p>
      <w:pPr>
        <w:rPr>
          <w:rFonts w:hint="eastAsia" w:asciiTheme="minorEastAsia" w:hAnsiTheme="minorEastAsia" w:cstheme="minorEastAsia"/>
          <w:color w:val="000000" w:themeColor="text1"/>
          <w:sz w:val="28"/>
          <w:szCs w:val="28"/>
          <w:u w:val="none"/>
          <w:lang w:val="en-US" w:eastAsia="zh-CN"/>
          <w14:textFill>
            <w14:solidFill>
              <w14:schemeClr w14:val="tx1"/>
            </w14:solidFill>
          </w14:textFill>
        </w:rPr>
      </w:pPr>
      <w:r>
        <w:rPr>
          <w:rFonts w:hint="eastAsia" w:asciiTheme="minorEastAsia" w:hAnsiTheme="minorEastAsia" w:cstheme="minorEastAsia"/>
          <w:color w:val="000000" w:themeColor="text1"/>
          <w:sz w:val="28"/>
          <w:szCs w:val="28"/>
          <w:u w:val="none"/>
          <w:lang w:val="en-US" w:eastAsia="zh-CN"/>
          <w14:textFill>
            <w14:solidFill>
              <w14:schemeClr w14:val="tx1"/>
            </w14:solidFill>
          </w14:textFill>
        </w:rPr>
        <w:t>第二章</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P62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7030A0"/>
          <w:sz w:val="21"/>
          <w:szCs w:val="21"/>
          <w:u w:val="none"/>
          <w:lang w:val="en-US" w:eastAsia="zh-CN"/>
        </w:rPr>
        <w:t xml:space="preserve">简答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实践的本质。实践具有三个基本特征：1客观实在性；2自觉能动性：一种有意识、有目的的活动；3社会历史性：否一定社会历史条件的制约。</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实践标准之所以具有不确定性，是因为事件对真理的检验都具有历史性。</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P63 </w:t>
      </w: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实践的基本结构：实践主体、实践客体、实践中介。</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群众是社会实践的主体。</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实践客体：在被纳入主体实践活动的范围之内，进入主体的认识的客观事物。</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实践的主体和客体相互作用的关系包括1实践关系；2认识关系；3价值关系。实践关系是最根本的关系。</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P65 </w:t>
      </w: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人类一切实践活动的结果都是主体客体化的结果。</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实践的形式可分为三种基本类型：1物质生产实践；2社会政治实践；3科学文化实践。</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P67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实践是人类认识的基础和来源。</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7030A0"/>
          <w:sz w:val="21"/>
          <w:szCs w:val="21"/>
          <w:u w:val="none"/>
          <w:lang w:val="en-US" w:eastAsia="zh-CN"/>
        </w:rPr>
        <w:t>简答</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实践对认识的决定作用表现在以下四个方面：1实践是认识的来源；2实践是认识发展的动力；3实践是认识的目的；4实践是检验认识真理性的唯一标准。</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“听其言必责其用，观其行必求其功”。这种观点是强调实践对认识的检验作用。</w:t>
      </w:r>
    </w:p>
    <w:p>
      <w:pP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P69 </w:t>
      </w: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真理的标准只能是社会的实践。</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一切从实际出发，是马克思主义认识论的根本要求和具体体现。</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 xml:space="preserve">选择 </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认识的本事是主体在实践基础上对客体的能动反映；一个完整的认识过程：实践-认识-再实践。</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两条根本对立的认识路线：唯物主义反映论和唯心主义先验论。</w:t>
      </w:r>
    </w:p>
    <w:p>
      <w:pPr>
        <w:ind w:firstLine="420"/>
        <w:rPr>
          <w:rFonts w:hint="eastAsia"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认识的真正认为在于：1实现主观和客观的统一；2取得规律性的认识；3取得真理性的认识；4达到对事物的本质的认识。</w:t>
      </w:r>
    </w:p>
    <w:p>
      <w:pPr>
        <w:rPr>
          <w:rFonts w:hint="default" w:asciiTheme="minorEastAsia" w:hAnsiTheme="minorEastAsia" w:cstheme="minorEastAsia"/>
          <w:color w:val="000000" w:themeColor="text1"/>
          <w:sz w:val="21"/>
          <w:szCs w:val="21"/>
          <w:u w:val="none"/>
          <w:lang w:val="en-US" w:eastAsia="zh-CN"/>
          <w14:textFill>
            <w14:solidFill>
              <w14:schemeClr w14:val="tx1"/>
            </w14:solidFill>
          </w14:textFill>
        </w:rPr>
      </w:pP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P70 </w:t>
      </w:r>
      <w:r>
        <w:rPr>
          <w:rFonts w:hint="eastAsia" w:asciiTheme="minorEastAsia" w:hAnsiTheme="minorEastAsia" w:cstheme="minorEastAsia"/>
          <w:color w:val="0070C0"/>
          <w:sz w:val="21"/>
          <w:szCs w:val="21"/>
          <w:u w:val="none"/>
          <w:lang w:val="en-US" w:eastAsia="zh-CN"/>
        </w:rPr>
        <w:t>选择</w:t>
      </w:r>
      <w:r>
        <w:rPr>
          <w:rFonts w:hint="eastAsia" w:asciiTheme="minorEastAsia" w:hAnsiTheme="minorEastAsia" w:cstheme="minorEastAsia"/>
          <w:color w:val="000000" w:themeColor="text1"/>
          <w:sz w:val="21"/>
          <w:szCs w:val="21"/>
          <w:u w:val="none"/>
          <w:lang w:val="en-US" w:eastAsia="zh-CN"/>
          <w14:textFill>
            <w14:solidFill>
              <w14:schemeClr w14:val="tx1"/>
            </w14:solidFill>
          </w14:textFill>
        </w:rPr>
        <w:t xml:space="preserve"> 把实践的观点引入认识论（实践的观点是马克思主义认识论首要的基本观点）；2</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P72 </w:t>
      </w:r>
      <w:r>
        <w:rPr>
          <w:rFonts w:hint="eastAsia" w:asciiTheme="minorEastAsia" w:hAnsiTheme="minorEastAsia" w:cstheme="minorEastAsia"/>
          <w:color w:val="0070C0"/>
          <w:lang w:val="en-US" w:eastAsia="zh-CN"/>
        </w:rPr>
        <w:t>选择</w:t>
      </w:r>
      <w:r>
        <w:rPr>
          <w:rFonts w:hint="eastAsia" w:asciiTheme="minorEastAsia" w:hAnsiTheme="minorEastAsia" w:cstheme="minorEastAsia"/>
          <w:lang w:val="en-US" w:eastAsia="zh-CN"/>
        </w:rPr>
        <w:t xml:space="preserve"> 人们认识一定事物的过程，是一个从实践到认识，再从认识到实践的过程。</w:t>
      </w:r>
    </w:p>
    <w:p>
      <w:pPr>
        <w:ind w:firstLine="420"/>
        <w:rPr>
          <w:rFonts w:hint="eastAsia" w:asciiTheme="minorEastAsia" w:hAnsiTheme="minorEastAsia" w:cstheme="minorEastAsia"/>
          <w:lang w:val="en-US" w:eastAsia="zh-CN"/>
        </w:rPr>
      </w:pPr>
      <w:r>
        <w:rPr>
          <w:rFonts w:hint="eastAsia" w:asciiTheme="minorEastAsia" w:hAnsiTheme="minorEastAsia" w:cstheme="minorEastAsia"/>
          <w:color w:val="0070C0"/>
          <w:lang w:val="en-US" w:eastAsia="zh-CN"/>
        </w:rPr>
        <w:t xml:space="preserve">选择 </w:t>
      </w:r>
      <w:r>
        <w:rPr>
          <w:rFonts w:hint="eastAsia" w:asciiTheme="minorEastAsia" w:hAnsiTheme="minorEastAsia" w:cstheme="minorEastAsia"/>
          <w:lang w:val="en-US" w:eastAsia="zh-CN"/>
        </w:rPr>
        <w:t>感性认识具有局限性，感性认识必须上升到理性认识。</w:t>
      </w:r>
    </w:p>
    <w:p>
      <w:pPr>
        <w:ind w:firstLine="420"/>
        <w:rPr>
          <w:rFonts w:hint="eastAsia" w:asciiTheme="minorEastAsia" w:hAnsiTheme="minorEastAsia" w:cstheme="minorEastAsia"/>
          <w:lang w:val="en-US" w:eastAsia="zh-CN"/>
        </w:rPr>
      </w:pPr>
      <w:r>
        <w:rPr>
          <w:rFonts w:hint="eastAsia" w:asciiTheme="minorEastAsia" w:hAnsiTheme="minorEastAsia" w:cstheme="minorEastAsia"/>
          <w:color w:val="0070C0"/>
          <w:lang w:val="en-US" w:eastAsia="zh-CN"/>
        </w:rPr>
        <w:t>选择</w:t>
      </w:r>
      <w:r>
        <w:rPr>
          <w:rFonts w:hint="eastAsia" w:asciiTheme="minorEastAsia" w:hAnsiTheme="minorEastAsia" w:cstheme="minorEastAsia"/>
          <w:lang w:val="en-US" w:eastAsia="zh-CN"/>
        </w:rPr>
        <w:t xml:space="preserve"> 关于感性认识和理性认识，唯理论和经验论的共同点是割裂感性认识和理性认识的辩证统一关系。</w:t>
      </w:r>
    </w:p>
    <w:p>
      <w:pPr>
        <w:ind w:firstLine="420"/>
        <w:rPr>
          <w:rFonts w:hint="eastAsia" w:asciiTheme="minorEastAsia" w:hAnsiTheme="minorEastAsia" w:cstheme="minorEastAsia"/>
          <w:lang w:val="en-US" w:eastAsia="zh-CN"/>
        </w:rPr>
      </w:pPr>
      <w:r>
        <w:rPr>
          <w:rFonts w:hint="eastAsia" w:asciiTheme="minorEastAsia" w:hAnsiTheme="minorEastAsia" w:cstheme="minorEastAsia"/>
          <w:color w:val="7030A0"/>
          <w:lang w:val="en-US" w:eastAsia="zh-CN"/>
        </w:rPr>
        <w:t>简答</w:t>
      </w:r>
      <w:r>
        <w:rPr>
          <w:rFonts w:hint="eastAsia" w:asciiTheme="minorEastAsia" w:hAnsiTheme="minorEastAsia" w:cstheme="minorEastAsia"/>
          <w:lang w:val="en-US" w:eastAsia="zh-CN"/>
        </w:rPr>
        <w:t xml:space="preserve"> 简述实践与认识的辩证运动及规律：实践与认识的辨证运动，是一个由感性认识到理性认识，又由理性认识到实践的飞跃，是实践、认识、再实践、再认识，循环往复以至无穷的辩证发展过程。规律：实践、认识、再实践、再认识，循环往复以至无穷，而实践和认识之每一循环的内容，都比较地进到了高一级的程度。</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lang w:val="en-US" w:eastAsia="zh-CN"/>
        </w:rPr>
        <w:t xml:space="preserve">P74 </w:t>
      </w:r>
      <w:r>
        <w:rPr>
          <w:rFonts w:hint="eastAsia" w:asciiTheme="minorEastAsia" w:hAnsiTheme="minorEastAsia" w:cstheme="minorEastAsia"/>
          <w:color w:val="7030A0"/>
          <w:lang w:val="en-US" w:eastAsia="zh-CN"/>
        </w:rPr>
        <w:t xml:space="preserve">简答 </w:t>
      </w:r>
      <w:r>
        <w:rPr>
          <w:rFonts w:hint="eastAsia" w:asciiTheme="minorEastAsia" w:hAnsiTheme="minorEastAsia" w:cstheme="minorEastAsia"/>
          <w:color w:val="000000" w:themeColor="text1"/>
          <w:lang w:val="en-US" w:eastAsia="zh-CN"/>
          <w14:textFill>
            <w14:solidFill>
              <w14:schemeClr w14:val="tx1"/>
            </w14:solidFill>
          </w14:textFill>
        </w:rPr>
        <w:t>感性认识和理性认识的关系辩证统一：1感性认识依赖于理性认识；2感性认识有待于发展和深化为理性认识；3感性认识和理性认识相互渗透、相互包含。</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P75 </w:t>
      </w:r>
      <w:r>
        <w:rPr>
          <w:rFonts w:hint="eastAsia" w:asciiTheme="minorEastAsia" w:hAnsiTheme="minorEastAsia" w:cstheme="minorEastAsia"/>
          <w:color w:val="0070C0"/>
          <w:lang w:val="en-US" w:eastAsia="zh-CN"/>
        </w:rPr>
        <w:t xml:space="preserve">选择 </w:t>
      </w:r>
      <w:r>
        <w:rPr>
          <w:rFonts w:hint="eastAsia" w:asciiTheme="minorEastAsia" w:hAnsiTheme="minorEastAsia" w:cstheme="minorEastAsia"/>
          <w:color w:val="000000" w:themeColor="text1"/>
          <w:lang w:val="en-US" w:eastAsia="zh-CN"/>
          <w14:textFill>
            <w14:solidFill>
              <w14:schemeClr w14:val="tx1"/>
            </w14:solidFill>
          </w14:textFill>
        </w:rPr>
        <w:t>从感性认识上升到理性认识的基本条件：1投身实践，深入调查，获取十分丰富和合乎实际的感性材料；2运用思维和科学，形成概念和理论的系统，用辩证思维方法分析、概括感性材料。</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P79 </w:t>
      </w:r>
      <w:r>
        <w:rPr>
          <w:rFonts w:hint="eastAsia" w:asciiTheme="minorEastAsia" w:hAnsiTheme="minorEastAsia" w:cstheme="minorEastAsia"/>
          <w:color w:val="0070C0"/>
          <w:lang w:val="en-US" w:eastAsia="zh-CN"/>
        </w:rPr>
        <w:t>选择</w:t>
      </w:r>
      <w:r>
        <w:rPr>
          <w:rFonts w:hint="eastAsia" w:asciiTheme="minorEastAsia" w:hAnsiTheme="minorEastAsia" w:cstheme="minorEastAsia"/>
          <w:color w:val="000000" w:themeColor="text1"/>
          <w:lang w:val="en-US" w:eastAsia="zh-CN"/>
          <w14:textFill>
            <w14:solidFill>
              <w14:schemeClr w14:val="tx1"/>
            </w14:solidFill>
          </w14:textFill>
        </w:rPr>
        <w:t xml:space="preserve"> 真理：客观性、绝对性、相对性。</w:t>
      </w:r>
    </w:p>
    <w:p>
      <w:pPr>
        <w:ind w:firstLine="42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70C0"/>
          <w:lang w:val="en-US" w:eastAsia="zh-CN"/>
        </w:rPr>
        <w:t xml:space="preserve">选择 </w:t>
      </w:r>
      <w:r>
        <w:rPr>
          <w:rFonts w:hint="eastAsia" w:asciiTheme="minorEastAsia" w:hAnsiTheme="minorEastAsia" w:cstheme="minorEastAsia"/>
          <w:color w:val="000000" w:themeColor="text1"/>
          <w:lang w:val="en-US" w:eastAsia="zh-CN"/>
          <w14:textFill>
            <w14:solidFill>
              <w14:schemeClr w14:val="tx1"/>
            </w14:solidFill>
          </w14:textFill>
        </w:rPr>
        <w:t>真理的本是属性是客观性；真理是对客观事物及其规律的正确反映。</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P81 </w:t>
      </w:r>
      <w:r>
        <w:rPr>
          <w:rFonts w:hint="eastAsia" w:asciiTheme="minorEastAsia" w:hAnsiTheme="minorEastAsia" w:cstheme="minorEastAsia"/>
          <w:color w:val="0070C0"/>
          <w:lang w:val="en-US" w:eastAsia="zh-CN"/>
        </w:rPr>
        <w:t>选择</w:t>
      </w:r>
      <w:r>
        <w:rPr>
          <w:rFonts w:hint="eastAsia" w:asciiTheme="minorEastAsia" w:hAnsiTheme="minorEastAsia" w:cstheme="minorEastAsia"/>
          <w:color w:val="000000" w:themeColor="text1"/>
          <w:lang w:val="en-US" w:eastAsia="zh-CN"/>
          <w14:textFill>
            <w14:solidFill>
              <w14:schemeClr w14:val="tx1"/>
            </w14:solidFill>
          </w14:textFill>
        </w:rPr>
        <w:t xml:space="preserve"> 真理既具有决定性，也具有相对性，这是真理问题上的辩证法。</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P85 </w:t>
      </w:r>
      <w:r>
        <w:rPr>
          <w:rFonts w:hint="eastAsia" w:asciiTheme="minorEastAsia" w:hAnsiTheme="minorEastAsia" w:cstheme="minorEastAsia"/>
          <w:color w:val="0070C0"/>
          <w:lang w:val="en-US" w:eastAsia="zh-CN"/>
        </w:rPr>
        <w:t>选择</w:t>
      </w:r>
      <w:r>
        <w:rPr>
          <w:rFonts w:hint="eastAsia" w:asciiTheme="minorEastAsia" w:hAnsiTheme="minorEastAsia" w:cstheme="minorEastAsia"/>
          <w:color w:val="000000" w:themeColor="text1"/>
          <w:lang w:val="en-US" w:eastAsia="zh-CN"/>
          <w14:textFill>
            <w14:solidFill>
              <w14:schemeClr w14:val="tx1"/>
            </w14:solidFill>
          </w14:textFill>
        </w:rPr>
        <w:t xml:space="preserve"> 真理与谬误：1真理与谬误相互对立；2真理与谬误的对立又是相对的，它们在一定条件下能够相互转化。</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P87 </w:t>
      </w:r>
      <w:r>
        <w:rPr>
          <w:rFonts w:hint="eastAsia" w:asciiTheme="minorEastAsia" w:hAnsiTheme="minorEastAsia" w:cstheme="minorEastAsia"/>
          <w:color w:val="0070C0"/>
          <w:lang w:val="en-US" w:eastAsia="zh-CN"/>
        </w:rPr>
        <w:t>选择</w:t>
      </w:r>
      <w:r>
        <w:rPr>
          <w:rFonts w:hint="eastAsia" w:asciiTheme="minorEastAsia" w:hAnsiTheme="minorEastAsia" w:cstheme="minorEastAsia"/>
          <w:color w:val="000000" w:themeColor="text1"/>
          <w:lang w:val="en-US" w:eastAsia="zh-CN"/>
          <w14:textFill>
            <w14:solidFill>
              <w14:schemeClr w14:val="tx1"/>
            </w14:solidFill>
          </w14:textFill>
        </w:rPr>
        <w:t xml:space="preserve"> 实践是检验真理的唯一标准。实践之所以能够作为检验真理的唯一标准，是由真理的本性和实践的特点决定的。</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P91 </w:t>
      </w:r>
      <w:r>
        <w:rPr>
          <w:rFonts w:hint="eastAsia" w:asciiTheme="minorEastAsia" w:hAnsiTheme="minorEastAsia" w:cstheme="minorEastAsia"/>
          <w:color w:val="0070C0"/>
          <w:lang w:val="en-US" w:eastAsia="zh-CN"/>
        </w:rPr>
        <w:t>选择</w:t>
      </w:r>
      <w:r>
        <w:rPr>
          <w:rFonts w:hint="eastAsia" w:asciiTheme="minorEastAsia" w:hAnsiTheme="minorEastAsia" w:cstheme="minorEastAsia"/>
          <w:color w:val="000000" w:themeColor="text1"/>
          <w:lang w:val="en-US" w:eastAsia="zh-CN"/>
          <w14:textFill>
            <w14:solidFill>
              <w14:schemeClr w14:val="tx1"/>
            </w14:solidFill>
          </w14:textFill>
        </w:rPr>
        <w:t xml:space="preserve"> 价值的基本特性：主体性、客观性、多维性、社会历史性。</w:t>
      </w:r>
    </w:p>
    <w:p>
      <w:pPr>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 xml:space="preserve">P95 </w:t>
      </w:r>
      <w:r>
        <w:rPr>
          <w:rFonts w:hint="eastAsia" w:asciiTheme="minorEastAsia" w:hAnsiTheme="minorEastAsia" w:cstheme="minorEastAsia"/>
          <w:color w:val="0070C0"/>
          <w:lang w:val="en-US" w:eastAsia="zh-CN"/>
        </w:rPr>
        <w:t>选择</w:t>
      </w:r>
      <w:r>
        <w:rPr>
          <w:rFonts w:hint="eastAsia" w:asciiTheme="minorEastAsia" w:hAnsiTheme="minorEastAsia" w:cstheme="minorEastAsia"/>
          <w:color w:val="000000" w:themeColor="text1"/>
          <w:lang w:val="en-US" w:eastAsia="zh-CN"/>
          <w14:textFill>
            <w14:solidFill>
              <w14:schemeClr w14:val="tx1"/>
            </w14:solidFill>
          </w14:textFill>
        </w:rPr>
        <w:t xml:space="preserve"> 真理与价值在实践中的辩证统一：1真理既是制约实践的客观尺度，又是实践追求的价值目标之一；2遵循真理尺度就要按科学规律办事，遵循价值尺度就要满足人的需要；3价值的形成和实现以坚持真理为前提，真理又必然是具有价值的；4实现价值是人们追求真理的目的，价值追求引导人们去探索真理。</w:t>
      </w:r>
    </w:p>
    <w:p>
      <w:pPr>
        <w:rPr>
          <w:rFonts w:hint="eastAsia" w:asciiTheme="minorEastAsia" w:hAnsiTheme="minorEastAsia" w:cstheme="minorEastAsia"/>
          <w:color w:val="000000" w:themeColor="text1"/>
          <w:lang w:val="en-US" w:eastAsia="zh-CN"/>
          <w14:textFill>
            <w14:solidFill>
              <w14:schemeClr w14:val="tx1"/>
            </w14:solidFill>
          </w14:textFill>
        </w:rPr>
      </w:pP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第三章</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P111 </w:t>
      </w:r>
      <w:r>
        <w:rPr>
          <w:rFonts w:hint="eastAsia" w:asciiTheme="minorEastAsia" w:hAnsiTheme="minorEastAsia" w:cstheme="minorEastAsia"/>
          <w:color w:val="C00000"/>
          <w:sz w:val="21"/>
          <w:szCs w:val="21"/>
          <w:lang w:val="en-US" w:eastAsia="zh-CN"/>
        </w:rPr>
        <w:t xml:space="preserve">判断 </w:t>
      </w:r>
      <w:r>
        <w:rPr>
          <w:rFonts w:hint="eastAsia" w:asciiTheme="minorEastAsia" w:hAnsiTheme="minorEastAsia" w:cstheme="minorEastAsia"/>
          <w:color w:val="000000" w:themeColor="text1"/>
          <w:sz w:val="21"/>
          <w:szCs w:val="21"/>
          <w:lang w:val="en-US" w:eastAsia="zh-CN"/>
          <w14:textFill>
            <w14:solidFill>
              <w14:schemeClr w14:val="tx1"/>
            </w14:solidFill>
          </w14:textFill>
        </w:rPr>
        <w:t>马克思认为人的本质属性在于人的社会性。</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 xml:space="preserve"> 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社会存在与社会意识的关系问题，是社会历史观的基本问题。</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唯物史观和唯心史观在谁是历史的创造者问题上的根本对立在于：是否承认人们群众是历史的创造者。</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P112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社会存在主要包括自然地理环境、人口因素、物质生产方式。</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P113</w:t>
      </w:r>
      <w:r>
        <w:rPr>
          <w:rFonts w:hint="eastAsia" w:asciiTheme="minorEastAsia" w:hAnsiTheme="minorEastAsia" w:cstheme="minorEastAsia"/>
          <w:color w:val="0070C0"/>
          <w:sz w:val="21"/>
          <w:szCs w:val="21"/>
          <w:lang w:val="en-US" w:eastAsia="zh-CN"/>
        </w:rPr>
        <w:t xml:space="preserve"> 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物质生产方式是社会存在和发展的基础及决定力量。</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7030A0"/>
          <w:sz w:val="21"/>
          <w:szCs w:val="21"/>
          <w:lang w:val="en-US" w:eastAsia="zh-CN"/>
        </w:rPr>
        <w:t xml:space="preserve">简答 </w:t>
      </w:r>
      <w:r>
        <w:rPr>
          <w:rFonts w:hint="eastAsia" w:asciiTheme="minorEastAsia" w:hAnsiTheme="minorEastAsia" w:cstheme="minorEastAsia"/>
          <w:color w:val="000000" w:themeColor="text1"/>
          <w:sz w:val="21"/>
          <w:szCs w:val="21"/>
          <w:lang w:val="en-US" w:eastAsia="zh-CN"/>
          <w14:textFill>
            <w14:solidFill>
              <w14:schemeClr w14:val="tx1"/>
            </w14:solidFill>
          </w14:textFill>
        </w:rPr>
        <w:t>生产方式是社会历史反战的决定力量的原因：1物质生产活动及生产方式是人类社会赖以存在和发展的基础；2物质生产活动及生产方式决定着社会的结构、性质和面貌、制约着人们的经济生活、政治生活和精神生活等全部社会生活；3物质生产活动及生产方式的变化发展决定着整个社会历史的变化发展。</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P114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社会意识形式有意识形态和非意识形态之分。意识形态是指反映一定经济关系、政治关系，以及一定阶级或社会集团利益和要求的思想体系，是构成观念上层建筑的部分。意识形态主要包括：政治法律思想、道德、艺术、宗教、哲学。</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P116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社会存在决定社会意识。</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P118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主张社会存在决定社会意识还是社会意识决定社会存在，是唯物史观与唯心史观的根本分野。</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P112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生产关系是经济关系。</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P123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生产方式是生产资料和生产关系的矛盾统一。</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P124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判断一种生产关系是否先进的标志是是否适合生产力的性质和发展要求。</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一切社会形态共有的规律：1生产关系必须适合生产力性质的规律；2上层建筑必须适合经济基础发展要求的规律。</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P125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经济基础是指由社会一定发展阶段的生产力所决定的生产关系的总和。上层建筑是建立在一定经济基础之上的意识形态以及与之相适应的制度、组织和设施。</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P129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孤立、封闭、隔绝总是与落后的社会生产力水平相联系；交流、交往、开放则往往与先进的社会生产力水平相联系。</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P130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7030A0"/>
          <w:sz w:val="21"/>
          <w:szCs w:val="21"/>
          <w:lang w:val="en-US" w:eastAsia="zh-CN"/>
        </w:rPr>
        <w:t>简答</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交往的意义：1促进生产力的发展；2促进社会关系的进步；3促进文化的发展与传播；4促进人的全面发展。</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P137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社会发展的最终决定力量是生产方式。</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生产力和生产关系、经济基础和上层建筑的矛盾是社会基本矛盾。</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P138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社会基本矛盾是历史发展的根本动力。</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社会发展的决定力量是生产力。</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P144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阶级斗争是阶级社会发展的直接动力。</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P151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每一次科技革命，都不同程度地引起了生产方式、生活方式和思维方式的深刻变化和社会的巨大进步。</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P153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唯心史观产生和存在的原因：认识根源、社会历史根源、物质根源。</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P154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英雄史观之所以产生：1人们的认识停留在历史现象的表面，把活跃在历史前台的少数英雄人物的作用尤其是他们的意识的作用加以夸大并绝对化；2同社会生产力水平较低，大多数人从事物质资料的生产活动，少数人从事政治统治、垄断精神文化生活有关；3剥削阶级的思想家为了维护本阶级的利益，需要宣扬唯心史观，抹杀广大人民群众的历史作用。</w:t>
      </w:r>
    </w:p>
    <w:p>
      <w:pPr>
        <w:rPr>
          <w:rFonts w:hint="default"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P156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人民群众是指一切对社会历史发展起推动作用的人，人民群众是指社会人口中的大多数，是居民中的先进分子；人民群众中最稳定的主体部分始终是劳动群众。</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P159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群众路线是我们党生命线和根本工作路线。群众路线是群众观点的具体应用。一切为了群众，一切依靠群众，从群众中来，到群众中去。</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P161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历史是无数个人相互作用合力的结果；个人对社会发展都有或大或小的作用。</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P162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评价历史人物时应该坚持：1历史分析方法；2阶级分析方法。</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P164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群众是划分阶级的，阶级通常由政党领导，政党是阶级组织中最集中、最严密、最高级的形式。政党由领袖来主持。</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p>
    <w:p>
      <w:pPr>
        <w:rPr>
          <w:rFonts w:hint="eastAsia" w:asciiTheme="minorEastAsia" w:hAnsi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第四章</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P168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自然经济生产规模小，社会分工地下，它以家庭生产为基础，其生产目的是使用价值。</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商品经济是以交换为目的而进行生产的经济形式。</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P169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商品的使用价值和价值的矛盾的解决有赖于商品交换的实现。</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P170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交换价值首先表现为一种使用价值同另一种使用价值相交换的量的关系或比例。</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商品的使用价值和价值是相互排斥的。</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P171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生产商品的具体劳动创造商品的使用价值，抽象劳动形成商品的价值。</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C00000"/>
          <w:sz w:val="21"/>
          <w:szCs w:val="21"/>
          <w:lang w:val="en-US" w:eastAsia="zh-CN"/>
        </w:rPr>
        <w:t>判断</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尽管劳动生产率与单位商品的价值量成反比，但是无论劳动生产率发生怎样的变化，同一社会必要劳动时间内创造的价值总量是不变的。</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价值量是由生产商品的社会必要劳动时间决定的。</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P173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从历史上看，商品价值形式的发展经历了四个阶段：1简单的或偶然的价值形式；2总和的或扩大的价值形式；3一般价值形式；4货币形式。</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一切商品只要转换成货币，商品的使用价值和价值的矛盾就能得到解决。</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货币发挥流通手段的职能后，商品交换发生了质的变化，与直接的物物交换相比，这些区别表现在：1买卖双方对实用价值的需求不发生直接的相互关系；2不要求买和卖在时间上一致；3不要求买和卖在空间上一致。</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7030A0"/>
          <w:sz w:val="21"/>
          <w:szCs w:val="21"/>
          <w:lang w:val="en-US" w:eastAsia="zh-CN"/>
        </w:rPr>
        <w:t xml:space="preserve"> 简答 </w:t>
      </w:r>
      <w:r>
        <w:rPr>
          <w:rFonts w:hint="eastAsia" w:asciiTheme="minorEastAsia" w:hAnsiTheme="minorEastAsia" w:cstheme="minorEastAsia"/>
          <w:color w:val="000000" w:themeColor="text1"/>
          <w:sz w:val="21"/>
          <w:szCs w:val="21"/>
          <w:lang w:val="en-US" w:eastAsia="zh-CN"/>
          <w14:textFill>
            <w14:solidFill>
              <w14:schemeClr w14:val="tx1"/>
            </w14:solidFill>
          </w14:textFill>
        </w:rPr>
        <w:t>价值规律是商品生产和商品交换的基本规律。这一规律的主要内容和客观要求是：商品的价值量由生产商品的社会必要劳动时间决定，商品交换以价值量为基础，按照等价交换的原则进行。</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P174 </w:t>
      </w:r>
      <w:r>
        <w:rPr>
          <w:rFonts w:hint="eastAsia" w:asciiTheme="minorEastAsia" w:hAnsiTheme="minorEastAsia" w:cstheme="minorEastAsia"/>
          <w:color w:val="7030A0"/>
          <w:sz w:val="21"/>
          <w:szCs w:val="21"/>
          <w:lang w:val="en-US" w:eastAsia="zh-CN"/>
        </w:rPr>
        <w:t>简答</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价值规律的作用：1自发地调节生产资料和劳动力在社会各部门之间的分配比例；</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2自发地刺激社会生产力的发展；3自发地调节社会收入的分配。</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价值规律在对经济活动进行自发调节时的消极后果：1导致社会资源的浪费；2阻碍技术进步；3导致收入两极分化。</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P176</w:t>
      </w:r>
      <w:r>
        <w:rPr>
          <w:rFonts w:hint="eastAsia" w:asciiTheme="minorEastAsia" w:hAnsiTheme="minorEastAsia" w:cstheme="minorEastAsia"/>
          <w:color w:val="0070C0"/>
          <w:sz w:val="21"/>
          <w:szCs w:val="21"/>
          <w:lang w:val="en-US" w:eastAsia="zh-CN"/>
        </w:rPr>
        <w:t xml:space="preserve"> 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私人劳动和社会劳动的矛盾时商品经济的基本矛盾。</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P181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深化对马克思劳动价值论的认识：1服务性劳动也是创造价值的劳动；2深化对科技人员、经营管理人员在社会生产和价值创造所起作用的认识；3劳动的科技含量和知识含量增加。</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P184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资本主义萌芽于14世纪末15世纪初，资本主义产生的途径有两个：1从小商品经济分化出来；2从商人和高利贷者转化而来。</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P186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所谓资本原始积累，就是以暴力手段使生产者与生产资料相分离，资本迅速集中于少数人手中，资本主义得以迅速发展的历史过程。</w:t>
      </w:r>
    </w:p>
    <w:p>
      <w:pPr>
        <w:rPr>
          <w:rFonts w:hint="eastAsia" w:asciiTheme="minorEastAsia" w:hAnsiTheme="minorEastAsia" w:cstheme="minorEastAsia"/>
          <w:color w:val="0070C0"/>
          <w:sz w:val="21"/>
          <w:szCs w:val="21"/>
          <w:lang w:val="en-US" w:eastAsia="zh-CN"/>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P188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资本首先表现为一定量的货币，但货币本身并不就是资本。</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70C0"/>
          <w:sz w:val="21"/>
          <w:szCs w:val="21"/>
          <w:lang w:val="en-US" w:eastAsia="zh-CN"/>
        </w:rPr>
        <w:t xml:space="preserve">     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资本总公式 G-W-G</w:t>
      </w:r>
      <w:r>
        <w:rPr>
          <w:rFonts w:hint="default" w:asciiTheme="minorEastAsia" w:hAnsiTheme="minorEastAsia" w:cstheme="minorEastAsia"/>
          <w:color w:val="000000" w:themeColor="text1"/>
          <w:sz w:val="21"/>
          <w:szCs w:val="21"/>
          <w:lang w:val="en-US" w:eastAsia="zh-CN"/>
          <w14:textFill>
            <w14:solidFill>
              <w14:schemeClr w14:val="tx1"/>
            </w14:solidFill>
          </w14:textFill>
        </w:rPr>
        <w:t>’</w:t>
      </w:r>
      <w:r>
        <w:rPr>
          <w:rFonts w:hint="eastAsia" w:asciiTheme="minorEastAsia" w:hAnsiTheme="minorEastAsia" w:cstheme="minorEastAsia"/>
          <w:color w:val="000000" w:themeColor="text1"/>
          <w:sz w:val="21"/>
          <w:szCs w:val="21"/>
          <w:lang w:val="en-US" w:eastAsia="zh-CN"/>
          <w14:textFill>
            <w14:solidFill>
              <w14:schemeClr w14:val="tx1"/>
            </w14:solidFill>
          </w14:textFill>
        </w:rPr>
        <w:t>的内容和形式表明：1它以追求剩余价值为目的；2资本是带来剩余价值的价值；3剩余价值不是在流通中产生的，但也不能离开流通；4货币在资本价值增殖运动中转化为资本。</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P189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货币转化为资本的前提是劳动力成为商品。</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劳动力的价值包括三个部分：1维持劳动者本人生存所必需的生活资料的价值；2维持劳动者家属的生存所必需的生活资料的价值；3劳动者接受教育和训练所支出的费用。</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P193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资本是能够带来剩余价值的价值。资本是以物为媒介的社会生产关系。</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7030A0"/>
          <w:sz w:val="21"/>
          <w:szCs w:val="21"/>
          <w:lang w:val="en-US" w:eastAsia="zh-CN"/>
        </w:rPr>
        <w:t>简答</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在资本主义生产过程中采取生产资料和劳动力两种形态，根据这两部分在剩余价值生产中所起的不同作用，可以将资本划分为不变资本与可变资本。不变资本是以生产资料形态存在的资本，有的是在一次生产过程中全部转移，有的是在多次生产过程中逐渐转移，但是转移的量总是生产资料原有的价值量，不发生增殖，这部分资本叫作不变资本（c）。可变资本的价值在生产过程中不是被转移到新产品中去，而是由工人的劳动再生产出来。在生产过程中，工人所创造的新价值，不仅包括相当于劳动力价值的价值，而且还包括一定量的剩余价值。这部分资本是一个可变的量，叫作可变资本（v)。雇佣劳动者的剩余劳动是剩余价值的唯一源泉。</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P194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剩余价值不是由全部资本创造的，是由可变资本雇佣的劳动者创造的。</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m'=m/v  m</w:t>
      </w:r>
      <w:r>
        <w:rPr>
          <w:rFonts w:hint="default" w:asciiTheme="minorEastAsia" w:hAnsiTheme="minorEastAsia" w:cstheme="minorEastAsia"/>
          <w:color w:val="000000" w:themeColor="text1"/>
          <w:sz w:val="21"/>
          <w:szCs w:val="21"/>
          <w:lang w:val="en-US" w:eastAsia="zh-CN"/>
          <w14:textFill>
            <w14:solidFill>
              <w14:schemeClr w14:val="tx1"/>
            </w14:solidFill>
          </w14:textFill>
        </w:rPr>
        <w:t>’</w:t>
      </w:r>
      <w:r>
        <w:rPr>
          <w:rFonts w:hint="eastAsia" w:asciiTheme="minorEastAsia" w:hAnsiTheme="minorEastAsia" w:cstheme="minorEastAsia"/>
          <w:color w:val="000000" w:themeColor="text1"/>
          <w:sz w:val="21"/>
          <w:szCs w:val="21"/>
          <w:lang w:val="en-US" w:eastAsia="zh-CN"/>
          <w14:textFill>
            <w14:solidFill>
              <w14:schemeClr w14:val="tx1"/>
            </w14:solidFill>
          </w14:textFill>
        </w:rPr>
        <w:t>= 剩余劳动/必要劳动  m’ = 剩余劳动时间/必要劳动时间  这三个公式反映资本家对工人的剥削程度。</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P195 绝对剩余价值和相对剩余价值。绝对剩余价值是指再必要劳动时间不变的条件下，延长工作日的长度或提高劳动强度而生产的剩余价值；相对剩余价值是指在工作日长度不变的条件下，通过缩短必要劳动时间而相对延长剩余劳动时间所生产的剩余价值。</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P196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劳动生产率的提高，降低了劳动力价值，缩短了必要劳动时间，相对延长了剩余劳动时间。</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P204 </w:t>
      </w:r>
      <w:r>
        <w:rPr>
          <w:rFonts w:hint="eastAsia" w:asciiTheme="minorEastAsia" w:hAnsiTheme="minorEastAsia" w:cstheme="minorEastAsia"/>
          <w:color w:val="0070C0"/>
          <w:sz w:val="21"/>
          <w:szCs w:val="21"/>
          <w:lang w:val="en-US" w:eastAsia="zh-CN"/>
        </w:rPr>
        <w:t xml:space="preserve">选择 </w:t>
      </w:r>
      <w:r>
        <w:rPr>
          <w:rFonts w:hint="eastAsia" w:asciiTheme="minorEastAsia" w:hAnsiTheme="minorEastAsia" w:cstheme="minorEastAsia"/>
          <w:color w:val="000000" w:themeColor="text1"/>
          <w:sz w:val="21"/>
          <w:szCs w:val="21"/>
          <w:lang w:val="en-US" w:eastAsia="zh-CN"/>
          <w14:textFill>
            <w14:solidFill>
              <w14:schemeClr w14:val="tx1"/>
            </w14:solidFill>
          </w14:textFill>
        </w:rPr>
        <w:t>在资本主义的制度下，工资表现为劳动力的价值或价格，这是资本主义工资的本质。</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P205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把剩余价值看作全部预付资本的产物或增加额，剩余价值便取得了利润的形态。</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C00000"/>
          <w:sz w:val="21"/>
          <w:szCs w:val="21"/>
          <w:lang w:val="en-US" w:eastAsia="zh-CN"/>
        </w:rPr>
        <w:t>判断</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利润率平均化体现着不同部门的资本家集团之间的关系。</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P206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7030A0"/>
          <w:sz w:val="21"/>
          <w:szCs w:val="21"/>
          <w:lang w:val="en-US" w:eastAsia="zh-CN"/>
        </w:rPr>
        <w:t>简答</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生产社会化和生产资料资本主义私人占有之间的矛盾是资本主义基本矛盾，即资本主义生产方式的基本矛盾。</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P207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w:t>
      </w:r>
      <w:r>
        <w:rPr>
          <w:rFonts w:hint="eastAsia" w:asciiTheme="minorEastAsia" w:hAnsiTheme="minorEastAsia" w:cstheme="minorEastAsia"/>
          <w:color w:val="7030A0"/>
          <w:sz w:val="21"/>
          <w:szCs w:val="21"/>
          <w:lang w:val="en-US" w:eastAsia="zh-CN"/>
        </w:rPr>
        <w:t>简答</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资本主义发展到一定阶段，就会发生以生产过剩为基本特征的经济危机。</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相对过剩：相对于劳动人民有支付能力的需求来说社会生产的商品显得过剩；绝对过剩：与劳动人民的实际需要相比。</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P208 简答 资本主义基本矛盾的具体表现：1生产无限扩大的趋势与劳动人民有支付能力的需求相对缩小的矛盾；2单个企业内部生产的有组织性和整个社会生产的无政府状态之间的矛盾。</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P209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资本主义国家的职能以服务于资本主义制度和资产阶级利益为根本内容，包括对内和对外两个基本方面，即对内实行政治统治和社会管理，对外进行国际交往和维护国家安全及利益。</w:t>
      </w:r>
    </w:p>
    <w:p>
      <w:pPr>
        <w:rPr>
          <w:rFonts w:hint="eastAsia"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P210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资本主义国家的政治制度主要有：法律制度、政权组织形式、选举制度、政党制度。</w:t>
      </w:r>
    </w:p>
    <w:p>
      <w:pPr>
        <w:rPr>
          <w:rFonts w:hint="default" w:asciiTheme="minorEastAsia" w:hAnsi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P216 </w:t>
      </w:r>
      <w:r>
        <w:rPr>
          <w:rFonts w:hint="eastAsia" w:asciiTheme="minorEastAsia" w:hAnsiTheme="minorEastAsia" w:cstheme="minorEastAsia"/>
          <w:color w:val="0070C0"/>
          <w:sz w:val="21"/>
          <w:szCs w:val="21"/>
          <w:lang w:val="en-US" w:eastAsia="zh-CN"/>
        </w:rPr>
        <w:t>选择</w:t>
      </w:r>
      <w:r>
        <w:rPr>
          <w:rFonts w:hint="eastAsia" w:asciiTheme="minorEastAsia" w:hAnsiTheme="minorEastAsia" w:cstheme="minorEastAsia"/>
          <w:color w:val="000000" w:themeColor="text1"/>
          <w:sz w:val="21"/>
          <w:szCs w:val="21"/>
          <w:lang w:val="en-US" w:eastAsia="zh-CN"/>
          <w14:textFill>
            <w14:solidFill>
              <w14:schemeClr w14:val="tx1"/>
            </w14:solidFill>
          </w14:textFill>
        </w:rPr>
        <w:t xml:space="preserve"> 资本主义意识形态的本质：1资本主义意识形态是资本主义社会的观念上层建筑，是为资本主义的经济基础服务的；2资本主义意识形态是资产阶级的阶级意识的集中体现。</w:t>
      </w:r>
    </w:p>
    <w:p>
      <w:pPr>
        <w:rPr>
          <w:rFonts w:hint="eastAsia" w:asciiTheme="minorEastAsia" w:hAnsiTheme="minorEastAsia" w:eastAsiaTheme="minorEastAsia" w:cstheme="minorEastAsia"/>
          <w:i w:val="0"/>
          <w:iCs w:val="0"/>
          <w:caps w:val="0"/>
          <w:color w:val="0070C0"/>
          <w:spacing w:val="0"/>
          <w:sz w:val="21"/>
          <w:szCs w:val="21"/>
          <w:shd w:val="clear" w:fill="FFFFFF"/>
        </w:rPr>
      </w:pPr>
    </w:p>
    <w:p>
      <w:pPr>
        <w:rPr>
          <w:rFonts w:hint="eastAsia" w:asciiTheme="minorEastAsia" w:hAnsiTheme="minorEastAsia" w:eastAsiaTheme="minorEastAsia" w:cstheme="minorEastAsia"/>
          <w:i w:val="0"/>
          <w:iCs w:val="0"/>
          <w:caps w:val="0"/>
          <w:color w:val="333333"/>
          <w:spacing w:val="0"/>
          <w:sz w:val="21"/>
          <w:szCs w:val="21"/>
          <w:shd w:val="clear" w:fill="FFFFFF"/>
        </w:rPr>
      </w:pPr>
      <w:bookmarkStart w:id="0" w:name="_GoBack"/>
      <w:bookmarkEnd w:id="0"/>
      <w:r>
        <w:rPr>
          <w:rFonts w:hint="eastAsia" w:asciiTheme="minorEastAsia" w:hAnsiTheme="minorEastAsia" w:eastAsiaTheme="minorEastAsia" w:cstheme="minorEastAsia"/>
          <w:i w:val="0"/>
          <w:iCs w:val="0"/>
          <w:caps w:val="0"/>
          <w:color w:val="0070C0"/>
          <w:spacing w:val="0"/>
          <w:sz w:val="21"/>
          <w:szCs w:val="21"/>
          <w:shd w:val="clear" w:fill="FFFFFF"/>
        </w:rPr>
        <w:t>资本有机构成</w:t>
      </w:r>
      <w:r>
        <w:rPr>
          <w:rFonts w:hint="eastAsia" w:asciiTheme="minorEastAsia" w:hAnsiTheme="minorEastAsia" w:eastAsiaTheme="minorEastAsia" w:cstheme="minorEastAsia"/>
          <w:i w:val="0"/>
          <w:iCs w:val="0"/>
          <w:caps w:val="0"/>
          <w:color w:val="333333"/>
          <w:spacing w:val="0"/>
          <w:sz w:val="21"/>
          <w:szCs w:val="21"/>
          <w:shd w:val="clear" w:fill="FFFFFF"/>
        </w:rPr>
        <w:t>具体表现为不变资本与可变资本之比。</w:t>
      </w:r>
    </w:p>
    <w:p>
      <w:pPr>
        <w:rPr>
          <w:rFonts w:hint="eastAsia" w:asciiTheme="minorEastAsia" w:hAnsiTheme="minorEastAsia" w:eastAsiaTheme="minorEastAsia" w:cstheme="minorEastAsia"/>
          <w:i w:val="0"/>
          <w:iCs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iCs w:val="0"/>
          <w:caps w:val="0"/>
          <w:color w:val="333333"/>
          <w:spacing w:val="0"/>
          <w:sz w:val="21"/>
          <w:szCs w:val="21"/>
          <w:shd w:val="clear" w:fill="FFFFFF"/>
        </w:rPr>
        <w:t>在其他条件不变的情况下，资本有机构成的提高会导致：</w:t>
      </w:r>
      <w:r>
        <w:rPr>
          <w:rFonts w:hint="eastAsia" w:asciiTheme="minorEastAsia" w:hAnsiTheme="minorEastAsia" w:eastAsiaTheme="minorEastAsia" w:cstheme="minorEastAsia"/>
          <w:i w:val="0"/>
          <w:iCs w:val="0"/>
          <w:caps w:val="0"/>
          <w:color w:val="333333"/>
          <w:spacing w:val="0"/>
          <w:sz w:val="21"/>
          <w:szCs w:val="21"/>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1、可变资本吸纳的劳动力相对减少，相对过剩人口出现</w:t>
      </w:r>
      <w:r>
        <w:rPr>
          <w:rFonts w:hint="eastAsia" w:asciiTheme="minorEastAsia" w:hAnsiTheme="minorEastAsia" w:eastAsiaTheme="minorEastAsia" w:cstheme="minorEastAsia"/>
          <w:i w:val="0"/>
          <w:iCs w:val="0"/>
          <w:caps w:val="0"/>
          <w:color w:val="333333"/>
          <w:spacing w:val="0"/>
          <w:sz w:val="21"/>
          <w:szCs w:val="21"/>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2、由于可变资本减少，剩余价值量减少（题有剩余价值率不变的前提），导致利润率、平均利润率下降</w:t>
      </w:r>
      <w:r>
        <w:rPr>
          <w:rFonts w:hint="eastAsia" w:asciiTheme="minorEastAsia" w:hAnsiTheme="minorEastAsia" w:eastAsiaTheme="minorEastAsia" w:cstheme="minorEastAsia"/>
          <w:i w:val="0"/>
          <w:iCs w:val="0"/>
          <w:caps w:val="0"/>
          <w:color w:val="333333"/>
          <w:spacing w:val="0"/>
          <w:sz w:val="21"/>
          <w:szCs w:val="21"/>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3、可变资本在总资本中比例的降低</w:t>
      </w:r>
      <w:r>
        <w:rPr>
          <w:rFonts w:hint="eastAsia" w:asciiTheme="minorEastAsia" w:hAnsiTheme="minorEastAsia" w:eastAsiaTheme="minorEastAsia" w:cstheme="minorEastAsia"/>
          <w:i w:val="0"/>
          <w:iCs w:val="0"/>
          <w:caps w:val="0"/>
          <w:color w:val="333333"/>
          <w:spacing w:val="0"/>
          <w:sz w:val="21"/>
          <w:szCs w:val="21"/>
          <w:shd w:val="clear" w:fill="FFFFFF"/>
        </w:rPr>
        <w:br w:type="textWrapping"/>
      </w:r>
      <w:r>
        <w:rPr>
          <w:rFonts w:hint="eastAsia" w:asciiTheme="minorEastAsia" w:hAnsiTheme="minorEastAsia" w:eastAsiaTheme="minorEastAsia" w:cstheme="minorEastAsia"/>
          <w:i w:val="0"/>
          <w:iCs w:val="0"/>
          <w:caps w:val="0"/>
          <w:color w:val="333333"/>
          <w:spacing w:val="0"/>
          <w:sz w:val="21"/>
          <w:szCs w:val="21"/>
          <w:shd w:val="clear" w:fill="FFFFFF"/>
        </w:rPr>
        <w:t>4、由于不变资本所占比重增大，因而用于添加劳动资料的固定资本比重增大，同时由于固定资本总体上周转过慢，导致资本周转速度减缓。</w:t>
      </w:r>
    </w:p>
    <w:p>
      <w:pP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 xml:space="preserve">   </w:t>
      </w:r>
    </w:p>
    <w:p>
      <w:pPr>
        <w:rPr>
          <w:rFonts w:hint="default" w:asciiTheme="minorEastAsia" w:hAnsiTheme="minorEastAsia" w:cstheme="minorEastAsia"/>
          <w:color w:val="000000" w:themeColor="text1"/>
          <w:sz w:val="21"/>
          <w:szCs w:val="21"/>
          <w:lang w:val="en-US" w:eastAsia="zh-CN"/>
          <w14:textFill>
            <w14:solidFill>
              <w14:schemeClr w14:val="tx1"/>
            </w14:solidFill>
          </w14:textFill>
        </w:rPr>
      </w:pPr>
    </w:p>
    <w:p>
      <w:pPr>
        <w:rPr>
          <w:rFonts w:hint="default" w:asciiTheme="minorEastAsia" w:hAnsiTheme="minorEastAsia" w:cstheme="minorEastAsia"/>
          <w:color w:val="000000" w:themeColor="text1"/>
          <w:sz w:val="21"/>
          <w:szCs w:val="2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llOTFlMTZjYmNlMmY1MmZhOTFkNTdiNTYxNjU3YjYifQ=="/>
  </w:docVars>
  <w:rsids>
    <w:rsidRoot w:val="73CD4D47"/>
    <w:rsid w:val="0C701CBF"/>
    <w:rsid w:val="1A473F02"/>
    <w:rsid w:val="223E651E"/>
    <w:rsid w:val="59341831"/>
    <w:rsid w:val="73CD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line="312" w:lineRule="exact"/>
    </w:pPr>
    <w:rPr>
      <w:rFonts w:ascii="微软雅黑" w:hAnsi="微软雅黑" w:eastAsia="微软雅黑" w:cs="微软雅黑"/>
      <w:sz w:val="18"/>
      <w:szCs w:val="18"/>
      <w:lang w:val="zh-CN" w:eastAsia="zh-CN" w:bidi="zh-CN"/>
    </w:rPr>
  </w:style>
  <w:style w:type="paragraph" w:styleId="5">
    <w:name w:val="List Paragraph"/>
    <w:basedOn w:val="1"/>
    <w:qFormat/>
    <w:uiPriority w:val="1"/>
    <w:pPr>
      <w:spacing w:line="312" w:lineRule="exact"/>
      <w:ind w:left="368" w:hanging="248"/>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7500</Words>
  <Characters>7722</Characters>
  <Lines>0</Lines>
  <Paragraphs>0</Paragraphs>
  <TotalTime>10</TotalTime>
  <ScaleCrop>false</ScaleCrop>
  <LinksUpToDate>false</LinksUpToDate>
  <CharactersWithSpaces>8173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2022-06-14T03:25:00Z</dcterms:created>
  <dc:creator>噗呲</dc:creator>
  <cp:lastModifiedBy>噗呲</cp:lastModifiedBy>
  <dcterms:modified xsi:type="dcterms:W3CDTF">2022-06-14T15:51:54Z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343FBA9392744AE09D9D608CC6074DB1</vt:lpwstr>
  </property>
</Properties>
</file>