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F604" w14:textId="53981FED" w:rsidR="00DA38D4" w:rsidRPr="00320519" w:rsidRDefault="00DA38D4" w:rsidP="00DA38D4">
      <w:pPr>
        <w:jc w:val="center"/>
        <w:rPr>
          <w:b/>
          <w:bCs/>
          <w:sz w:val="40"/>
          <w:szCs w:val="40"/>
        </w:rPr>
      </w:pPr>
      <w:r w:rsidRPr="00320519">
        <w:rPr>
          <w:b/>
          <w:bCs/>
          <w:sz w:val="40"/>
          <w:szCs w:val="40"/>
        </w:rPr>
        <w:t>BDA450 – Assignment 3 – Part 1 – Results</w:t>
      </w:r>
    </w:p>
    <w:p w14:paraId="0E0DA9C8" w14:textId="77777777" w:rsidR="00F650C0" w:rsidRPr="00DA38D4" w:rsidRDefault="00F650C0" w:rsidP="00DA38D4">
      <w:pPr>
        <w:jc w:val="center"/>
        <w:rPr>
          <w:b/>
          <w:bCs/>
          <w:sz w:val="32"/>
          <w:szCs w:val="32"/>
        </w:rPr>
      </w:pPr>
    </w:p>
    <w:p w14:paraId="1A91D380" w14:textId="75F4C026" w:rsidR="00311C4A" w:rsidRDefault="00F650C0" w:rsidP="00042657">
      <w:pPr>
        <w:jc w:val="center"/>
      </w:pPr>
      <w:r>
        <w:rPr>
          <w:noProof/>
        </w:rPr>
        <w:drawing>
          <wp:inline distT="0" distB="0" distL="0" distR="0" wp14:anchorId="497C583B" wp14:editId="4251B4F6">
            <wp:extent cx="5791200" cy="4191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91200" cy="4191000"/>
                    </a:xfrm>
                    <a:prstGeom prst="rect">
                      <a:avLst/>
                    </a:prstGeom>
                  </pic:spPr>
                </pic:pic>
              </a:graphicData>
            </a:graphic>
          </wp:inline>
        </w:drawing>
      </w:r>
    </w:p>
    <w:p w14:paraId="42F63645" w14:textId="77777777" w:rsidR="00042657" w:rsidRDefault="00042657"/>
    <w:p w14:paraId="6BD984D9" w14:textId="6C37EA1A" w:rsidR="00042657" w:rsidRPr="00320519" w:rsidRDefault="00042657" w:rsidP="00042657">
      <w:pPr>
        <w:spacing w:line="360" w:lineRule="auto"/>
        <w:ind w:firstLine="720"/>
        <w:rPr>
          <w:sz w:val="28"/>
          <w:szCs w:val="28"/>
        </w:rPr>
      </w:pPr>
      <w:r w:rsidRPr="00320519">
        <w:rPr>
          <w:sz w:val="28"/>
          <w:szCs w:val="28"/>
        </w:rPr>
        <w:t>We can see that at roughly 2 minutes (t = 120) the number of infected agents on the sidewalk surpasses the number of non infected agents. At roughly t = 200, almost the entire roster of active agents is infected. Non infected agents are becoming infected almost immediately upon spawning at this point.</w:t>
      </w:r>
    </w:p>
    <w:p w14:paraId="17DD66AB" w14:textId="77777777" w:rsidR="006113E9" w:rsidRDefault="006113E9"/>
    <w:p w14:paraId="77CF0AD9" w14:textId="77777777" w:rsidR="006113E9" w:rsidRDefault="006113E9"/>
    <w:p w14:paraId="1E01591F" w14:textId="77777777" w:rsidR="006113E9" w:rsidRDefault="006113E9"/>
    <w:p w14:paraId="7C96EBCC" w14:textId="77777777" w:rsidR="006113E9" w:rsidRDefault="006113E9"/>
    <w:p w14:paraId="03B345F5" w14:textId="77777777" w:rsidR="006113E9" w:rsidRDefault="006113E9"/>
    <w:p w14:paraId="75DA0395" w14:textId="44E0EB64" w:rsidR="00DA38D4" w:rsidRDefault="00F650C0">
      <w:r>
        <w:rPr>
          <w:noProof/>
        </w:rPr>
        <w:lastRenderedPageBreak/>
        <w:drawing>
          <wp:inline distT="0" distB="0" distL="0" distR="0" wp14:anchorId="74875069" wp14:editId="0624C229">
            <wp:extent cx="5800725" cy="4219575"/>
            <wp:effectExtent l="0" t="0" r="9525"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stretch>
                      <a:fillRect/>
                    </a:stretch>
                  </pic:blipFill>
                  <pic:spPr>
                    <a:xfrm>
                      <a:off x="0" y="0"/>
                      <a:ext cx="5800725" cy="4219575"/>
                    </a:xfrm>
                    <a:prstGeom prst="rect">
                      <a:avLst/>
                    </a:prstGeom>
                  </pic:spPr>
                </pic:pic>
              </a:graphicData>
            </a:graphic>
          </wp:inline>
        </w:drawing>
      </w:r>
    </w:p>
    <w:p w14:paraId="1559C49A" w14:textId="2FD8120D" w:rsidR="00F650C0" w:rsidRDefault="00F650C0"/>
    <w:p w14:paraId="6E11DA06" w14:textId="2FE51C5E" w:rsidR="00F650C0" w:rsidRPr="00320519" w:rsidRDefault="006113E9" w:rsidP="00320519">
      <w:pPr>
        <w:spacing w:line="360" w:lineRule="auto"/>
        <w:ind w:firstLine="720"/>
        <w:rPr>
          <w:sz w:val="28"/>
          <w:szCs w:val="28"/>
        </w:rPr>
      </w:pPr>
      <w:r w:rsidRPr="00320519">
        <w:rPr>
          <w:sz w:val="28"/>
          <w:szCs w:val="28"/>
        </w:rPr>
        <w:t>The overall statistics show a broader picture that tells a similar story. Eventually 94.5% of the population will be infected and there’s a high risk the non infected will join them shortly.</w:t>
      </w:r>
    </w:p>
    <w:p w14:paraId="037DFDDF" w14:textId="77777777" w:rsidR="006113E9" w:rsidRDefault="006113E9"/>
    <w:p w14:paraId="3B4E66DF" w14:textId="2E42367E" w:rsidR="00F650C0" w:rsidRDefault="006113E9" w:rsidP="002B709E">
      <w:pPr>
        <w:jc w:val="center"/>
      </w:pPr>
      <w:r>
        <w:rPr>
          <w:noProof/>
        </w:rPr>
        <w:drawing>
          <wp:inline distT="0" distB="0" distL="0" distR="0" wp14:anchorId="76F11FFE" wp14:editId="533ED3AF">
            <wp:extent cx="4612341" cy="220027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6"/>
                    <a:stretch>
                      <a:fillRect/>
                    </a:stretch>
                  </pic:blipFill>
                  <pic:spPr>
                    <a:xfrm>
                      <a:off x="0" y="0"/>
                      <a:ext cx="4617305" cy="2202643"/>
                    </a:xfrm>
                    <a:prstGeom prst="rect">
                      <a:avLst/>
                    </a:prstGeom>
                  </pic:spPr>
                </pic:pic>
              </a:graphicData>
            </a:graphic>
          </wp:inline>
        </w:drawing>
      </w:r>
    </w:p>
    <w:p w14:paraId="03A7272D" w14:textId="0931E53C" w:rsidR="00DA38D4" w:rsidRPr="00320519" w:rsidRDefault="00DA38D4" w:rsidP="00DA38D4">
      <w:pPr>
        <w:jc w:val="center"/>
        <w:rPr>
          <w:b/>
          <w:bCs/>
          <w:sz w:val="40"/>
          <w:szCs w:val="40"/>
        </w:rPr>
      </w:pPr>
      <w:r w:rsidRPr="00320519">
        <w:rPr>
          <w:b/>
          <w:bCs/>
          <w:sz w:val="40"/>
          <w:szCs w:val="40"/>
        </w:rPr>
        <w:lastRenderedPageBreak/>
        <w:t xml:space="preserve">BDA450 – Assignment 3 – Part </w:t>
      </w:r>
      <w:r w:rsidRPr="00320519">
        <w:rPr>
          <w:b/>
          <w:bCs/>
          <w:sz w:val="40"/>
          <w:szCs w:val="40"/>
        </w:rPr>
        <w:t>2</w:t>
      </w:r>
      <w:r w:rsidRPr="00320519">
        <w:rPr>
          <w:b/>
          <w:bCs/>
          <w:sz w:val="40"/>
          <w:szCs w:val="40"/>
        </w:rPr>
        <w:t xml:space="preserve"> – Results</w:t>
      </w:r>
    </w:p>
    <w:p w14:paraId="5A33F321" w14:textId="16032C02" w:rsidR="00DA38D4" w:rsidRDefault="00DA38D4" w:rsidP="00DA38D4">
      <w:pPr>
        <w:jc w:val="center"/>
        <w:rPr>
          <w:b/>
          <w:bCs/>
          <w:sz w:val="32"/>
          <w:szCs w:val="32"/>
        </w:rPr>
      </w:pPr>
    </w:p>
    <w:p w14:paraId="12BBF53D" w14:textId="38B599AA" w:rsidR="00DA38D4" w:rsidRPr="00320519" w:rsidRDefault="00320519" w:rsidP="002B709E">
      <w:pPr>
        <w:ind w:firstLine="720"/>
        <w:rPr>
          <w:sz w:val="28"/>
          <w:szCs w:val="28"/>
        </w:rPr>
      </w:pPr>
      <w:r w:rsidRPr="00320519">
        <w:rPr>
          <w:sz w:val="28"/>
          <w:szCs w:val="28"/>
        </w:rPr>
        <w:t xml:space="preserve">My modifications to agent behaviour in part 1 involved giving them some sight. </w:t>
      </w:r>
      <w:r>
        <w:rPr>
          <w:sz w:val="28"/>
          <w:szCs w:val="28"/>
        </w:rPr>
        <w:t xml:space="preserve">This allowed them to </w:t>
      </w:r>
      <w:r w:rsidRPr="00320519">
        <w:rPr>
          <w:sz w:val="28"/>
          <w:szCs w:val="28"/>
        </w:rPr>
        <w:t xml:space="preserve">see </w:t>
      </w:r>
      <w:r>
        <w:rPr>
          <w:sz w:val="28"/>
          <w:szCs w:val="28"/>
        </w:rPr>
        <w:t xml:space="preserve">when someone was approaching </w:t>
      </w:r>
      <w:proofErr w:type="gramStart"/>
      <w:r>
        <w:rPr>
          <w:sz w:val="28"/>
          <w:szCs w:val="28"/>
        </w:rPr>
        <w:t>them</w:t>
      </w:r>
      <w:proofErr w:type="gramEnd"/>
      <w:r>
        <w:rPr>
          <w:sz w:val="28"/>
          <w:szCs w:val="28"/>
        </w:rPr>
        <w:t xml:space="preserve"> and they would attempt to move out of the way and leave 1 space in between. Once the sidewalk became crowded, agents </w:t>
      </w:r>
      <w:r w:rsidR="002B709E">
        <w:rPr>
          <w:sz w:val="28"/>
          <w:szCs w:val="28"/>
        </w:rPr>
        <w:t xml:space="preserve">began bumping into other agents to avoid the ones they were seeing and so would contract the virus anyways. It takes almost 30 seconds longer to reach the breaking point where </w:t>
      </w:r>
      <w:r w:rsidR="000B0282">
        <w:rPr>
          <w:sz w:val="28"/>
          <w:szCs w:val="28"/>
        </w:rPr>
        <w:t xml:space="preserve">active </w:t>
      </w:r>
      <w:r w:rsidR="002B709E">
        <w:rPr>
          <w:sz w:val="28"/>
          <w:szCs w:val="28"/>
        </w:rPr>
        <w:t xml:space="preserve">infected agents outnumber </w:t>
      </w:r>
      <w:r w:rsidR="000B0282">
        <w:rPr>
          <w:sz w:val="28"/>
          <w:szCs w:val="28"/>
        </w:rPr>
        <w:t xml:space="preserve">active </w:t>
      </w:r>
      <w:r w:rsidR="002B709E">
        <w:rPr>
          <w:sz w:val="28"/>
          <w:szCs w:val="28"/>
        </w:rPr>
        <w:t>healthy agents</w:t>
      </w:r>
      <w:r w:rsidR="000B0282">
        <w:rPr>
          <w:sz w:val="28"/>
          <w:szCs w:val="28"/>
        </w:rPr>
        <w:t>.</w:t>
      </w:r>
    </w:p>
    <w:p w14:paraId="2054BCC8" w14:textId="6DDAF5CF" w:rsidR="00320519" w:rsidRDefault="00320519" w:rsidP="00DA38D4">
      <w:pPr>
        <w:rPr>
          <w:sz w:val="24"/>
          <w:szCs w:val="24"/>
        </w:rPr>
      </w:pPr>
    </w:p>
    <w:p w14:paraId="0414E609" w14:textId="51C5C3EC" w:rsidR="00320519" w:rsidRDefault="00320519" w:rsidP="00DA38D4">
      <w:pPr>
        <w:rPr>
          <w:sz w:val="24"/>
          <w:szCs w:val="24"/>
        </w:rPr>
      </w:pPr>
      <w:r>
        <w:rPr>
          <w:noProof/>
        </w:rPr>
        <w:drawing>
          <wp:inline distT="0" distB="0" distL="0" distR="0" wp14:anchorId="1CDD492C" wp14:editId="704CEA4F">
            <wp:extent cx="5495925" cy="424815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5495925" cy="4248150"/>
                    </a:xfrm>
                    <a:prstGeom prst="rect">
                      <a:avLst/>
                    </a:prstGeom>
                  </pic:spPr>
                </pic:pic>
              </a:graphicData>
            </a:graphic>
          </wp:inline>
        </w:drawing>
      </w:r>
    </w:p>
    <w:p w14:paraId="2AFA0BE1" w14:textId="4217B8D0" w:rsidR="00320519" w:rsidRDefault="00320519" w:rsidP="00DA38D4">
      <w:pPr>
        <w:rPr>
          <w:sz w:val="24"/>
          <w:szCs w:val="24"/>
        </w:rPr>
      </w:pPr>
      <w:r>
        <w:rPr>
          <w:noProof/>
        </w:rPr>
        <w:lastRenderedPageBreak/>
        <w:drawing>
          <wp:inline distT="0" distB="0" distL="0" distR="0" wp14:anchorId="7BA06DE2" wp14:editId="54A46731">
            <wp:extent cx="5610225" cy="421005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5610225" cy="4210050"/>
                    </a:xfrm>
                    <a:prstGeom prst="rect">
                      <a:avLst/>
                    </a:prstGeom>
                  </pic:spPr>
                </pic:pic>
              </a:graphicData>
            </a:graphic>
          </wp:inline>
        </w:drawing>
      </w:r>
    </w:p>
    <w:p w14:paraId="2319E0A0" w14:textId="74A570E1" w:rsidR="00320519" w:rsidRPr="00320519" w:rsidRDefault="00320519" w:rsidP="002B709E">
      <w:pPr>
        <w:jc w:val="center"/>
        <w:rPr>
          <w:sz w:val="24"/>
          <w:szCs w:val="24"/>
        </w:rPr>
      </w:pPr>
      <w:r>
        <w:rPr>
          <w:noProof/>
        </w:rPr>
        <w:drawing>
          <wp:inline distT="0" distB="0" distL="0" distR="0" wp14:anchorId="09E84BC5" wp14:editId="45274DB6">
            <wp:extent cx="3667125" cy="28584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673370" cy="2863272"/>
                    </a:xfrm>
                    <a:prstGeom prst="rect">
                      <a:avLst/>
                    </a:prstGeom>
                  </pic:spPr>
                </pic:pic>
              </a:graphicData>
            </a:graphic>
          </wp:inline>
        </w:drawing>
      </w:r>
    </w:p>
    <w:p w14:paraId="54995B65" w14:textId="77777777" w:rsidR="00DA38D4" w:rsidRDefault="00DA38D4"/>
    <w:sectPr w:rsidR="00DA3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34"/>
    <w:rsid w:val="00042657"/>
    <w:rsid w:val="000B0282"/>
    <w:rsid w:val="002B709E"/>
    <w:rsid w:val="00320519"/>
    <w:rsid w:val="006113E9"/>
    <w:rsid w:val="0081751B"/>
    <w:rsid w:val="00891B02"/>
    <w:rsid w:val="00DA19EA"/>
    <w:rsid w:val="00DA38D4"/>
    <w:rsid w:val="00ED5B07"/>
    <w:rsid w:val="00F41834"/>
    <w:rsid w:val="00F6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AF84"/>
  <w15:chartTrackingRefBased/>
  <w15:docId w15:val="{BA3A791E-F639-4E0A-A982-5ECCBB7E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Natis</dc:creator>
  <cp:keywords/>
  <dc:description/>
  <cp:lastModifiedBy>Alex Natis</cp:lastModifiedBy>
  <cp:revision>1</cp:revision>
  <dcterms:created xsi:type="dcterms:W3CDTF">2022-04-01T22:39:00Z</dcterms:created>
  <dcterms:modified xsi:type="dcterms:W3CDTF">2022-04-02T02:10:00Z</dcterms:modified>
</cp:coreProperties>
</file>