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89" w:rsidRDefault="00CC14F1">
      <w:pPr>
        <w:rPr>
          <w:sz w:val="28"/>
          <w:szCs w:val="28"/>
        </w:rPr>
      </w:pPr>
      <w:r>
        <w:rPr>
          <w:b/>
          <w:sz w:val="28"/>
          <w:szCs w:val="28"/>
        </w:rPr>
        <w:t>B90DW                Whisky</w:t>
      </w:r>
      <w:r w:rsidR="00FC0406" w:rsidRPr="00985C19">
        <w:rPr>
          <w:b/>
          <w:sz w:val="28"/>
          <w:szCs w:val="28"/>
        </w:rPr>
        <w:t xml:space="preserve"> </w:t>
      </w:r>
      <w:r w:rsidR="00895A7B" w:rsidRPr="00985C19">
        <w:rPr>
          <w:b/>
          <w:sz w:val="28"/>
          <w:szCs w:val="28"/>
        </w:rPr>
        <w:t>Analytical Assignment</w:t>
      </w:r>
      <w:r w:rsidR="00895A7B">
        <w:rPr>
          <w:sz w:val="28"/>
          <w:szCs w:val="28"/>
        </w:rPr>
        <w:t xml:space="preserve"> </w:t>
      </w:r>
      <w:r w:rsidR="00FC0406">
        <w:rPr>
          <w:sz w:val="28"/>
          <w:szCs w:val="28"/>
        </w:rPr>
        <w:t xml:space="preserve"> </w:t>
      </w:r>
    </w:p>
    <w:p w:rsidR="00FC0406" w:rsidRDefault="00FC0406">
      <w:pPr>
        <w:rPr>
          <w:sz w:val="28"/>
          <w:szCs w:val="28"/>
        </w:rPr>
      </w:pPr>
    </w:p>
    <w:p w:rsidR="00FC0406" w:rsidRDefault="00FC0406" w:rsidP="00FC0406">
      <w:pPr>
        <w:rPr>
          <w:sz w:val="40"/>
          <w:szCs w:val="40"/>
        </w:rPr>
      </w:pPr>
    </w:p>
    <w:p w:rsidR="00FC0406" w:rsidRPr="000A2042" w:rsidRDefault="00FC0406" w:rsidP="00FC0406">
      <w:pPr>
        <w:rPr>
          <w:b/>
          <w:sz w:val="28"/>
          <w:szCs w:val="28"/>
        </w:rPr>
      </w:pPr>
      <w:r w:rsidRPr="000A2042">
        <w:rPr>
          <w:b/>
          <w:sz w:val="28"/>
          <w:szCs w:val="28"/>
        </w:rPr>
        <w:t>Introduction</w:t>
      </w:r>
    </w:p>
    <w:p w:rsidR="00FC0406" w:rsidRDefault="00FC0406" w:rsidP="00FC0406">
      <w:pPr>
        <w:rPr>
          <w:sz w:val="24"/>
          <w:szCs w:val="24"/>
        </w:rPr>
      </w:pPr>
      <w:r>
        <w:rPr>
          <w:sz w:val="24"/>
          <w:szCs w:val="24"/>
        </w:rPr>
        <w:t xml:space="preserve">The project involves distillation of </w:t>
      </w:r>
      <w:r w:rsidR="00710AA3">
        <w:rPr>
          <w:sz w:val="24"/>
          <w:szCs w:val="24"/>
        </w:rPr>
        <w:t>both a low wines from was</w:t>
      </w:r>
      <w:r w:rsidR="00970CB8">
        <w:rPr>
          <w:sz w:val="24"/>
          <w:szCs w:val="24"/>
        </w:rPr>
        <w:t xml:space="preserve">h and a spirit from the previous </w:t>
      </w:r>
      <w:r w:rsidR="00CC14F1">
        <w:rPr>
          <w:sz w:val="24"/>
          <w:szCs w:val="24"/>
        </w:rPr>
        <w:t>group’s</w:t>
      </w:r>
      <w:r w:rsidR="00710AA3">
        <w:rPr>
          <w:sz w:val="24"/>
          <w:szCs w:val="24"/>
        </w:rPr>
        <w:t xml:space="preserve"> low wines.</w:t>
      </w:r>
    </w:p>
    <w:p w:rsidR="00FC0406" w:rsidRDefault="00FC0406" w:rsidP="00FC0406">
      <w:pPr>
        <w:rPr>
          <w:sz w:val="24"/>
          <w:szCs w:val="24"/>
        </w:rPr>
      </w:pPr>
    </w:p>
    <w:p w:rsidR="00FC0406" w:rsidRDefault="00FC0406" w:rsidP="00FC0406">
      <w:pPr>
        <w:rPr>
          <w:sz w:val="24"/>
          <w:szCs w:val="24"/>
        </w:rPr>
      </w:pPr>
    </w:p>
    <w:p w:rsidR="00FC0406" w:rsidRDefault="00FC0406" w:rsidP="00FC0406">
      <w:pPr>
        <w:rPr>
          <w:b/>
          <w:sz w:val="28"/>
          <w:szCs w:val="28"/>
        </w:rPr>
      </w:pPr>
      <w:r w:rsidRPr="00710AA3">
        <w:rPr>
          <w:b/>
          <w:sz w:val="28"/>
          <w:szCs w:val="28"/>
        </w:rPr>
        <w:t>Aim</w:t>
      </w:r>
    </w:p>
    <w:p w:rsidR="00710AA3" w:rsidRPr="00710AA3" w:rsidRDefault="00710AA3" w:rsidP="00FC0406">
      <w:pPr>
        <w:rPr>
          <w:sz w:val="24"/>
          <w:szCs w:val="24"/>
        </w:rPr>
      </w:pPr>
      <w:r w:rsidRPr="00710AA3">
        <w:rPr>
          <w:sz w:val="24"/>
          <w:szCs w:val="24"/>
        </w:rPr>
        <w:t xml:space="preserve">Study the effect of run time on the concentration of the different </w:t>
      </w:r>
      <w:r w:rsidR="00970CB8">
        <w:rPr>
          <w:sz w:val="24"/>
          <w:szCs w:val="24"/>
        </w:rPr>
        <w:t>congeners</w:t>
      </w:r>
      <w:r w:rsidR="00895A7B">
        <w:rPr>
          <w:sz w:val="24"/>
          <w:szCs w:val="24"/>
        </w:rPr>
        <w:t xml:space="preserve"> throughout the distillation run. </w:t>
      </w:r>
      <w:r w:rsidR="004753C9">
        <w:rPr>
          <w:sz w:val="24"/>
          <w:szCs w:val="24"/>
        </w:rPr>
        <w:t xml:space="preserve">Observe the </w:t>
      </w:r>
      <w:r w:rsidR="00970CB8">
        <w:rPr>
          <w:sz w:val="24"/>
          <w:szCs w:val="24"/>
        </w:rPr>
        <w:t>way that the still b</w:t>
      </w:r>
      <w:r w:rsidR="00C625D0">
        <w:rPr>
          <w:sz w:val="24"/>
          <w:szCs w:val="24"/>
        </w:rPr>
        <w:t>ehaves during the distillation</w:t>
      </w:r>
      <w:r w:rsidR="00B7565D">
        <w:rPr>
          <w:sz w:val="24"/>
          <w:szCs w:val="24"/>
        </w:rPr>
        <w:t xml:space="preserve"> and look at </w:t>
      </w:r>
      <w:proofErr w:type="gramStart"/>
      <w:r w:rsidR="00B7565D">
        <w:rPr>
          <w:sz w:val="24"/>
          <w:szCs w:val="24"/>
        </w:rPr>
        <w:t xml:space="preserve">the </w:t>
      </w:r>
      <w:r w:rsidR="004753C9">
        <w:rPr>
          <w:sz w:val="24"/>
          <w:szCs w:val="24"/>
        </w:rPr>
        <w:t xml:space="preserve"> analytical</w:t>
      </w:r>
      <w:proofErr w:type="gramEnd"/>
      <w:r w:rsidR="004753C9">
        <w:rPr>
          <w:sz w:val="24"/>
          <w:szCs w:val="24"/>
        </w:rPr>
        <w:t xml:space="preserve"> data you receive of the distillate throughout the course of a single distillation.</w:t>
      </w:r>
    </w:p>
    <w:p w:rsidR="00FC0406" w:rsidRPr="00710AA3" w:rsidRDefault="00FC0406" w:rsidP="00FC0406">
      <w:pPr>
        <w:rPr>
          <w:sz w:val="24"/>
          <w:szCs w:val="24"/>
        </w:rPr>
      </w:pPr>
      <w:r w:rsidRPr="00710AA3">
        <w:rPr>
          <w:sz w:val="24"/>
          <w:szCs w:val="24"/>
        </w:rPr>
        <w:t xml:space="preserve">The processing of raw data is important by working your way through it longhand you will have a greater understanding if you ever encounter GC-FID in the wider world.  </w:t>
      </w:r>
    </w:p>
    <w:p w:rsidR="00FC0406" w:rsidRPr="00FC0406" w:rsidRDefault="00FC0406" w:rsidP="00FC0406">
      <w:pPr>
        <w:rPr>
          <w:color w:val="FF0000"/>
          <w:sz w:val="24"/>
          <w:szCs w:val="24"/>
        </w:rPr>
      </w:pPr>
    </w:p>
    <w:p w:rsidR="00BE540A" w:rsidRDefault="00FC0406" w:rsidP="00FC0406">
      <w:pPr>
        <w:rPr>
          <w:sz w:val="24"/>
          <w:szCs w:val="24"/>
        </w:rPr>
      </w:pPr>
      <w:r w:rsidRPr="00710AA3">
        <w:rPr>
          <w:sz w:val="24"/>
          <w:szCs w:val="24"/>
        </w:rPr>
        <w:t>Each group will run a diffe</w:t>
      </w:r>
      <w:r w:rsidR="00710AA3" w:rsidRPr="00710AA3">
        <w:rPr>
          <w:sz w:val="24"/>
          <w:szCs w:val="24"/>
        </w:rPr>
        <w:t xml:space="preserve">rent low wines </w:t>
      </w:r>
      <w:r w:rsidRPr="00710AA3">
        <w:rPr>
          <w:sz w:val="24"/>
          <w:szCs w:val="24"/>
        </w:rPr>
        <w:t>through the stills</w:t>
      </w:r>
      <w:r w:rsidR="00710AA3" w:rsidRPr="00710AA3">
        <w:rPr>
          <w:sz w:val="24"/>
          <w:szCs w:val="24"/>
        </w:rPr>
        <w:t>,</w:t>
      </w:r>
      <w:r w:rsidRPr="00710AA3">
        <w:rPr>
          <w:sz w:val="24"/>
          <w:szCs w:val="24"/>
        </w:rPr>
        <w:t xml:space="preserve"> the stills will be run at a constant flow rate and reflux. You </w:t>
      </w:r>
      <w:r w:rsidR="00710AA3" w:rsidRPr="00710AA3">
        <w:rPr>
          <w:sz w:val="24"/>
          <w:szCs w:val="24"/>
        </w:rPr>
        <w:t xml:space="preserve">will </w:t>
      </w:r>
      <w:r w:rsidR="00BE540A">
        <w:rPr>
          <w:sz w:val="24"/>
          <w:szCs w:val="24"/>
        </w:rPr>
        <w:t>be presented with raw data and you will</w:t>
      </w:r>
      <w:r w:rsidR="00B7565D">
        <w:rPr>
          <w:sz w:val="24"/>
          <w:szCs w:val="24"/>
        </w:rPr>
        <w:t xml:space="preserve"> follow the step by step instructions in order to</w:t>
      </w:r>
      <w:r w:rsidR="00BE540A">
        <w:rPr>
          <w:sz w:val="24"/>
          <w:szCs w:val="24"/>
        </w:rPr>
        <w:t xml:space="preserve"> process this data</w:t>
      </w:r>
      <w:r w:rsidR="00B7565D">
        <w:rPr>
          <w:sz w:val="24"/>
          <w:szCs w:val="24"/>
        </w:rPr>
        <w:t>. You are going</w:t>
      </w:r>
      <w:r w:rsidR="00BE540A">
        <w:rPr>
          <w:sz w:val="24"/>
          <w:szCs w:val="24"/>
        </w:rPr>
        <w:t xml:space="preserve"> to generate the curves needed to work out the concentrations within the </w:t>
      </w:r>
      <w:r w:rsidR="00C625D0">
        <w:rPr>
          <w:sz w:val="24"/>
          <w:szCs w:val="24"/>
        </w:rPr>
        <w:t>d</w:t>
      </w:r>
      <w:r w:rsidR="00BE540A">
        <w:rPr>
          <w:sz w:val="24"/>
          <w:szCs w:val="24"/>
        </w:rPr>
        <w:t>istillate you have made.</w:t>
      </w:r>
    </w:p>
    <w:p w:rsidR="00FC0406" w:rsidRPr="00710AA3" w:rsidRDefault="00BE540A" w:rsidP="00FC0406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710AA3" w:rsidRPr="00710AA3">
        <w:rPr>
          <w:sz w:val="24"/>
          <w:szCs w:val="24"/>
        </w:rPr>
        <w:t xml:space="preserve">ake comparisons between the analysed fractions, try and give reasoning </w:t>
      </w:r>
      <w:r>
        <w:rPr>
          <w:sz w:val="24"/>
          <w:szCs w:val="24"/>
        </w:rPr>
        <w:t xml:space="preserve">for the observations in the data, </w:t>
      </w:r>
      <w:r w:rsidR="00710AA3" w:rsidRPr="00710AA3">
        <w:rPr>
          <w:sz w:val="24"/>
          <w:szCs w:val="24"/>
        </w:rPr>
        <w:t xml:space="preserve">and where </w:t>
      </w:r>
      <w:r w:rsidR="00B7565D">
        <w:rPr>
          <w:sz w:val="24"/>
          <w:szCs w:val="24"/>
        </w:rPr>
        <w:t xml:space="preserve">possible draw upon </w:t>
      </w:r>
      <w:proofErr w:type="spellStart"/>
      <w:r w:rsidR="00B7565D">
        <w:rPr>
          <w:sz w:val="24"/>
          <w:szCs w:val="24"/>
        </w:rPr>
        <w:t>relivant</w:t>
      </w:r>
      <w:proofErr w:type="spellEnd"/>
      <w:r w:rsidR="00710AA3" w:rsidRPr="00710AA3">
        <w:rPr>
          <w:sz w:val="24"/>
          <w:szCs w:val="24"/>
        </w:rPr>
        <w:t xml:space="preserve"> literature to back up the points you are making.</w:t>
      </w:r>
    </w:p>
    <w:p w:rsidR="00FC0406" w:rsidRPr="00FC0406" w:rsidRDefault="00FC0406" w:rsidP="00FC0406">
      <w:pPr>
        <w:rPr>
          <w:color w:val="FF0000"/>
          <w:sz w:val="24"/>
          <w:szCs w:val="24"/>
        </w:rPr>
      </w:pPr>
    </w:p>
    <w:p w:rsidR="00FC0406" w:rsidRPr="00FC0406" w:rsidRDefault="00FC0406" w:rsidP="00FC0406">
      <w:pPr>
        <w:rPr>
          <w:color w:val="FF0000"/>
          <w:sz w:val="24"/>
          <w:szCs w:val="24"/>
        </w:rPr>
      </w:pPr>
      <w:r w:rsidRPr="00710AA3">
        <w:rPr>
          <w:sz w:val="24"/>
          <w:szCs w:val="24"/>
        </w:rPr>
        <w:t>Samples will be taken throughout the run and the samples will be run through</w:t>
      </w:r>
      <w:r w:rsidRPr="006C13DE">
        <w:rPr>
          <w:color w:val="000000" w:themeColor="text1"/>
          <w:sz w:val="24"/>
          <w:szCs w:val="24"/>
        </w:rPr>
        <w:t xml:space="preserve"> GC-FID analysis.</w:t>
      </w:r>
    </w:p>
    <w:p w:rsidR="00FC0406" w:rsidRPr="00FC0406" w:rsidRDefault="00FC0406" w:rsidP="00FC0406">
      <w:pPr>
        <w:rPr>
          <w:color w:val="FF0000"/>
          <w:sz w:val="24"/>
          <w:szCs w:val="24"/>
        </w:rPr>
      </w:pPr>
    </w:p>
    <w:p w:rsidR="00FC0406" w:rsidRPr="00985C19" w:rsidRDefault="00FC0406" w:rsidP="00FC0406">
      <w:pPr>
        <w:rPr>
          <w:b/>
          <w:sz w:val="28"/>
          <w:szCs w:val="28"/>
        </w:rPr>
      </w:pPr>
      <w:r w:rsidRPr="00985C19">
        <w:rPr>
          <w:b/>
          <w:sz w:val="28"/>
          <w:szCs w:val="28"/>
        </w:rPr>
        <w:t>Procedure</w:t>
      </w:r>
    </w:p>
    <w:p w:rsidR="00FC0406" w:rsidRPr="00B42803" w:rsidRDefault="00FC0406" w:rsidP="00FC0406">
      <w:pPr>
        <w:rPr>
          <w:sz w:val="24"/>
          <w:szCs w:val="24"/>
        </w:rPr>
      </w:pPr>
      <w:r w:rsidRPr="00B42803">
        <w:rPr>
          <w:sz w:val="24"/>
          <w:szCs w:val="24"/>
        </w:rPr>
        <w:t>Before filling the</w:t>
      </w:r>
      <w:r w:rsidR="00DE6C17">
        <w:rPr>
          <w:sz w:val="24"/>
          <w:szCs w:val="24"/>
        </w:rPr>
        <w:t xml:space="preserve"> Wash Still and Spirit Still check they are</w:t>
      </w:r>
      <w:r w:rsidRPr="00B42803">
        <w:rPr>
          <w:sz w:val="24"/>
          <w:szCs w:val="24"/>
        </w:rPr>
        <w:t xml:space="preserve"> empty and the drain valves in red are s</w:t>
      </w:r>
      <w:r w:rsidR="00B42803" w:rsidRPr="00B42803">
        <w:rPr>
          <w:sz w:val="24"/>
          <w:szCs w:val="24"/>
        </w:rPr>
        <w:t>hut. C</w:t>
      </w:r>
      <w:r w:rsidRPr="00B42803">
        <w:rPr>
          <w:sz w:val="24"/>
          <w:szCs w:val="24"/>
        </w:rPr>
        <w:t xml:space="preserve">heck the </w:t>
      </w:r>
      <w:proofErr w:type="spellStart"/>
      <w:r w:rsidRPr="00B42803">
        <w:rPr>
          <w:sz w:val="24"/>
          <w:szCs w:val="24"/>
        </w:rPr>
        <w:t>abv</w:t>
      </w:r>
      <w:proofErr w:type="spellEnd"/>
      <w:r w:rsidRPr="00B42803">
        <w:rPr>
          <w:sz w:val="24"/>
          <w:szCs w:val="24"/>
        </w:rPr>
        <w:t xml:space="preserve"> </w:t>
      </w:r>
      <w:r w:rsidR="00B42803" w:rsidRPr="00B42803">
        <w:rPr>
          <w:sz w:val="24"/>
          <w:szCs w:val="24"/>
        </w:rPr>
        <w:t>an</w:t>
      </w:r>
      <w:r w:rsidR="00B7565D">
        <w:rPr>
          <w:sz w:val="24"/>
          <w:szCs w:val="24"/>
        </w:rPr>
        <w:t>d volume of</w:t>
      </w:r>
      <w:r w:rsidR="00C625D0">
        <w:rPr>
          <w:sz w:val="24"/>
          <w:szCs w:val="24"/>
        </w:rPr>
        <w:t xml:space="preserve"> everything that is to be distilled,</w:t>
      </w:r>
      <w:r w:rsidRPr="00B42803">
        <w:rPr>
          <w:sz w:val="24"/>
          <w:szCs w:val="24"/>
        </w:rPr>
        <w:t xml:space="preserve"> pour </w:t>
      </w:r>
      <w:r w:rsidR="00DE6C17">
        <w:rPr>
          <w:sz w:val="24"/>
          <w:szCs w:val="24"/>
        </w:rPr>
        <w:t xml:space="preserve">the wash and low wines into the vessel marked “Wash </w:t>
      </w:r>
      <w:r w:rsidRPr="00B42803">
        <w:rPr>
          <w:sz w:val="24"/>
          <w:szCs w:val="24"/>
        </w:rPr>
        <w:t xml:space="preserve">Still Charger” </w:t>
      </w:r>
      <w:r w:rsidR="00DE6C17">
        <w:rPr>
          <w:sz w:val="24"/>
          <w:szCs w:val="24"/>
        </w:rPr>
        <w:t xml:space="preserve">and “Spirit Still Charger” respectively, </w:t>
      </w:r>
      <w:r w:rsidRPr="00B42803">
        <w:rPr>
          <w:sz w:val="24"/>
          <w:szCs w:val="24"/>
        </w:rPr>
        <w:t>open the yellow product valves and ensure the still is charging.</w:t>
      </w:r>
    </w:p>
    <w:p w:rsidR="00FC0406" w:rsidRPr="00B42803" w:rsidRDefault="00FC0406" w:rsidP="00FC0406">
      <w:pPr>
        <w:rPr>
          <w:sz w:val="24"/>
          <w:szCs w:val="24"/>
        </w:rPr>
      </w:pPr>
    </w:p>
    <w:p w:rsidR="00FC0406" w:rsidRPr="00B42803" w:rsidRDefault="00FC0406" w:rsidP="00FC0406">
      <w:pPr>
        <w:rPr>
          <w:sz w:val="24"/>
          <w:szCs w:val="24"/>
        </w:rPr>
      </w:pPr>
    </w:p>
    <w:p w:rsidR="00FC0406" w:rsidRPr="00B42803" w:rsidRDefault="00FC0406" w:rsidP="00FC0406">
      <w:pPr>
        <w:rPr>
          <w:sz w:val="24"/>
          <w:szCs w:val="24"/>
        </w:rPr>
      </w:pPr>
    </w:p>
    <w:p w:rsidR="00C625D0" w:rsidRDefault="00C625D0" w:rsidP="00DE6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Introduce steam to the wash still by ope</w:t>
      </w:r>
      <w:r w:rsidR="00B7565D">
        <w:rPr>
          <w:sz w:val="24"/>
          <w:szCs w:val="24"/>
        </w:rPr>
        <w:t>n</w:t>
      </w:r>
      <w:r>
        <w:rPr>
          <w:sz w:val="24"/>
          <w:szCs w:val="24"/>
        </w:rPr>
        <w:t xml:space="preserve">ing the steam valves carefully and switch </w:t>
      </w:r>
      <w:r w:rsidR="00B7565D">
        <w:rPr>
          <w:sz w:val="24"/>
          <w:szCs w:val="24"/>
        </w:rPr>
        <w:t xml:space="preserve">on the electrical element </w:t>
      </w:r>
      <w:r>
        <w:rPr>
          <w:sz w:val="24"/>
          <w:szCs w:val="24"/>
        </w:rPr>
        <w:t>for the spirit still</w:t>
      </w:r>
      <w:r w:rsidR="00B7565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C625D0" w:rsidRPr="00C625D0" w:rsidRDefault="00C625D0" w:rsidP="00C625D0">
      <w:pPr>
        <w:ind w:left="360"/>
        <w:rPr>
          <w:sz w:val="24"/>
          <w:szCs w:val="24"/>
        </w:rPr>
      </w:pPr>
    </w:p>
    <w:p w:rsidR="00DE6C17" w:rsidRDefault="00DE6C17" w:rsidP="00DE6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wash still is established and stabilised</w:t>
      </w:r>
      <w:r w:rsidR="00CC14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periodically monitor the % </w:t>
      </w:r>
      <w:proofErr w:type="spellStart"/>
      <w:r>
        <w:rPr>
          <w:sz w:val="24"/>
          <w:szCs w:val="24"/>
        </w:rPr>
        <w:t>abv</w:t>
      </w:r>
      <w:proofErr w:type="spellEnd"/>
      <w:r>
        <w:rPr>
          <w:sz w:val="24"/>
          <w:szCs w:val="24"/>
        </w:rPr>
        <w:t xml:space="preserve"> of the distillate and cut at 1% </w:t>
      </w:r>
      <w:proofErr w:type="spellStart"/>
      <w:r>
        <w:rPr>
          <w:sz w:val="24"/>
          <w:szCs w:val="24"/>
        </w:rPr>
        <w:t>abv</w:t>
      </w:r>
      <w:proofErr w:type="spellEnd"/>
      <w:r>
        <w:rPr>
          <w:sz w:val="24"/>
          <w:szCs w:val="24"/>
        </w:rPr>
        <w:t xml:space="preserve">.    </w:t>
      </w:r>
    </w:p>
    <w:p w:rsidR="00C625D0" w:rsidRPr="00C625D0" w:rsidRDefault="00C625D0" w:rsidP="00C625D0">
      <w:pPr>
        <w:pStyle w:val="ListParagraph"/>
        <w:rPr>
          <w:sz w:val="24"/>
          <w:szCs w:val="24"/>
        </w:rPr>
      </w:pPr>
    </w:p>
    <w:p w:rsidR="00C625D0" w:rsidRPr="00DE6C17" w:rsidRDefault="00C625D0" w:rsidP="00DE6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spirit still will heat up (eventually), you need to establish a</w:t>
      </w:r>
      <w:r w:rsidRPr="00B42803">
        <w:rPr>
          <w:sz w:val="24"/>
          <w:szCs w:val="24"/>
        </w:rPr>
        <w:t xml:space="preserve"> flow rate of 60ml/min. Time the actual flow by recording the time taken t</w:t>
      </w:r>
      <w:r>
        <w:rPr>
          <w:sz w:val="24"/>
          <w:szCs w:val="24"/>
        </w:rPr>
        <w:t>o collect the various fractions and feedback to the rest of the group on the current flow rate.</w:t>
      </w:r>
    </w:p>
    <w:p w:rsidR="00A17B2F" w:rsidRDefault="00A17B2F" w:rsidP="00A17B2F">
      <w:pPr>
        <w:pStyle w:val="ListParagraph"/>
        <w:rPr>
          <w:sz w:val="24"/>
          <w:szCs w:val="24"/>
        </w:rPr>
      </w:pPr>
    </w:p>
    <w:p w:rsidR="00A17B2F" w:rsidRDefault="00A17B2F" w:rsidP="00A17B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During the</w:t>
      </w:r>
      <w:r w:rsidR="00DE6C17">
        <w:rPr>
          <w:sz w:val="24"/>
          <w:szCs w:val="24"/>
        </w:rPr>
        <w:t xml:space="preserve"> spirit</w:t>
      </w:r>
      <w:r>
        <w:rPr>
          <w:sz w:val="24"/>
          <w:szCs w:val="24"/>
        </w:rPr>
        <w:t xml:space="preserve"> distillation run, collect fractions as follows:</w:t>
      </w:r>
    </w:p>
    <w:p w:rsidR="00A17B2F" w:rsidRDefault="00DE6C17" w:rsidP="00A17B2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5</w:t>
      </w:r>
      <w:r w:rsidR="00A17B2F">
        <w:rPr>
          <w:sz w:val="24"/>
          <w:szCs w:val="24"/>
        </w:rPr>
        <w:t xml:space="preserve"> x 100ml (</w:t>
      </w:r>
      <w:proofErr w:type="spellStart"/>
      <w:r w:rsidR="00A17B2F">
        <w:rPr>
          <w:sz w:val="24"/>
          <w:szCs w:val="24"/>
        </w:rPr>
        <w:t>foreshots</w:t>
      </w:r>
      <w:proofErr w:type="spellEnd"/>
      <w:r w:rsidR="00A17B2F">
        <w:rPr>
          <w:sz w:val="24"/>
          <w:szCs w:val="24"/>
        </w:rPr>
        <w:t>)</w:t>
      </w:r>
    </w:p>
    <w:p w:rsidR="00A17B2F" w:rsidRDefault="00A17B2F" w:rsidP="00A17B2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 9 x 300ml (spirit)</w:t>
      </w:r>
    </w:p>
    <w:p w:rsidR="00B42803" w:rsidRDefault="00CC14F1" w:rsidP="00A17B2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) 1</w:t>
      </w:r>
      <w:r w:rsidR="00A17B2F">
        <w:rPr>
          <w:sz w:val="24"/>
          <w:szCs w:val="24"/>
        </w:rPr>
        <w:t xml:space="preserve"> x 500ml (feints)</w:t>
      </w:r>
    </w:p>
    <w:p w:rsidR="00A17B2F" w:rsidRPr="00A17B2F" w:rsidRDefault="00A17B2F" w:rsidP="00A17B2F">
      <w:pPr>
        <w:pStyle w:val="ListParagraph"/>
        <w:rPr>
          <w:sz w:val="24"/>
          <w:szCs w:val="24"/>
        </w:rPr>
      </w:pPr>
    </w:p>
    <w:p w:rsidR="00FC0406" w:rsidRPr="00FA4ADB" w:rsidRDefault="00C625D0" w:rsidP="00FA4A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E2050">
        <w:rPr>
          <w:sz w:val="24"/>
          <w:szCs w:val="24"/>
        </w:rPr>
        <w:t xml:space="preserve">ake a 1 </w:t>
      </w:r>
      <w:r w:rsidR="00B42803" w:rsidRPr="008672C6">
        <w:rPr>
          <w:sz w:val="24"/>
          <w:szCs w:val="24"/>
        </w:rPr>
        <w:t>ml sample</w:t>
      </w:r>
      <w:r w:rsidR="005E2050">
        <w:rPr>
          <w:sz w:val="24"/>
          <w:szCs w:val="24"/>
        </w:rPr>
        <w:t xml:space="preserve"> with a pipette </w:t>
      </w:r>
      <w:r>
        <w:rPr>
          <w:sz w:val="24"/>
          <w:szCs w:val="24"/>
        </w:rPr>
        <w:t xml:space="preserve">and transfer </w:t>
      </w:r>
      <w:r w:rsidR="005E2050">
        <w:rPr>
          <w:sz w:val="24"/>
          <w:szCs w:val="24"/>
        </w:rPr>
        <w:t>into</w:t>
      </w:r>
      <w:r>
        <w:rPr>
          <w:sz w:val="24"/>
          <w:szCs w:val="24"/>
        </w:rPr>
        <w:t xml:space="preserve"> an </w:t>
      </w:r>
      <w:r w:rsidR="005E2050">
        <w:rPr>
          <w:sz w:val="24"/>
          <w:szCs w:val="24"/>
        </w:rPr>
        <w:t xml:space="preserve">aliquot </w:t>
      </w:r>
      <w:r w:rsidR="00EB33A7">
        <w:rPr>
          <w:sz w:val="24"/>
          <w:szCs w:val="24"/>
        </w:rPr>
        <w:t>adding 100</w:t>
      </w:r>
      <w:r w:rsidR="00EB33A7">
        <w:rPr>
          <w:sz w:val="24"/>
          <w:szCs w:val="24"/>
        </w:rPr>
        <w:sym w:font="Symbol" w:char="F06D"/>
      </w:r>
      <w:r w:rsidR="00EB33A7">
        <w:rPr>
          <w:sz w:val="24"/>
          <w:szCs w:val="24"/>
        </w:rPr>
        <w:t xml:space="preserve">l of the internal standard </w:t>
      </w:r>
      <w:r w:rsidR="005E2050">
        <w:rPr>
          <w:sz w:val="24"/>
          <w:szCs w:val="24"/>
        </w:rPr>
        <w:t>and screw on the black cap</w:t>
      </w:r>
      <w:r w:rsidR="00B7565D">
        <w:rPr>
          <w:sz w:val="24"/>
          <w:szCs w:val="24"/>
        </w:rPr>
        <w:t>. There needs to be one sample from each fraction.</w:t>
      </w:r>
    </w:p>
    <w:p w:rsidR="008672C6" w:rsidRPr="00B42803" w:rsidRDefault="008672C6" w:rsidP="00B42803">
      <w:pPr>
        <w:pStyle w:val="ListParagraph"/>
        <w:rPr>
          <w:color w:val="FF0000"/>
          <w:sz w:val="24"/>
          <w:szCs w:val="24"/>
        </w:rPr>
      </w:pPr>
    </w:p>
    <w:p w:rsidR="00FC0406" w:rsidRPr="008672C6" w:rsidRDefault="00FC0406" w:rsidP="00FC04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72C6">
        <w:rPr>
          <w:sz w:val="24"/>
          <w:szCs w:val="24"/>
        </w:rPr>
        <w:t xml:space="preserve">The samples to be sent for GC-FID need to be </w:t>
      </w:r>
      <w:r w:rsidR="00CC14F1">
        <w:rPr>
          <w:sz w:val="24"/>
          <w:szCs w:val="24"/>
        </w:rPr>
        <w:t>labelled with your group letter</w:t>
      </w:r>
      <w:r w:rsidR="00B7565D">
        <w:rPr>
          <w:sz w:val="24"/>
          <w:szCs w:val="24"/>
        </w:rPr>
        <w:t xml:space="preserve"> and the number of the sample. M</w:t>
      </w:r>
      <w:r w:rsidR="00EB33A7">
        <w:rPr>
          <w:sz w:val="24"/>
          <w:szCs w:val="24"/>
        </w:rPr>
        <w:t>ark this with a pen</w:t>
      </w:r>
      <w:r w:rsidR="00FA4ADB">
        <w:rPr>
          <w:sz w:val="24"/>
          <w:szCs w:val="24"/>
        </w:rPr>
        <w:t>.</w:t>
      </w:r>
    </w:p>
    <w:p w:rsidR="00FC0406" w:rsidRPr="008672C6" w:rsidRDefault="00FC0406" w:rsidP="00FC0406">
      <w:pPr>
        <w:pStyle w:val="ListParagraph"/>
        <w:rPr>
          <w:sz w:val="24"/>
          <w:szCs w:val="24"/>
        </w:rPr>
      </w:pPr>
    </w:p>
    <w:p w:rsidR="00B7565D" w:rsidRDefault="00FC0406" w:rsidP="00BE540A">
      <w:pPr>
        <w:pStyle w:val="ListParagraph"/>
        <w:rPr>
          <w:sz w:val="24"/>
          <w:szCs w:val="24"/>
        </w:rPr>
      </w:pPr>
      <w:r w:rsidRPr="008672C6">
        <w:rPr>
          <w:sz w:val="24"/>
          <w:szCs w:val="24"/>
        </w:rPr>
        <w:t>So for group Z your 6</w:t>
      </w:r>
      <w:r w:rsidRPr="008672C6">
        <w:rPr>
          <w:sz w:val="24"/>
          <w:szCs w:val="24"/>
          <w:vertAlign w:val="superscript"/>
        </w:rPr>
        <w:t>th</w:t>
      </w:r>
      <w:r w:rsidR="00EB33A7">
        <w:rPr>
          <w:sz w:val="24"/>
          <w:szCs w:val="24"/>
        </w:rPr>
        <w:t xml:space="preserve"> sample would be Z</w:t>
      </w:r>
      <w:r w:rsidRPr="008672C6">
        <w:rPr>
          <w:sz w:val="24"/>
          <w:szCs w:val="24"/>
        </w:rPr>
        <w:t>6</w:t>
      </w:r>
      <w:r w:rsidR="00EB33A7">
        <w:rPr>
          <w:sz w:val="24"/>
          <w:szCs w:val="24"/>
        </w:rPr>
        <w:t xml:space="preserve"> put the sample in the blue trey provided.</w:t>
      </w:r>
    </w:p>
    <w:p w:rsidR="00B7565D" w:rsidRDefault="00B7565D" w:rsidP="00BE540A">
      <w:pPr>
        <w:pStyle w:val="ListParagraph"/>
        <w:rPr>
          <w:sz w:val="24"/>
          <w:szCs w:val="24"/>
        </w:rPr>
      </w:pPr>
    </w:p>
    <w:p w:rsidR="00A971FB" w:rsidRDefault="00FC0406" w:rsidP="00B7565D">
      <w:pPr>
        <w:pStyle w:val="ListParagraph"/>
        <w:rPr>
          <w:sz w:val="24"/>
          <w:szCs w:val="24"/>
        </w:rPr>
      </w:pPr>
      <w:r w:rsidRPr="00BE540A">
        <w:rPr>
          <w:sz w:val="24"/>
          <w:szCs w:val="24"/>
        </w:rPr>
        <w:t>You should have 15 Samples from the run at the end of the day.</w:t>
      </w:r>
    </w:p>
    <w:p w:rsidR="00FA4ADB" w:rsidRPr="008672C6" w:rsidRDefault="00FA4ADB" w:rsidP="00FC0406">
      <w:pPr>
        <w:pStyle w:val="ListParagraph"/>
        <w:rPr>
          <w:sz w:val="24"/>
          <w:szCs w:val="24"/>
        </w:rPr>
      </w:pPr>
    </w:p>
    <w:p w:rsidR="00F7797B" w:rsidRPr="00985C19" w:rsidRDefault="00F7797B" w:rsidP="00F7797B">
      <w:pPr>
        <w:rPr>
          <w:b/>
          <w:color w:val="2E74B5" w:themeColor="accent1" w:themeShade="BF"/>
          <w:sz w:val="28"/>
          <w:szCs w:val="28"/>
        </w:rPr>
      </w:pPr>
      <w:r w:rsidRPr="00985C19">
        <w:rPr>
          <w:b/>
          <w:color w:val="000000" w:themeColor="text1"/>
          <w:sz w:val="28"/>
          <w:szCs w:val="28"/>
        </w:rPr>
        <w:t xml:space="preserve">Assignment </w:t>
      </w:r>
      <w:r w:rsidR="00985C19" w:rsidRPr="00985C19">
        <w:rPr>
          <w:b/>
          <w:color w:val="000000" w:themeColor="text1"/>
          <w:sz w:val="28"/>
          <w:szCs w:val="28"/>
        </w:rPr>
        <w:t>Brief</w:t>
      </w:r>
      <w:r w:rsidRPr="00985C19">
        <w:rPr>
          <w:b/>
          <w:color w:val="000000" w:themeColor="text1"/>
          <w:sz w:val="28"/>
          <w:szCs w:val="28"/>
        </w:rPr>
        <w:t xml:space="preserve"> </w:t>
      </w:r>
    </w:p>
    <w:p w:rsidR="008672C6" w:rsidRPr="00F7797B" w:rsidRDefault="00FC0406" w:rsidP="00F7797B">
      <w:pPr>
        <w:rPr>
          <w:sz w:val="24"/>
          <w:szCs w:val="24"/>
        </w:rPr>
      </w:pPr>
      <w:r w:rsidRPr="00F7797B">
        <w:rPr>
          <w:sz w:val="24"/>
          <w:szCs w:val="24"/>
        </w:rPr>
        <w:t>You will need to write a report of your findings.</w:t>
      </w:r>
      <w:r w:rsidR="008672C6" w:rsidRPr="00F7797B">
        <w:rPr>
          <w:sz w:val="24"/>
          <w:szCs w:val="24"/>
        </w:rPr>
        <w:t xml:space="preserve"> Imagine I am the project manager and you are my best project engineer.</w:t>
      </w:r>
      <w:bookmarkStart w:id="0" w:name="_GoBack"/>
      <w:bookmarkEnd w:id="0"/>
    </w:p>
    <w:p w:rsidR="008672C6" w:rsidRPr="00B7565D" w:rsidRDefault="008672C6" w:rsidP="00B7565D">
      <w:pPr>
        <w:rPr>
          <w:sz w:val="24"/>
          <w:szCs w:val="24"/>
        </w:rPr>
      </w:pPr>
      <w:r w:rsidRPr="00B7565D">
        <w:rPr>
          <w:sz w:val="24"/>
          <w:szCs w:val="24"/>
        </w:rPr>
        <w:t>Your report</w:t>
      </w:r>
      <w:r w:rsidR="00FC0406" w:rsidRPr="00B7565D">
        <w:rPr>
          <w:sz w:val="24"/>
          <w:szCs w:val="24"/>
        </w:rPr>
        <w:t xml:space="preserve"> should indicate </w:t>
      </w:r>
    </w:p>
    <w:p w:rsidR="00FC0406" w:rsidRDefault="008672C6" w:rsidP="008672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C0406" w:rsidRPr="008672C6">
        <w:rPr>
          <w:sz w:val="24"/>
          <w:szCs w:val="24"/>
        </w:rPr>
        <w:t>he commercial value and context of an experiment of this nature in industry.</w:t>
      </w:r>
    </w:p>
    <w:p w:rsidR="008672C6" w:rsidRDefault="00895A7B" w:rsidP="00CC14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5A7B">
        <w:rPr>
          <w:sz w:val="24"/>
          <w:szCs w:val="24"/>
        </w:rPr>
        <w:t>The processing</w:t>
      </w:r>
      <w:r w:rsidR="008672C6" w:rsidRPr="00895A7B">
        <w:rPr>
          <w:sz w:val="24"/>
          <w:szCs w:val="24"/>
        </w:rPr>
        <w:t xml:space="preserve"> of the data gathered in </w:t>
      </w:r>
      <w:r w:rsidRPr="00895A7B">
        <w:rPr>
          <w:sz w:val="24"/>
          <w:szCs w:val="24"/>
        </w:rPr>
        <w:t xml:space="preserve">the lab </w:t>
      </w:r>
      <w:r w:rsidR="006C13DE">
        <w:rPr>
          <w:sz w:val="24"/>
          <w:szCs w:val="24"/>
        </w:rPr>
        <w:t>in</w:t>
      </w:r>
      <w:r w:rsidRPr="00895A7B">
        <w:rPr>
          <w:sz w:val="24"/>
          <w:szCs w:val="24"/>
        </w:rPr>
        <w:t xml:space="preserve"> an</w:t>
      </w:r>
      <w:r w:rsidR="008672C6" w:rsidRPr="00895A7B">
        <w:rPr>
          <w:sz w:val="24"/>
          <w:szCs w:val="24"/>
        </w:rPr>
        <w:t xml:space="preserve"> appropriate format</w:t>
      </w:r>
      <w:r>
        <w:rPr>
          <w:sz w:val="24"/>
          <w:szCs w:val="24"/>
        </w:rPr>
        <w:t>.</w:t>
      </w:r>
      <w:r w:rsidR="008672C6" w:rsidRPr="00895A7B">
        <w:rPr>
          <w:sz w:val="24"/>
          <w:szCs w:val="24"/>
        </w:rPr>
        <w:t xml:space="preserve"> </w:t>
      </w:r>
      <w:r w:rsidRPr="00CC14F1">
        <w:rPr>
          <w:sz w:val="24"/>
          <w:szCs w:val="24"/>
        </w:rPr>
        <w:t xml:space="preserve"> </w:t>
      </w:r>
    </w:p>
    <w:p w:rsidR="00A971FB" w:rsidRPr="00CC14F1" w:rsidRDefault="00A971FB" w:rsidP="00CC14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accurate calculation and correct presentation of the analytical data</w:t>
      </w:r>
      <w:r w:rsidR="00BE540A">
        <w:rPr>
          <w:sz w:val="24"/>
          <w:szCs w:val="24"/>
        </w:rPr>
        <w:t xml:space="preserve"> received</w:t>
      </w:r>
      <w:r>
        <w:rPr>
          <w:sz w:val="24"/>
          <w:szCs w:val="24"/>
        </w:rPr>
        <w:t>.</w:t>
      </w:r>
    </w:p>
    <w:p w:rsidR="00895A7B" w:rsidRPr="00895A7B" w:rsidRDefault="00895A7B" w:rsidP="00895A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explanation of the differences observed between the samples with good quality reasoning from the data and peer reviewed literature available on the subject.</w:t>
      </w:r>
    </w:p>
    <w:p w:rsidR="008672C6" w:rsidRPr="008672C6" w:rsidRDefault="008672C6" w:rsidP="008672C6">
      <w:pPr>
        <w:rPr>
          <w:sz w:val="24"/>
          <w:szCs w:val="24"/>
        </w:rPr>
      </w:pPr>
    </w:p>
    <w:p w:rsidR="00FC0406" w:rsidRPr="008672C6" w:rsidRDefault="00FC0406" w:rsidP="00FC0406">
      <w:pPr>
        <w:pStyle w:val="ListParagraph"/>
        <w:rPr>
          <w:sz w:val="24"/>
          <w:szCs w:val="24"/>
        </w:rPr>
      </w:pPr>
    </w:p>
    <w:p w:rsidR="00FC0406" w:rsidRPr="008672C6" w:rsidRDefault="00FC0406" w:rsidP="00FC0406">
      <w:pPr>
        <w:pStyle w:val="ListParagraph"/>
        <w:rPr>
          <w:sz w:val="24"/>
          <w:szCs w:val="24"/>
        </w:rPr>
      </w:pPr>
      <w:r w:rsidRPr="008672C6">
        <w:rPr>
          <w:sz w:val="24"/>
          <w:szCs w:val="24"/>
        </w:rPr>
        <w:lastRenderedPageBreak/>
        <w:t xml:space="preserve">Pay careful attention to the presentation and discussion of your data and referencing. </w:t>
      </w:r>
    </w:p>
    <w:p w:rsidR="00FC0406" w:rsidRPr="00FC0406" w:rsidRDefault="00FC0406" w:rsidP="00FC0406">
      <w:pPr>
        <w:pStyle w:val="ListParagraph"/>
        <w:rPr>
          <w:color w:val="FF0000"/>
          <w:sz w:val="24"/>
          <w:szCs w:val="24"/>
        </w:rPr>
      </w:pPr>
    </w:p>
    <w:p w:rsidR="00FC0406" w:rsidRPr="008672C6" w:rsidRDefault="00FC0406" w:rsidP="00FC0406">
      <w:pPr>
        <w:pStyle w:val="ListParagraph"/>
        <w:rPr>
          <w:sz w:val="24"/>
          <w:szCs w:val="24"/>
        </w:rPr>
      </w:pPr>
      <w:r w:rsidRPr="008672C6">
        <w:rPr>
          <w:sz w:val="24"/>
          <w:szCs w:val="24"/>
        </w:rPr>
        <w:t>Your report should be no more than 1000 words less is acceptable if all the points are covered. You may include an appendix if required.</w:t>
      </w:r>
    </w:p>
    <w:p w:rsidR="00FC0406" w:rsidRDefault="00FC0406" w:rsidP="00FC0406">
      <w:pPr>
        <w:pStyle w:val="ListParagraph"/>
        <w:rPr>
          <w:sz w:val="24"/>
          <w:szCs w:val="24"/>
        </w:rPr>
      </w:pPr>
    </w:p>
    <w:p w:rsidR="00F7797B" w:rsidRDefault="00F7797B" w:rsidP="00FC0406">
      <w:pPr>
        <w:pStyle w:val="ListParagraph"/>
        <w:rPr>
          <w:sz w:val="24"/>
          <w:szCs w:val="24"/>
        </w:rPr>
      </w:pPr>
    </w:p>
    <w:p w:rsidR="00F7797B" w:rsidRPr="00985C19" w:rsidRDefault="00F7797B" w:rsidP="00FC0406">
      <w:pPr>
        <w:pStyle w:val="ListParagraph"/>
        <w:rPr>
          <w:b/>
          <w:color w:val="000000" w:themeColor="text1"/>
          <w:sz w:val="28"/>
          <w:szCs w:val="28"/>
        </w:rPr>
      </w:pPr>
      <w:r w:rsidRPr="00985C19">
        <w:rPr>
          <w:b/>
          <w:color w:val="000000" w:themeColor="text1"/>
          <w:sz w:val="28"/>
          <w:szCs w:val="28"/>
        </w:rPr>
        <w:t>Submission</w:t>
      </w:r>
    </w:p>
    <w:p w:rsidR="00FC0406" w:rsidRDefault="00FC0406" w:rsidP="00895A7B">
      <w:pPr>
        <w:pStyle w:val="ListParagraph"/>
        <w:rPr>
          <w:sz w:val="24"/>
          <w:szCs w:val="24"/>
        </w:rPr>
      </w:pPr>
      <w:r w:rsidRPr="008672C6">
        <w:rPr>
          <w:sz w:val="24"/>
          <w:szCs w:val="24"/>
        </w:rPr>
        <w:t>Due in</w:t>
      </w:r>
      <w:r w:rsidR="008672C6" w:rsidRPr="008672C6">
        <w:rPr>
          <w:sz w:val="24"/>
          <w:szCs w:val="24"/>
        </w:rPr>
        <w:t xml:space="preserve"> through </w:t>
      </w:r>
      <w:proofErr w:type="spellStart"/>
      <w:r w:rsidR="008672C6" w:rsidRPr="008672C6">
        <w:rPr>
          <w:sz w:val="24"/>
          <w:szCs w:val="24"/>
        </w:rPr>
        <w:t>Turnitin</w:t>
      </w:r>
      <w:proofErr w:type="spellEnd"/>
      <w:r w:rsidR="008672C6" w:rsidRPr="008672C6">
        <w:rPr>
          <w:sz w:val="24"/>
          <w:szCs w:val="24"/>
        </w:rPr>
        <w:t xml:space="preserve"> 11:57pm</w:t>
      </w:r>
      <w:r w:rsidRPr="008672C6">
        <w:rPr>
          <w:sz w:val="24"/>
          <w:szCs w:val="24"/>
        </w:rPr>
        <w:t xml:space="preserve"> fourteen </w:t>
      </w:r>
      <w:r w:rsidR="00F7797B">
        <w:rPr>
          <w:sz w:val="24"/>
          <w:szCs w:val="24"/>
        </w:rPr>
        <w:t>calendar days after the results are released to the group</w:t>
      </w:r>
      <w:r w:rsidR="006C71E8">
        <w:rPr>
          <w:sz w:val="24"/>
          <w:szCs w:val="24"/>
        </w:rPr>
        <w:t xml:space="preserve"> via Vision</w:t>
      </w:r>
      <w:r w:rsidR="00CC14F1">
        <w:rPr>
          <w:sz w:val="24"/>
          <w:szCs w:val="24"/>
        </w:rPr>
        <w:t>.</w:t>
      </w:r>
    </w:p>
    <w:p w:rsidR="00F7797B" w:rsidRDefault="00F7797B" w:rsidP="00895A7B">
      <w:pPr>
        <w:pStyle w:val="ListParagraph"/>
        <w:rPr>
          <w:sz w:val="24"/>
          <w:szCs w:val="24"/>
        </w:rPr>
      </w:pPr>
    </w:p>
    <w:p w:rsidR="00F7797B" w:rsidRDefault="00F7797B" w:rsidP="00895A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assignment should be in pdf format and </w:t>
      </w:r>
      <w:r w:rsidRPr="00CC14F1">
        <w:rPr>
          <w:b/>
          <w:sz w:val="24"/>
          <w:szCs w:val="24"/>
        </w:rPr>
        <w:t>the file na</w:t>
      </w:r>
      <w:r w:rsidR="00AD2826" w:rsidRPr="00CC14F1">
        <w:rPr>
          <w:b/>
          <w:sz w:val="24"/>
          <w:szCs w:val="24"/>
        </w:rPr>
        <w:t>me should include</w:t>
      </w:r>
      <w:r w:rsidR="00CC14F1" w:rsidRPr="00CC14F1">
        <w:rPr>
          <w:b/>
          <w:sz w:val="24"/>
          <w:szCs w:val="24"/>
        </w:rPr>
        <w:t xml:space="preserve"> your name </w:t>
      </w:r>
      <w:r>
        <w:rPr>
          <w:sz w:val="24"/>
          <w:szCs w:val="24"/>
        </w:rPr>
        <w:t>to make it possible to mark.</w:t>
      </w:r>
    </w:p>
    <w:p w:rsidR="00AD2826" w:rsidRDefault="00AD2826" w:rsidP="00895A7B">
      <w:pPr>
        <w:pStyle w:val="ListParagraph"/>
        <w:rPr>
          <w:sz w:val="24"/>
          <w:szCs w:val="24"/>
        </w:rPr>
      </w:pPr>
    </w:p>
    <w:p w:rsidR="00AD2826" w:rsidRPr="00985C19" w:rsidRDefault="00AD2826" w:rsidP="00AD2826">
      <w:pPr>
        <w:pStyle w:val="Heading2"/>
        <w:rPr>
          <w:rFonts w:asciiTheme="minorHAnsi" w:hAnsiTheme="minorHAnsi"/>
          <w:b/>
          <w:color w:val="ED7D31" w:themeColor="accent2"/>
          <w:sz w:val="28"/>
          <w:szCs w:val="28"/>
        </w:rPr>
      </w:pPr>
      <w:r>
        <w:rPr>
          <w:color w:val="ED7D31" w:themeColor="accent2"/>
        </w:rPr>
        <w:t xml:space="preserve">            </w:t>
      </w:r>
      <w:r w:rsidRPr="00985C19">
        <w:rPr>
          <w:rFonts w:asciiTheme="minorHAnsi" w:hAnsiTheme="minorHAnsi"/>
          <w:b/>
          <w:color w:val="000000" w:themeColor="text1"/>
          <w:sz w:val="28"/>
          <w:szCs w:val="28"/>
        </w:rPr>
        <w:t>Marking Criteria</w:t>
      </w:r>
    </w:p>
    <w:p w:rsidR="00AD2826" w:rsidRDefault="00AD2826" w:rsidP="00AD282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516"/>
        <w:gridCol w:w="2494"/>
      </w:tblGrid>
      <w:tr w:rsidR="00AD2826" w:rsidTr="000C6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D2826" w:rsidRDefault="00AD2826" w:rsidP="000C66ED">
            <w:r>
              <w:t>Criteria</w:t>
            </w:r>
          </w:p>
        </w:tc>
        <w:tc>
          <w:tcPr>
            <w:tcW w:w="2494" w:type="dxa"/>
          </w:tcPr>
          <w:p w:rsidR="00AD2826" w:rsidRDefault="00AD2826" w:rsidP="000C66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Marks</w:t>
            </w:r>
          </w:p>
        </w:tc>
      </w:tr>
      <w:tr w:rsidR="006C13DE" w:rsidTr="000C6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C13DE" w:rsidRPr="009C7517" w:rsidRDefault="006C13DE" w:rsidP="006C13DE">
            <w:pPr>
              <w:rPr>
                <w:b w:val="0"/>
              </w:rPr>
            </w:pPr>
            <w:r>
              <w:t xml:space="preserve">Presentation: </w:t>
            </w:r>
            <w:r>
              <w:rPr>
                <w:b w:val="0"/>
              </w:rPr>
              <w:t>D</w:t>
            </w:r>
            <w:r w:rsidRPr="009C7517">
              <w:rPr>
                <w:b w:val="0"/>
              </w:rPr>
              <w:t>oes the</w:t>
            </w:r>
            <w:r>
              <w:t xml:space="preserve"> </w:t>
            </w:r>
            <w:r>
              <w:rPr>
                <w:b w:val="0"/>
              </w:rPr>
              <w:t>page layout make sense? Appropriate use of section headings? Has illustrative material been used to provide an attractive document?</w:t>
            </w:r>
          </w:p>
        </w:tc>
        <w:tc>
          <w:tcPr>
            <w:tcW w:w="2494" w:type="dxa"/>
            <w:vAlign w:val="center"/>
          </w:tcPr>
          <w:p w:rsidR="006C13DE" w:rsidRDefault="006C13DE" w:rsidP="006C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C13DE" w:rsidTr="000C6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C13DE" w:rsidRPr="00383816" w:rsidRDefault="006C13DE" w:rsidP="006C13DE">
            <w:r w:rsidRPr="00383816">
              <w:t>Comm</w:t>
            </w:r>
            <w:r>
              <w:t>ercial V</w:t>
            </w:r>
            <w:r w:rsidRPr="00383816">
              <w:t xml:space="preserve">alue </w:t>
            </w:r>
            <w:r w:rsidRPr="00383816">
              <w:rPr>
                <w:b w:val="0"/>
              </w:rPr>
              <w:t>Evaluate the commercial value</w:t>
            </w:r>
            <w:r>
              <w:t xml:space="preserve"> </w:t>
            </w:r>
            <w:r>
              <w:rPr>
                <w:b w:val="0"/>
              </w:rPr>
              <w:t>and context of an exper</w:t>
            </w:r>
            <w:r w:rsidRPr="00383816">
              <w:rPr>
                <w:b w:val="0"/>
              </w:rPr>
              <w:t>iment of this nature in Industry</w:t>
            </w:r>
          </w:p>
        </w:tc>
        <w:tc>
          <w:tcPr>
            <w:tcW w:w="2494" w:type="dxa"/>
            <w:vAlign w:val="center"/>
          </w:tcPr>
          <w:p w:rsidR="006C13DE" w:rsidRDefault="006C13DE" w:rsidP="006C1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C13DE" w:rsidTr="000C6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C13DE" w:rsidRDefault="00985C19" w:rsidP="006C13DE">
            <w:r>
              <w:t>Relevant</w:t>
            </w:r>
            <w:r w:rsidR="006C13DE">
              <w:t xml:space="preserve"> Primary Data Capture: </w:t>
            </w:r>
            <w:r w:rsidR="006C13DE">
              <w:rPr>
                <w:b w:val="0"/>
              </w:rPr>
              <w:t xml:space="preserve">Processing of relevant data captured whilst in the pilot distillery from </w:t>
            </w:r>
            <w:r w:rsidR="00CC14F1">
              <w:rPr>
                <w:b w:val="0"/>
              </w:rPr>
              <w:t>first-hand</w:t>
            </w:r>
            <w:r w:rsidR="006C13DE">
              <w:rPr>
                <w:b w:val="0"/>
              </w:rPr>
              <w:t xml:space="preserve"> experience</w:t>
            </w:r>
          </w:p>
        </w:tc>
        <w:tc>
          <w:tcPr>
            <w:tcW w:w="2494" w:type="dxa"/>
            <w:vAlign w:val="center"/>
          </w:tcPr>
          <w:p w:rsidR="006C13DE" w:rsidRDefault="006C13DE" w:rsidP="006C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6C13DE" w:rsidTr="000C6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C13DE" w:rsidRDefault="00CC14F1" w:rsidP="006C13DE">
            <w:r>
              <w:t>Processing</w:t>
            </w:r>
            <w:r w:rsidR="006C13DE">
              <w:t xml:space="preserve"> of Raw Analytical Results</w:t>
            </w:r>
          </w:p>
          <w:p w:rsidR="006C13DE" w:rsidRPr="004B21D8" w:rsidRDefault="006C13DE" w:rsidP="006C13DE">
            <w:pPr>
              <w:rPr>
                <w:b w:val="0"/>
              </w:rPr>
            </w:pPr>
            <w:r w:rsidRPr="004B21D8">
              <w:rPr>
                <w:b w:val="0"/>
              </w:rPr>
              <w:t>Processing the raw data you are issued with and turning it into a presentable and useable data set for</w:t>
            </w:r>
            <w:r w:rsidR="00CC14F1">
              <w:rPr>
                <w:b w:val="0"/>
              </w:rPr>
              <w:t xml:space="preserve"> easy and accurate </w:t>
            </w:r>
            <w:r w:rsidR="00CC14F1" w:rsidRPr="004B21D8">
              <w:rPr>
                <w:b w:val="0"/>
              </w:rPr>
              <w:t>interpretation</w:t>
            </w:r>
            <w:r w:rsidRPr="004B21D8">
              <w:rPr>
                <w:b w:val="0"/>
              </w:rPr>
              <w:t xml:space="preserve">. </w:t>
            </w:r>
          </w:p>
        </w:tc>
        <w:tc>
          <w:tcPr>
            <w:tcW w:w="2494" w:type="dxa"/>
            <w:vAlign w:val="center"/>
          </w:tcPr>
          <w:p w:rsidR="006C13DE" w:rsidRDefault="006C71E8" w:rsidP="006C1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6C13DE" w:rsidTr="000C6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CC14F1" w:rsidRDefault="006C13DE" w:rsidP="006C13DE">
            <w:r>
              <w:t>Discussion of Relevant C</w:t>
            </w:r>
            <w:r w:rsidR="00CC14F1">
              <w:t>hemical Characteristics of the Different C</w:t>
            </w:r>
            <w:r>
              <w:t xml:space="preserve">ongeners </w:t>
            </w:r>
          </w:p>
          <w:p w:rsidR="006C13DE" w:rsidRPr="009510F2" w:rsidRDefault="006C13DE" w:rsidP="006C13DE">
            <w:pPr>
              <w:rPr>
                <w:b w:val="0"/>
              </w:rPr>
            </w:pPr>
            <w:r>
              <w:rPr>
                <w:b w:val="0"/>
              </w:rPr>
              <w:t>Research the chemicals observed in the analytical data and see if you can explain the results you observed</w:t>
            </w:r>
            <w:r w:rsidR="00CC14F1">
              <w:rPr>
                <w:b w:val="0"/>
              </w:rPr>
              <w:t>,</w:t>
            </w:r>
            <w:r>
              <w:rPr>
                <w:b w:val="0"/>
              </w:rPr>
              <w:t xml:space="preserve"> or can</w:t>
            </w:r>
            <w:r w:rsidR="00CC14F1">
              <w:rPr>
                <w:b w:val="0"/>
              </w:rPr>
              <w:t xml:space="preserve"> you</w:t>
            </w:r>
            <w:r>
              <w:rPr>
                <w:b w:val="0"/>
              </w:rPr>
              <w:t xml:space="preserve"> explain what you expected and reasons why this did not occur.</w:t>
            </w:r>
          </w:p>
        </w:tc>
        <w:tc>
          <w:tcPr>
            <w:tcW w:w="2494" w:type="dxa"/>
            <w:vAlign w:val="center"/>
          </w:tcPr>
          <w:p w:rsidR="006C13DE" w:rsidRDefault="006C71E8" w:rsidP="006C1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6C13DE" w:rsidTr="000C6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C13DE" w:rsidRDefault="006C13DE" w:rsidP="006C13DE">
            <w:r>
              <w:t>Total marks</w:t>
            </w:r>
          </w:p>
        </w:tc>
        <w:tc>
          <w:tcPr>
            <w:tcW w:w="2494" w:type="dxa"/>
            <w:vAlign w:val="center"/>
          </w:tcPr>
          <w:p w:rsidR="006C13DE" w:rsidRPr="00383816" w:rsidRDefault="006C13DE" w:rsidP="006C1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          </w:t>
            </w:r>
            <w:r w:rsidRPr="00383816">
              <w:t>100</w:t>
            </w:r>
          </w:p>
        </w:tc>
      </w:tr>
    </w:tbl>
    <w:p w:rsidR="00AD2826" w:rsidRDefault="00AD2826" w:rsidP="00895A7B">
      <w:pPr>
        <w:pStyle w:val="ListParagraph"/>
        <w:rPr>
          <w:sz w:val="24"/>
          <w:szCs w:val="24"/>
        </w:rPr>
      </w:pPr>
    </w:p>
    <w:p w:rsidR="00F7797B" w:rsidRDefault="00F7797B" w:rsidP="00895A7B">
      <w:pPr>
        <w:pStyle w:val="ListParagraph"/>
        <w:rPr>
          <w:sz w:val="24"/>
          <w:szCs w:val="24"/>
        </w:rPr>
      </w:pPr>
    </w:p>
    <w:p w:rsidR="00F7797B" w:rsidRDefault="00F7797B" w:rsidP="00895A7B">
      <w:pPr>
        <w:pStyle w:val="ListParagraph"/>
        <w:rPr>
          <w:sz w:val="24"/>
          <w:szCs w:val="24"/>
        </w:rPr>
      </w:pPr>
    </w:p>
    <w:p w:rsidR="00F7797B" w:rsidRDefault="00FA4ADB" w:rsidP="00895A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Many Thanks </w:t>
      </w:r>
    </w:p>
    <w:p w:rsidR="00FA4ADB" w:rsidRDefault="00FA4ADB" w:rsidP="00895A7B">
      <w:pPr>
        <w:pStyle w:val="ListParagraph"/>
        <w:rPr>
          <w:sz w:val="24"/>
          <w:szCs w:val="24"/>
        </w:rPr>
      </w:pPr>
    </w:p>
    <w:p w:rsidR="00FA4ADB" w:rsidRDefault="00FA4ADB" w:rsidP="00895A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Matthew Pauley </w:t>
      </w:r>
    </w:p>
    <w:p w:rsidR="00FA4ADB" w:rsidRDefault="00FA4ADB" w:rsidP="00895A7B">
      <w:pPr>
        <w:pStyle w:val="ListParagraph"/>
        <w:rPr>
          <w:sz w:val="24"/>
          <w:szCs w:val="24"/>
        </w:rPr>
      </w:pPr>
    </w:p>
    <w:p w:rsidR="00FA4ADB" w:rsidRDefault="00FA4ADB" w:rsidP="00895A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M.Pauley@hw.ac.uk</w:t>
      </w:r>
    </w:p>
    <w:p w:rsidR="00F7797B" w:rsidRPr="00895A7B" w:rsidRDefault="00F7797B" w:rsidP="00895A7B">
      <w:pPr>
        <w:pStyle w:val="ListParagraph"/>
        <w:rPr>
          <w:sz w:val="24"/>
          <w:szCs w:val="24"/>
        </w:rPr>
      </w:pPr>
    </w:p>
    <w:sectPr w:rsidR="00F7797B" w:rsidRPr="0089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43150"/>
    <w:multiLevelType w:val="hybridMultilevel"/>
    <w:tmpl w:val="BCE2E1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7A0C"/>
    <w:multiLevelType w:val="hybridMultilevel"/>
    <w:tmpl w:val="F19EF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8351E"/>
    <w:multiLevelType w:val="hybridMultilevel"/>
    <w:tmpl w:val="3E0EED3C"/>
    <w:lvl w:ilvl="0" w:tplc="F06C1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06"/>
    <w:rsid w:val="00383816"/>
    <w:rsid w:val="004753C9"/>
    <w:rsid w:val="004B21D8"/>
    <w:rsid w:val="005E2050"/>
    <w:rsid w:val="006C13DE"/>
    <w:rsid w:val="006C71E8"/>
    <w:rsid w:val="00710AA3"/>
    <w:rsid w:val="008672C6"/>
    <w:rsid w:val="00895A7B"/>
    <w:rsid w:val="00970CB8"/>
    <w:rsid w:val="00985C19"/>
    <w:rsid w:val="00A17B2F"/>
    <w:rsid w:val="00A23089"/>
    <w:rsid w:val="00A971FB"/>
    <w:rsid w:val="00AD2826"/>
    <w:rsid w:val="00B42803"/>
    <w:rsid w:val="00B7565D"/>
    <w:rsid w:val="00BE540A"/>
    <w:rsid w:val="00C625D0"/>
    <w:rsid w:val="00CC14F1"/>
    <w:rsid w:val="00DE6C17"/>
    <w:rsid w:val="00EA6196"/>
    <w:rsid w:val="00EB33A7"/>
    <w:rsid w:val="00F7797B"/>
    <w:rsid w:val="00FA4ADB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9273C-79AE-4439-8D6F-1037F060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8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06"/>
    <w:pPr>
      <w:ind w:left="720"/>
      <w:contextualSpacing/>
    </w:pPr>
  </w:style>
  <w:style w:type="table" w:styleId="TableGrid">
    <w:name w:val="Table Grid"/>
    <w:basedOn w:val="TableNormal"/>
    <w:uiPriority w:val="39"/>
    <w:rsid w:val="00FC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28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GridTable4-Accent1">
    <w:name w:val="Grid Table 4 Accent 1"/>
    <w:basedOn w:val="TableNormal"/>
    <w:uiPriority w:val="49"/>
    <w:rsid w:val="00AD282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Pauley, Matthew</dc:creator>
  <cp:keywords/>
  <dc:description/>
  <cp:lastModifiedBy>Pauley, Matthew</cp:lastModifiedBy>
  <cp:revision>7</cp:revision>
  <cp:lastPrinted>2019-01-07T13:39:00Z</cp:lastPrinted>
  <dcterms:created xsi:type="dcterms:W3CDTF">2018-12-11T15:21:00Z</dcterms:created>
  <dcterms:modified xsi:type="dcterms:W3CDTF">2019-01-07T14:08:00Z</dcterms:modified>
</cp:coreProperties>
</file>