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64A5" w:rsidRDefault="00186C51" w:rsidP="004964A5">
      <w:pPr>
        <w:rPr>
          <w:rFonts w:ascii="SimSun" w:eastAsia="SimSun" w:hAnsi="SimSun"/>
          <w:b/>
          <w:bCs/>
          <w:sz w:val="24"/>
          <w:szCs w:val="24"/>
        </w:rPr>
      </w:pPr>
      <w:r>
        <w:rPr>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-3648</wp:posOffset>
            </wp:positionV>
            <wp:extent cx="4030394" cy="3072761"/>
            <wp:effectExtent l="0" t="0" r="8255" b="0"/>
            <wp:wrapNone/>
            <wp:docPr id="2500521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394" cy="307276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6C51" w:rsidRDefault="00186C51">
      <w:pPr>
        <w:rPr>
          <w:rFonts w:ascii="SimSun" w:eastAsia="SimSun" w:hAnsi="SimSun"/>
          <w:b/>
          <w:bCs/>
          <w:sz w:val="24"/>
          <w:szCs w:val="24"/>
        </w:rPr>
      </w:pPr>
    </w:p>
    <w:p w:rsidR="00186C51" w:rsidRDefault="00186C51">
      <w:pPr>
        <w:rPr>
          <w:rFonts w:ascii="SimSun" w:eastAsia="SimSun" w:hAnsi="SimSun"/>
          <w:b/>
          <w:bCs/>
          <w:sz w:val="24"/>
          <w:szCs w:val="24"/>
        </w:rPr>
      </w:pPr>
    </w:p>
    <w:p w:rsidR="00186C51" w:rsidRDefault="00186C51">
      <w:pPr>
        <w:rPr>
          <w:rFonts w:ascii="SimSun" w:eastAsia="SimSun" w:hAnsi="SimSun"/>
          <w:b/>
          <w:bCs/>
          <w:sz w:val="24"/>
          <w:szCs w:val="24"/>
        </w:rPr>
      </w:pPr>
    </w:p>
    <w:p w:rsidR="00186C51" w:rsidRDefault="00186C51">
      <w:pPr>
        <w:rPr>
          <w:rFonts w:ascii="SimSun" w:eastAsia="SimSun" w:hAnsi="SimSun"/>
          <w:b/>
          <w:bCs/>
          <w:sz w:val="24"/>
          <w:szCs w:val="24"/>
        </w:rPr>
      </w:pPr>
    </w:p>
    <w:p w:rsidR="00186C51" w:rsidRDefault="00186C51">
      <w:pPr>
        <w:rPr>
          <w:rFonts w:ascii="SimSun" w:eastAsia="SimSun" w:hAnsi="SimSun"/>
          <w:b/>
          <w:bCs/>
          <w:sz w:val="24"/>
          <w:szCs w:val="24"/>
        </w:rPr>
      </w:pPr>
    </w:p>
    <w:p w:rsidR="00186C51" w:rsidRDefault="00186C51">
      <w:pPr>
        <w:rPr>
          <w:rFonts w:ascii="SimSun" w:eastAsia="SimSun" w:hAnsi="SimSun"/>
          <w:b/>
          <w:bCs/>
          <w:sz w:val="24"/>
          <w:szCs w:val="24"/>
        </w:rPr>
      </w:pPr>
    </w:p>
    <w:p w:rsidR="00186C51" w:rsidRDefault="00186C51">
      <w:pPr>
        <w:rPr>
          <w:rFonts w:ascii="SimSun" w:eastAsia="SimSun" w:hAnsi="SimSun"/>
          <w:b/>
          <w:bCs/>
          <w:sz w:val="24"/>
          <w:szCs w:val="24"/>
        </w:rPr>
      </w:pPr>
    </w:p>
    <w:p w:rsidR="00186C51" w:rsidRDefault="00186C51">
      <w:pPr>
        <w:rPr>
          <w:rFonts w:ascii="SimSun" w:eastAsia="SimSun" w:hAnsi="SimSun"/>
          <w:b/>
          <w:bCs/>
          <w:sz w:val="24"/>
          <w:szCs w:val="24"/>
        </w:rPr>
      </w:pPr>
    </w:p>
    <w:p w:rsidR="00186C51" w:rsidRDefault="00186C51">
      <w:pPr>
        <w:rPr>
          <w:rFonts w:ascii="SimSun" w:eastAsia="SimSun" w:hAnsi="SimSun"/>
          <w:b/>
          <w:bCs/>
          <w:sz w:val="24"/>
          <w:szCs w:val="24"/>
        </w:rPr>
      </w:pPr>
    </w:p>
    <w:p w:rsidR="00186C51" w:rsidRPr="00186C51" w:rsidRDefault="00186C51" w:rsidP="00186C51">
      <w:pPr>
        <w:autoSpaceDE w:val="0"/>
        <w:autoSpaceDN w:val="0"/>
        <w:adjustRightInd w:val="0"/>
        <w:spacing w:after="0" w:line="240" w:lineRule="auto"/>
        <w:jc w:val="center"/>
        <w:rPr>
          <w:rFonts w:ascii="SimSun" w:eastAsia="SimSun" w:hAnsi="SimSun" w:cs="HYZhongHeiKW"/>
          <w:b/>
          <w:bCs/>
          <w:color w:val="000008"/>
          <w:kern w:val="0"/>
          <w:sz w:val="44"/>
          <w:szCs w:val="44"/>
        </w:rPr>
      </w:pPr>
      <w:r w:rsidRPr="00186C51">
        <w:rPr>
          <w:rFonts w:ascii="SimSun" w:eastAsia="SimSun" w:hAnsi="SimSun" w:cs="HYZhongHeiKW" w:hint="eastAsia"/>
          <w:b/>
          <w:bCs/>
          <w:color w:val="000008"/>
          <w:kern w:val="0"/>
          <w:sz w:val="44"/>
          <w:szCs w:val="44"/>
        </w:rPr>
        <w:t>期末报告</w:t>
      </w:r>
    </w:p>
    <w:p w:rsidR="00186C51" w:rsidRPr="00186C51" w:rsidRDefault="00186C51" w:rsidP="00186C51">
      <w:pPr>
        <w:autoSpaceDE w:val="0"/>
        <w:autoSpaceDN w:val="0"/>
        <w:adjustRightInd w:val="0"/>
        <w:spacing w:after="0" w:line="240" w:lineRule="auto"/>
        <w:rPr>
          <w:rFonts w:ascii="SimSun" w:eastAsia="SimSun" w:hAnsi="SimSun" w:cs="HYZhongHeiKW"/>
          <w:b/>
          <w:bCs/>
          <w:color w:val="000008"/>
          <w:kern w:val="0"/>
          <w:sz w:val="44"/>
          <w:szCs w:val="44"/>
        </w:rPr>
      </w:pPr>
    </w:p>
    <w:p w:rsidR="00186C51" w:rsidRPr="00186C51" w:rsidRDefault="00186C51" w:rsidP="00186C51">
      <w:pPr>
        <w:autoSpaceDE w:val="0"/>
        <w:autoSpaceDN w:val="0"/>
        <w:adjustRightInd w:val="0"/>
        <w:spacing w:after="0" w:line="240" w:lineRule="auto"/>
        <w:jc w:val="center"/>
        <w:rPr>
          <w:rFonts w:ascii="SimSun" w:eastAsia="SimSun" w:hAnsi="SimSun" w:cs="HYZhongHeiKW"/>
          <w:b/>
          <w:bCs/>
          <w:color w:val="000008"/>
          <w:kern w:val="0"/>
          <w:sz w:val="44"/>
          <w:szCs w:val="44"/>
        </w:rPr>
      </w:pPr>
      <w:r w:rsidRPr="00186C51">
        <w:rPr>
          <w:rFonts w:ascii="SimSun" w:eastAsia="SimSun" w:hAnsi="SimSun" w:cs="HYZhongHeiKW" w:hint="eastAsia"/>
          <w:b/>
          <w:bCs/>
          <w:color w:val="000008"/>
          <w:kern w:val="0"/>
          <w:sz w:val="44"/>
          <w:szCs w:val="44"/>
        </w:rPr>
        <w:t>计算机科学与编程入门</w:t>
      </w:r>
    </w:p>
    <w:p w:rsidR="00186C51" w:rsidRPr="00186C51" w:rsidRDefault="00186C51" w:rsidP="00186C51">
      <w:pPr>
        <w:autoSpaceDE w:val="0"/>
        <w:autoSpaceDN w:val="0"/>
        <w:adjustRightInd w:val="0"/>
        <w:spacing w:after="0" w:line="240" w:lineRule="auto"/>
        <w:jc w:val="center"/>
        <w:rPr>
          <w:rFonts w:ascii="SimSun" w:eastAsia="SimSun" w:hAnsi="SimSun" w:cs="HYZhongHeiKW"/>
          <w:b/>
          <w:bCs/>
          <w:color w:val="000008"/>
          <w:kern w:val="0"/>
          <w:sz w:val="44"/>
          <w:szCs w:val="44"/>
        </w:rPr>
      </w:pPr>
    </w:p>
    <w:p w:rsidR="00186C51" w:rsidRDefault="00186C51" w:rsidP="00186C51">
      <w:pPr>
        <w:autoSpaceDE w:val="0"/>
        <w:autoSpaceDN w:val="0"/>
        <w:adjustRightInd w:val="0"/>
        <w:spacing w:after="0" w:line="240" w:lineRule="auto"/>
        <w:jc w:val="center"/>
        <w:rPr>
          <w:rFonts w:ascii="SimSun" w:eastAsia="SimSun" w:hAnsi="SimSun" w:cs="HYZhongHeiKW"/>
          <w:b/>
          <w:bCs/>
          <w:color w:val="000008"/>
          <w:kern w:val="0"/>
          <w:sz w:val="44"/>
          <w:szCs w:val="44"/>
        </w:rPr>
      </w:pPr>
      <w:r w:rsidRPr="00186C51">
        <w:rPr>
          <w:rFonts w:ascii="SimSun" w:eastAsia="SimSun" w:hAnsi="SimSun" w:cs="HYZhongHeiKW" w:hint="eastAsia"/>
          <w:b/>
          <w:bCs/>
          <w:color w:val="000008"/>
          <w:kern w:val="0"/>
          <w:sz w:val="44"/>
          <w:szCs w:val="44"/>
        </w:rPr>
        <w:t>方祝礼</w:t>
      </w:r>
    </w:p>
    <w:p w:rsidR="00186C51" w:rsidRPr="00186C51" w:rsidRDefault="00186C51" w:rsidP="00186C51">
      <w:pPr>
        <w:autoSpaceDE w:val="0"/>
        <w:autoSpaceDN w:val="0"/>
        <w:adjustRightInd w:val="0"/>
        <w:spacing w:after="0" w:line="240" w:lineRule="auto"/>
        <w:jc w:val="center"/>
        <w:rPr>
          <w:rFonts w:ascii="SimSun" w:eastAsia="SimSun" w:hAnsi="SimSun" w:cs="HYZhongHeiKW"/>
          <w:b/>
          <w:bCs/>
          <w:color w:val="000008"/>
          <w:kern w:val="0"/>
          <w:sz w:val="44"/>
          <w:szCs w:val="44"/>
        </w:rPr>
      </w:pPr>
    </w:p>
    <w:p w:rsidR="00186C51" w:rsidRDefault="00186C51" w:rsidP="00186C51">
      <w:pPr>
        <w:autoSpaceDE w:val="0"/>
        <w:autoSpaceDN w:val="0"/>
        <w:adjustRightInd w:val="0"/>
        <w:spacing w:after="0" w:line="240" w:lineRule="auto"/>
        <w:jc w:val="center"/>
        <w:rPr>
          <w:rFonts w:ascii="SimSun" w:eastAsia="SimSun" w:hAnsi="SimSun" w:cs="HYZhongHeiKW"/>
          <w:b/>
          <w:bCs/>
          <w:color w:val="000008"/>
          <w:kern w:val="0"/>
          <w:sz w:val="44"/>
          <w:szCs w:val="44"/>
        </w:rPr>
      </w:pPr>
      <w:r w:rsidRPr="00186C51">
        <w:rPr>
          <w:rFonts w:ascii="SimSun" w:eastAsia="SimSun" w:hAnsi="SimSun" w:cs="HYZhongHeiKW" w:hint="eastAsia"/>
          <w:b/>
          <w:bCs/>
          <w:color w:val="000008"/>
          <w:kern w:val="0"/>
          <w:sz w:val="44"/>
          <w:szCs w:val="44"/>
        </w:rPr>
        <w:t>光华管理学院</w:t>
      </w:r>
    </w:p>
    <w:p w:rsidR="00186C51" w:rsidRPr="00186C51" w:rsidRDefault="00186C51" w:rsidP="00186C51">
      <w:pPr>
        <w:autoSpaceDE w:val="0"/>
        <w:autoSpaceDN w:val="0"/>
        <w:adjustRightInd w:val="0"/>
        <w:spacing w:after="0" w:line="240" w:lineRule="auto"/>
        <w:jc w:val="center"/>
        <w:rPr>
          <w:rFonts w:ascii="SimSun" w:eastAsia="SimSun" w:hAnsi="SimSun" w:cs="HYZhongHeiKW"/>
          <w:b/>
          <w:bCs/>
          <w:color w:val="000008"/>
          <w:kern w:val="0"/>
          <w:sz w:val="44"/>
          <w:szCs w:val="44"/>
        </w:rPr>
      </w:pPr>
    </w:p>
    <w:p w:rsidR="004964A5" w:rsidRDefault="00186C51" w:rsidP="00186C51">
      <w:pPr>
        <w:jc w:val="center"/>
        <w:rPr>
          <w:rFonts w:ascii="SimSun" w:eastAsia="SimSun" w:hAnsi="SimSun"/>
          <w:b/>
          <w:bCs/>
          <w:sz w:val="24"/>
          <w:szCs w:val="24"/>
        </w:rPr>
      </w:pPr>
      <w:r w:rsidRPr="00186C51">
        <w:rPr>
          <w:rFonts w:ascii="SimSun" w:eastAsia="SimSun" w:hAnsi="SimSun" w:cs="HYZhongHeiKW"/>
          <w:b/>
          <w:bCs/>
          <w:color w:val="000008"/>
          <w:kern w:val="0"/>
          <w:sz w:val="44"/>
          <w:szCs w:val="44"/>
        </w:rPr>
        <w:t>202</w:t>
      </w:r>
      <w:r>
        <w:rPr>
          <w:rFonts w:ascii="SimSun" w:eastAsia="SimSun" w:hAnsi="SimSun" w:cs="HYZhongHeiKW"/>
          <w:b/>
          <w:bCs/>
          <w:color w:val="000008"/>
          <w:kern w:val="0"/>
          <w:sz w:val="44"/>
          <w:szCs w:val="44"/>
        </w:rPr>
        <w:t>3</w:t>
      </w:r>
      <w:r w:rsidRPr="00186C51">
        <w:rPr>
          <w:rFonts w:ascii="SimSun" w:eastAsia="SimSun" w:hAnsi="SimSun" w:cs="HYZhongHeiKW"/>
          <w:b/>
          <w:bCs/>
          <w:color w:val="000008"/>
          <w:kern w:val="0"/>
          <w:sz w:val="44"/>
          <w:szCs w:val="44"/>
        </w:rPr>
        <w:t xml:space="preserve"> </w:t>
      </w:r>
      <w:r w:rsidRPr="00186C51">
        <w:rPr>
          <w:rFonts w:ascii="SimSun" w:eastAsia="SimSun" w:hAnsi="SimSun" w:cs="HYZhongHeiKW" w:hint="eastAsia"/>
          <w:b/>
          <w:bCs/>
          <w:color w:val="000008"/>
          <w:kern w:val="0"/>
          <w:sz w:val="44"/>
          <w:szCs w:val="44"/>
        </w:rPr>
        <w:t>年</w:t>
      </w:r>
      <w:r w:rsidRPr="00186C51">
        <w:rPr>
          <w:rFonts w:ascii="SimSun" w:eastAsia="SimSun" w:hAnsi="SimSun" w:cs="HYZhongHeiKW"/>
          <w:b/>
          <w:bCs/>
          <w:color w:val="000008"/>
          <w:kern w:val="0"/>
          <w:sz w:val="44"/>
          <w:szCs w:val="44"/>
        </w:rPr>
        <w:t xml:space="preserve">6 </w:t>
      </w:r>
      <w:r w:rsidRPr="00186C51">
        <w:rPr>
          <w:rFonts w:ascii="SimSun" w:eastAsia="SimSun" w:hAnsi="SimSun" w:cs="HYZhongHeiKW" w:hint="eastAsia"/>
          <w:b/>
          <w:bCs/>
          <w:color w:val="000008"/>
          <w:kern w:val="0"/>
          <w:sz w:val="44"/>
          <w:szCs w:val="44"/>
        </w:rPr>
        <w:t>月</w:t>
      </w:r>
      <w:r>
        <w:rPr>
          <w:rFonts w:ascii="SimSun" w:eastAsia="SimSun" w:hAnsi="SimSun" w:cs="HYZhongHeiKW" w:hint="eastAsia"/>
          <w:b/>
          <w:bCs/>
          <w:color w:val="000008"/>
          <w:kern w:val="0"/>
          <w:sz w:val="44"/>
          <w:szCs w:val="44"/>
        </w:rPr>
        <w:t>4</w:t>
      </w:r>
      <w:r w:rsidRPr="00186C51">
        <w:rPr>
          <w:rFonts w:ascii="SimSun" w:eastAsia="SimSun" w:hAnsi="SimSun" w:cs="HYZhongHeiKW"/>
          <w:b/>
          <w:bCs/>
          <w:color w:val="000008"/>
          <w:kern w:val="0"/>
          <w:sz w:val="44"/>
          <w:szCs w:val="44"/>
        </w:rPr>
        <w:t xml:space="preserve"> </w:t>
      </w:r>
      <w:r w:rsidRPr="00186C51">
        <w:rPr>
          <w:rFonts w:ascii="SimSun" w:eastAsia="SimSun" w:hAnsi="SimSun" w:cs="HYZhongHeiKW" w:hint="eastAsia"/>
          <w:b/>
          <w:bCs/>
          <w:color w:val="000008"/>
          <w:kern w:val="0"/>
          <w:sz w:val="44"/>
          <w:szCs w:val="44"/>
        </w:rPr>
        <w:t>日</w:t>
      </w:r>
      <w:r w:rsidR="004964A5">
        <w:rPr>
          <w:rFonts w:ascii="SimSun" w:eastAsia="SimSun" w:hAnsi="SimSun"/>
          <w:b/>
          <w:bCs/>
          <w:sz w:val="24"/>
          <w:szCs w:val="24"/>
        </w:rPr>
        <w:br w:type="page"/>
      </w:r>
    </w:p>
    <w:p w:rsidR="004964A5" w:rsidRPr="00E0711B" w:rsidRDefault="00C33704" w:rsidP="00186C51">
      <w:pPr>
        <w:shd w:val="clear" w:color="auto" w:fill="FFFFFF"/>
        <w:spacing w:before="100" w:beforeAutospacing="1" w:after="100" w:afterAutospacing="1" w:line="240" w:lineRule="auto"/>
        <w:ind w:firstLine="720"/>
        <w:jc w:val="thaiDistribute"/>
        <w:outlineLvl w:val="0"/>
        <w:rPr>
          <w:rFonts w:ascii="SimSun" w:eastAsia="SimSun" w:hAnsi="SimSun" w:cs="Segoe UI"/>
          <w:b/>
          <w:bCs/>
          <w:kern w:val="36"/>
          <w:sz w:val="24"/>
          <w:szCs w:val="24"/>
          <w14:ligatures w14:val="none"/>
        </w:rPr>
      </w:pPr>
      <w:r>
        <w:rPr>
          <w:noProof/>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1073275</wp:posOffset>
            </wp:positionV>
            <wp:extent cx="1402080" cy="1842770"/>
            <wp:effectExtent l="0" t="0" r="7620" b="5080"/>
            <wp:wrapTopAndBottom/>
            <wp:docPr id="1103868306" name="Picture 10" descr="Image result for heartr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heartrock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2080" cy="1842770"/>
                    </a:xfrm>
                    <a:prstGeom prst="rect">
                      <a:avLst/>
                    </a:prstGeom>
                    <a:noFill/>
                    <a:ln>
                      <a:noFill/>
                    </a:ln>
                  </pic:spPr>
                </pic:pic>
              </a:graphicData>
            </a:graphic>
            <wp14:sizeRelH relativeFrom="page">
              <wp14:pctWidth>0</wp14:pctWidth>
            </wp14:sizeRelH>
            <wp14:sizeRelV relativeFrom="page">
              <wp14:pctHeight>0</wp14:pctHeight>
            </wp14:sizeRelV>
          </wp:anchor>
        </w:drawing>
      </w:r>
      <w:r w:rsidR="003609CE" w:rsidRPr="003609CE">
        <w:rPr>
          <w:rFonts w:ascii="SimSun" w:eastAsia="SimSun" w:hAnsi="SimSun" w:cs="Segoe UI"/>
          <w:sz w:val="24"/>
          <w:szCs w:val="24"/>
          <w:shd w:val="clear" w:color="auto" w:fill="FFFFFF"/>
        </w:rPr>
        <w:t>在当今数字化时代，网络游戏产业迅速蓬勃发展，成为各国经济体中不可忽视的重要组成部分。其中，泰国作为东南亚地区最具活力和潜力的游戏市场之一，备受广大玩家和投资者的关注。然而，要深入了解泰国游戏市场的现状和潜在机会，并为游戏行业的发展提供有力支持，仅凭直观的观察和经验是远远不够的</w:t>
      </w:r>
      <w:r w:rsidR="003609CE" w:rsidRPr="003609CE">
        <w:rPr>
          <w:rFonts w:ascii="SimSun" w:eastAsia="SimSun" w:hAnsi="SimSun" w:cs="Microsoft YaHei" w:hint="eastAsia"/>
          <w:sz w:val="24"/>
          <w:szCs w:val="24"/>
          <w:shd w:val="clear" w:color="auto" w:fill="FFFFFF"/>
        </w:rPr>
        <w:t>。</w:t>
      </w:r>
    </w:p>
    <w:p w:rsidR="00C33704" w:rsidRDefault="00C33704" w:rsidP="00E0711B">
      <w:pPr>
        <w:shd w:val="clear" w:color="auto" w:fill="FFFFFF"/>
        <w:spacing w:before="100" w:beforeAutospacing="1" w:after="100" w:afterAutospacing="1" w:line="240" w:lineRule="auto"/>
        <w:jc w:val="center"/>
        <w:outlineLvl w:val="0"/>
        <w:rPr>
          <w:rFonts w:ascii="Microsoft YaHei" w:eastAsia="Microsoft YaHei" w:hAnsi="Microsoft YaHei" w:cs="Microsoft YaHei"/>
          <w:b/>
          <w:bCs/>
          <w:sz w:val="21"/>
          <w:szCs w:val="21"/>
          <w:shd w:val="clear" w:color="auto" w:fill="FFFFFF"/>
        </w:rPr>
      </w:pPr>
      <w:r w:rsidRPr="00C33704">
        <w:rPr>
          <w:rFonts w:ascii="Segoe UI" w:hAnsi="Segoe UI" w:cs="Segoe UI"/>
          <w:b/>
          <w:bCs/>
          <w:sz w:val="21"/>
          <w:szCs w:val="21"/>
          <w:shd w:val="clear" w:color="auto" w:fill="FFFFFF"/>
        </w:rPr>
        <w:t xml:space="preserve">8.41 M </w:t>
      </w:r>
      <w:r w:rsidRPr="00C33704">
        <w:rPr>
          <w:rFonts w:ascii="Segoe UI" w:hAnsi="Segoe UI" w:cs="Segoe UI"/>
          <w:b/>
          <w:bCs/>
          <w:sz w:val="21"/>
          <w:szCs w:val="21"/>
          <w:shd w:val="clear" w:color="auto" w:fill="FFFFFF"/>
        </w:rPr>
        <w:t>粉</w:t>
      </w:r>
      <w:r w:rsidRPr="00C33704">
        <w:rPr>
          <w:rFonts w:ascii="Microsoft YaHei" w:eastAsia="Microsoft YaHei" w:hAnsi="Microsoft YaHei" w:cs="Microsoft YaHei" w:hint="eastAsia"/>
          <w:b/>
          <w:bCs/>
          <w:sz w:val="21"/>
          <w:szCs w:val="21"/>
          <w:shd w:val="clear" w:color="auto" w:fill="FFFFFF"/>
        </w:rPr>
        <w:t>丝</w:t>
      </w:r>
    </w:p>
    <w:p w:rsidR="00C33704" w:rsidRDefault="004964A5" w:rsidP="00C33704">
      <w:pPr>
        <w:shd w:val="clear" w:color="auto" w:fill="FFFFFF"/>
        <w:spacing w:before="100" w:beforeAutospacing="1" w:after="100" w:afterAutospacing="1" w:line="240" w:lineRule="auto"/>
        <w:jc w:val="thaiDistribute"/>
        <w:outlineLvl w:val="0"/>
        <w:rPr>
          <w:rFonts w:ascii="SimSun" w:eastAsia="SimSun" w:hAnsi="SimSun" w:cs="SimSun"/>
          <w:b/>
          <w:bCs/>
          <w:color w:val="000000"/>
          <w:sz w:val="24"/>
          <w:szCs w:val="24"/>
        </w:rPr>
      </w:pPr>
      <w:r>
        <w:rPr>
          <w:rFonts w:ascii="SimSun" w:eastAsia="SimSun" w:hAnsi="SimSun" w:hint="eastAsia"/>
          <w:b/>
          <w:bCs/>
          <w:color w:val="000000"/>
          <w:sz w:val="24"/>
          <w:szCs w:val="24"/>
        </w:rPr>
        <w:t>一、</w:t>
      </w:r>
      <w:proofErr w:type="spellStart"/>
      <w:r w:rsidR="003609CE" w:rsidRPr="003609CE">
        <w:rPr>
          <w:rFonts w:ascii="SimSun" w:eastAsia="SimSun" w:hAnsi="SimSun" w:cs="Segoe UI"/>
          <w:b/>
          <w:bCs/>
          <w:color w:val="000000"/>
          <w:sz w:val="24"/>
          <w:szCs w:val="24"/>
        </w:rPr>
        <w:t>HeartRocker</w:t>
      </w:r>
      <w:proofErr w:type="spellEnd"/>
      <w:r w:rsidR="003609CE" w:rsidRPr="003609CE">
        <w:rPr>
          <w:rFonts w:ascii="SimSun" w:eastAsia="SimSun" w:hAnsi="SimSun" w:cs="Segoe UI"/>
          <w:b/>
          <w:bCs/>
          <w:color w:val="000000"/>
          <w:sz w:val="24"/>
          <w:szCs w:val="24"/>
        </w:rPr>
        <w:t>的个人简</w:t>
      </w:r>
      <w:r w:rsidR="003609CE" w:rsidRPr="003609CE">
        <w:rPr>
          <w:rFonts w:ascii="SimSun" w:eastAsia="SimSun" w:hAnsi="SimSun" w:cs="SimSun" w:hint="eastAsia"/>
          <w:b/>
          <w:bCs/>
          <w:color w:val="000000"/>
          <w:sz w:val="24"/>
          <w:szCs w:val="24"/>
        </w:rPr>
        <w:t>介</w:t>
      </w:r>
    </w:p>
    <w:p w:rsidR="00E0711B" w:rsidRDefault="003609CE" w:rsidP="00186C51">
      <w:pPr>
        <w:shd w:val="clear" w:color="auto" w:fill="FFFFFF"/>
        <w:spacing w:before="100" w:beforeAutospacing="1" w:after="100" w:afterAutospacing="1" w:line="240" w:lineRule="auto"/>
        <w:ind w:firstLine="720"/>
        <w:jc w:val="thaiDistribute"/>
        <w:outlineLvl w:val="0"/>
        <w:rPr>
          <w:rFonts w:ascii="SimSun" w:eastAsia="SimSun" w:hAnsi="SimSun" w:cs="SimSun"/>
          <w:color w:val="000000"/>
          <w:sz w:val="24"/>
          <w:szCs w:val="24"/>
        </w:rPr>
      </w:pPr>
      <w:proofErr w:type="spellStart"/>
      <w:r w:rsidRPr="003609CE">
        <w:rPr>
          <w:rFonts w:ascii="SimSun" w:eastAsia="SimSun" w:hAnsi="SimSun" w:cs="Segoe UI"/>
          <w:color w:val="000000"/>
          <w:sz w:val="24"/>
          <w:szCs w:val="24"/>
        </w:rPr>
        <w:t>HeartRocker</w:t>
      </w:r>
      <w:proofErr w:type="spellEnd"/>
      <w:r w:rsidRPr="003609CE">
        <w:rPr>
          <w:rFonts w:ascii="SimSun" w:eastAsia="SimSun" w:hAnsi="SimSun" w:cs="SimSun" w:hint="eastAsia"/>
          <w:color w:val="000000"/>
          <w:sz w:val="24"/>
          <w:szCs w:val="24"/>
        </w:rPr>
        <w:t>是一名泰国著名的游戏主播，也可算是一名老玩家，不论是游戏直播、游戏录播、视频恶搞剪辑等，他都曾做过。</w:t>
      </w:r>
      <w:proofErr w:type="spellStart"/>
      <w:r w:rsidRPr="003609CE">
        <w:rPr>
          <w:rFonts w:ascii="SimSun" w:eastAsia="SimSun" w:hAnsi="SimSun" w:cs="Segoe UI"/>
          <w:color w:val="000000"/>
          <w:sz w:val="24"/>
          <w:szCs w:val="24"/>
        </w:rPr>
        <w:t>Youtube</w:t>
      </w:r>
      <w:proofErr w:type="spellEnd"/>
      <w:r w:rsidRPr="003609CE">
        <w:rPr>
          <w:rFonts w:ascii="SimSun" w:eastAsia="SimSun" w:hAnsi="SimSun" w:cs="SimSun" w:hint="eastAsia"/>
          <w:color w:val="000000"/>
          <w:sz w:val="24"/>
          <w:szCs w:val="24"/>
        </w:rPr>
        <w:t>平台上显示他自</w:t>
      </w:r>
      <w:r w:rsidRPr="003609CE">
        <w:rPr>
          <w:rFonts w:ascii="SimSun" w:eastAsia="SimSun" w:hAnsi="SimSun" w:cs="Segoe UI"/>
          <w:color w:val="000000"/>
          <w:sz w:val="24"/>
          <w:szCs w:val="24"/>
        </w:rPr>
        <w:t>2012</w:t>
      </w:r>
      <w:r w:rsidRPr="003609CE">
        <w:rPr>
          <w:rFonts w:ascii="SimSun" w:eastAsia="SimSun" w:hAnsi="SimSun" w:cs="SimSun" w:hint="eastAsia"/>
          <w:color w:val="000000"/>
          <w:sz w:val="24"/>
          <w:szCs w:val="24"/>
        </w:rPr>
        <w:t>年</w:t>
      </w:r>
      <w:r w:rsidRPr="003609CE">
        <w:rPr>
          <w:rFonts w:ascii="SimSun" w:eastAsia="SimSun" w:hAnsi="SimSun" w:cs="Segoe UI"/>
          <w:color w:val="000000"/>
          <w:sz w:val="24"/>
          <w:szCs w:val="24"/>
        </w:rPr>
        <w:t>12</w:t>
      </w:r>
      <w:r w:rsidRPr="003609CE">
        <w:rPr>
          <w:rFonts w:ascii="SimSun" w:eastAsia="SimSun" w:hAnsi="SimSun" w:cs="SimSun" w:hint="eastAsia"/>
          <w:color w:val="000000"/>
          <w:sz w:val="24"/>
          <w:szCs w:val="24"/>
        </w:rPr>
        <w:t>月</w:t>
      </w:r>
      <w:r w:rsidRPr="003609CE">
        <w:rPr>
          <w:rFonts w:ascii="SimSun" w:eastAsia="SimSun" w:hAnsi="SimSun" w:cs="Segoe UI"/>
          <w:color w:val="000000"/>
          <w:sz w:val="24"/>
          <w:szCs w:val="24"/>
        </w:rPr>
        <w:t>4</w:t>
      </w:r>
      <w:r w:rsidRPr="003609CE">
        <w:rPr>
          <w:rFonts w:ascii="SimSun" w:eastAsia="SimSun" w:hAnsi="SimSun" w:cs="SimSun" w:hint="eastAsia"/>
          <w:color w:val="000000"/>
          <w:sz w:val="24"/>
          <w:szCs w:val="24"/>
        </w:rPr>
        <w:t>日起就加入到</w:t>
      </w:r>
      <w:proofErr w:type="spellStart"/>
      <w:r w:rsidRPr="003609CE">
        <w:rPr>
          <w:rFonts w:ascii="SimSun" w:eastAsia="SimSun" w:hAnsi="SimSun" w:cs="Segoe UI"/>
          <w:color w:val="000000"/>
          <w:sz w:val="24"/>
          <w:szCs w:val="24"/>
        </w:rPr>
        <w:t>Youtube</w:t>
      </w:r>
      <w:proofErr w:type="spellEnd"/>
      <w:r w:rsidRPr="003609CE">
        <w:rPr>
          <w:rFonts w:ascii="SimSun" w:eastAsia="SimSun" w:hAnsi="SimSun" w:cs="SimSun" w:hint="eastAsia"/>
          <w:color w:val="000000"/>
          <w:sz w:val="24"/>
          <w:szCs w:val="24"/>
        </w:rPr>
        <w:t>平台上。当然，他不仅在</w:t>
      </w:r>
      <w:proofErr w:type="spellStart"/>
      <w:r w:rsidRPr="003609CE">
        <w:rPr>
          <w:rFonts w:ascii="SimSun" w:eastAsia="SimSun" w:hAnsi="SimSun" w:cs="Segoe UI"/>
          <w:color w:val="000000"/>
          <w:sz w:val="24"/>
          <w:szCs w:val="24"/>
        </w:rPr>
        <w:t>Youtube</w:t>
      </w:r>
      <w:proofErr w:type="spellEnd"/>
      <w:r w:rsidRPr="003609CE">
        <w:rPr>
          <w:rFonts w:ascii="SimSun" w:eastAsia="SimSun" w:hAnsi="SimSun" w:cs="SimSun" w:hint="eastAsia"/>
          <w:color w:val="000000"/>
          <w:sz w:val="24"/>
          <w:szCs w:val="24"/>
        </w:rPr>
        <w:t>上直播过，也在其他的平台上直播过，如</w:t>
      </w:r>
      <w:r w:rsidRPr="003609CE">
        <w:rPr>
          <w:rFonts w:ascii="SimSun" w:eastAsia="SimSun" w:hAnsi="SimSun" w:cs="Segoe UI"/>
          <w:color w:val="000000"/>
          <w:sz w:val="24"/>
          <w:szCs w:val="24"/>
        </w:rPr>
        <w:t xml:space="preserve"> Twitch </w:t>
      </w:r>
      <w:r w:rsidRPr="003609CE">
        <w:rPr>
          <w:rFonts w:ascii="SimSun" w:eastAsia="SimSun" w:hAnsi="SimSun" w:cs="SimSun" w:hint="eastAsia"/>
          <w:color w:val="000000"/>
          <w:sz w:val="24"/>
          <w:szCs w:val="24"/>
        </w:rPr>
        <w:t>平台。不过</w:t>
      </w:r>
      <w:proofErr w:type="spellStart"/>
      <w:r w:rsidRPr="003609CE">
        <w:rPr>
          <w:rFonts w:ascii="SimSun" w:eastAsia="SimSun" w:hAnsi="SimSun" w:cs="Segoe UI"/>
          <w:color w:val="000000"/>
          <w:sz w:val="24"/>
          <w:szCs w:val="24"/>
        </w:rPr>
        <w:t>Youtube</w:t>
      </w:r>
      <w:proofErr w:type="spellEnd"/>
      <w:r w:rsidRPr="003609CE">
        <w:rPr>
          <w:rFonts w:ascii="SimSun" w:eastAsia="SimSun" w:hAnsi="SimSun" w:cs="SimSun" w:hint="eastAsia"/>
          <w:color w:val="000000"/>
          <w:sz w:val="24"/>
          <w:szCs w:val="24"/>
        </w:rPr>
        <w:t>平台还是他扎根最久的一个平台了。在上大学期间，</w:t>
      </w:r>
      <w:proofErr w:type="spellStart"/>
      <w:r w:rsidRPr="003609CE">
        <w:rPr>
          <w:rFonts w:ascii="SimSun" w:eastAsia="SimSun" w:hAnsi="SimSun" w:cs="Segoe UI"/>
          <w:color w:val="000000"/>
          <w:sz w:val="24"/>
          <w:szCs w:val="24"/>
        </w:rPr>
        <w:t>HeartRocker</w:t>
      </w:r>
      <w:proofErr w:type="spellEnd"/>
      <w:r w:rsidRPr="003609CE">
        <w:rPr>
          <w:rFonts w:ascii="SimSun" w:eastAsia="SimSun" w:hAnsi="SimSun" w:cs="SimSun" w:hint="eastAsia"/>
          <w:color w:val="000000"/>
          <w:sz w:val="24"/>
          <w:szCs w:val="24"/>
        </w:rPr>
        <w:t>就开始通过在线视频平台分享自己的游戏经验和技巧（恶搞视频居多）。他尝试过扮演游戏角色，恶搞游戏剧情等方式来创作他的视频。由此可见，他的视频内容充满着古怪、搞笑、惊喜的元素。也因此，他的视频内容吸引了一大批观众，也逐渐积累了一定的粉丝基础。在他坚持不懈地努力下，他最终获得了一定的知名度。然后，随着直播平台的兴起，</w:t>
      </w:r>
      <w:proofErr w:type="spellStart"/>
      <w:r w:rsidRPr="003609CE">
        <w:rPr>
          <w:rFonts w:ascii="SimSun" w:eastAsia="SimSun" w:hAnsi="SimSun" w:cs="Segoe UI"/>
          <w:color w:val="000000"/>
          <w:sz w:val="24"/>
          <w:szCs w:val="24"/>
        </w:rPr>
        <w:t>HeartRocker</w:t>
      </w:r>
      <w:proofErr w:type="spellEnd"/>
      <w:r w:rsidRPr="003609CE">
        <w:rPr>
          <w:rFonts w:ascii="SimSun" w:eastAsia="SimSun" w:hAnsi="SimSun" w:cs="SimSun" w:hint="eastAsia"/>
          <w:color w:val="000000"/>
          <w:sz w:val="24"/>
          <w:szCs w:val="24"/>
        </w:rPr>
        <w:t>决定将游戏主播作为自己的职业。他放弃了其他工作机会，全身心地专注于游戏直播事业。对此，他还曾加入了一家专业的电子竞技团队，并在团队的支持下进一步发展自己的直播事业。</w:t>
      </w:r>
      <w:proofErr w:type="spellStart"/>
      <w:r w:rsidRPr="003609CE">
        <w:rPr>
          <w:rFonts w:ascii="SimSun" w:eastAsia="SimSun" w:hAnsi="SimSun" w:cs="Segoe UI"/>
          <w:color w:val="000000"/>
          <w:sz w:val="24"/>
          <w:szCs w:val="24"/>
        </w:rPr>
        <w:t>HeartRocker</w:t>
      </w:r>
      <w:proofErr w:type="spellEnd"/>
      <w:r w:rsidRPr="003609CE">
        <w:rPr>
          <w:rFonts w:ascii="SimSun" w:eastAsia="SimSun" w:hAnsi="SimSun" w:cs="SimSun" w:hint="eastAsia"/>
          <w:color w:val="000000"/>
          <w:sz w:val="24"/>
          <w:szCs w:val="24"/>
        </w:rPr>
        <w:t>选择了一些热门游戏作为自己直播的主要内容，例如《英雄联盟》、《绝地求生》和《守望先锋》等。他的幽默风格、精湛（搞笑）的游戏技巧和与观众的互动使他在游戏界迅速崭露头角。他的直播频道成为许多游戏迷的必看之处，吸引了大量的关注和订阅。他的幽默感和亲和力使他成为社交媒体上备受瞩目的人物，他的影响力迅速扩大。随着名气的增长，</w:t>
      </w:r>
      <w:proofErr w:type="spellStart"/>
      <w:r w:rsidRPr="003609CE">
        <w:rPr>
          <w:rFonts w:ascii="SimSun" w:eastAsia="SimSun" w:hAnsi="SimSun" w:cs="Segoe UI"/>
          <w:color w:val="000000"/>
          <w:sz w:val="24"/>
          <w:szCs w:val="24"/>
        </w:rPr>
        <w:t>HeartRocker</w:t>
      </w:r>
      <w:proofErr w:type="spellEnd"/>
      <w:r w:rsidRPr="003609CE">
        <w:rPr>
          <w:rFonts w:ascii="SimSun" w:eastAsia="SimSun" w:hAnsi="SimSun" w:cs="SimSun" w:hint="eastAsia"/>
          <w:color w:val="000000"/>
          <w:sz w:val="24"/>
          <w:szCs w:val="24"/>
        </w:rPr>
        <w:t>逐渐意识到自己的社会责任。他积极参与慈善活动，通过游戏直播筹集资金，支持儿童福利机构和其他慈善组织。他的慈善行为受到了粉丝和观众的广泛赞赏，并成为社会上的榜样。</w:t>
      </w:r>
    </w:p>
    <w:p w:rsidR="00186C51" w:rsidRDefault="00186C51" w:rsidP="00186C51">
      <w:pPr>
        <w:shd w:val="clear" w:color="auto" w:fill="FFFFFF"/>
        <w:spacing w:before="100" w:beforeAutospacing="1" w:after="100" w:afterAutospacing="1" w:line="240" w:lineRule="auto"/>
        <w:ind w:firstLine="720"/>
        <w:jc w:val="thaiDistribute"/>
        <w:outlineLvl w:val="0"/>
        <w:rPr>
          <w:rFonts w:ascii="SimSun" w:eastAsia="SimSun" w:hAnsi="SimSun" w:cs="SimSun"/>
          <w:color w:val="000000"/>
          <w:sz w:val="24"/>
          <w:szCs w:val="24"/>
        </w:rPr>
      </w:pPr>
    </w:p>
    <w:p w:rsidR="00186C51" w:rsidRDefault="00186C51" w:rsidP="00186C51">
      <w:pPr>
        <w:shd w:val="clear" w:color="auto" w:fill="FFFFFF"/>
        <w:spacing w:before="100" w:beforeAutospacing="1" w:after="100" w:afterAutospacing="1" w:line="240" w:lineRule="auto"/>
        <w:ind w:firstLine="720"/>
        <w:jc w:val="thaiDistribute"/>
        <w:outlineLvl w:val="0"/>
        <w:rPr>
          <w:rFonts w:ascii="SimSun" w:eastAsia="SimSun" w:hAnsi="SimSun" w:cs="SimSun"/>
          <w:color w:val="000000"/>
          <w:sz w:val="24"/>
          <w:szCs w:val="24"/>
        </w:rPr>
      </w:pPr>
    </w:p>
    <w:p w:rsidR="00186C51" w:rsidRDefault="00186C51" w:rsidP="00186C51">
      <w:pPr>
        <w:shd w:val="clear" w:color="auto" w:fill="FFFFFF"/>
        <w:spacing w:before="100" w:beforeAutospacing="1" w:after="100" w:afterAutospacing="1" w:line="240" w:lineRule="auto"/>
        <w:ind w:firstLine="720"/>
        <w:jc w:val="thaiDistribute"/>
        <w:outlineLvl w:val="0"/>
        <w:rPr>
          <w:rFonts w:ascii="SimSun" w:eastAsia="SimSun" w:hAnsi="SimSun" w:cs="SimSun"/>
          <w:color w:val="000000"/>
          <w:sz w:val="24"/>
          <w:szCs w:val="24"/>
        </w:rPr>
      </w:pPr>
    </w:p>
    <w:p w:rsidR="00186C51" w:rsidRDefault="00186C51" w:rsidP="00186C51">
      <w:pPr>
        <w:shd w:val="clear" w:color="auto" w:fill="FFFFFF"/>
        <w:spacing w:before="100" w:beforeAutospacing="1" w:after="100" w:afterAutospacing="1" w:line="240" w:lineRule="auto"/>
        <w:ind w:firstLine="720"/>
        <w:jc w:val="thaiDistribute"/>
        <w:outlineLvl w:val="0"/>
        <w:rPr>
          <w:rFonts w:ascii="SimSun" w:eastAsia="SimSun" w:hAnsi="SimSun" w:cs="SimSun"/>
          <w:color w:val="000000"/>
          <w:sz w:val="24"/>
          <w:szCs w:val="24"/>
        </w:rPr>
      </w:pPr>
    </w:p>
    <w:p w:rsidR="00C33704" w:rsidRPr="00E0711B" w:rsidRDefault="004964A5" w:rsidP="00E0711B">
      <w:pPr>
        <w:shd w:val="clear" w:color="auto" w:fill="FFFFFF"/>
        <w:spacing w:before="100" w:beforeAutospacing="1" w:after="100" w:afterAutospacing="1" w:line="240" w:lineRule="auto"/>
        <w:jc w:val="thaiDistribute"/>
        <w:outlineLvl w:val="0"/>
        <w:rPr>
          <w:rFonts w:ascii="SimSun" w:eastAsia="SimSun" w:hAnsi="SimSun" w:cs="Segoe UI"/>
          <w:b/>
          <w:bCs/>
          <w:kern w:val="36"/>
          <w:sz w:val="24"/>
          <w:szCs w:val="24"/>
          <w14:ligatures w14:val="none"/>
        </w:rPr>
      </w:pPr>
      <w:r>
        <w:rPr>
          <w:rFonts w:ascii="SimSun" w:eastAsia="SimSun" w:hAnsi="SimSun" w:cs="Segoe UI" w:hint="eastAsia"/>
          <w:b/>
          <w:bCs/>
          <w:color w:val="000000"/>
          <w:sz w:val="24"/>
          <w:szCs w:val="24"/>
        </w:rPr>
        <w:lastRenderedPageBreak/>
        <w:t>二、</w:t>
      </w:r>
      <w:r w:rsidR="003609CE" w:rsidRPr="003609CE">
        <w:rPr>
          <w:rFonts w:ascii="SimSun" w:eastAsia="SimSun" w:hAnsi="SimSun" w:cs="Segoe UI"/>
          <w:b/>
          <w:bCs/>
          <w:color w:val="000000"/>
          <w:sz w:val="24"/>
          <w:szCs w:val="24"/>
        </w:rPr>
        <w:t>泰国游戏市场趋势洞察分</w:t>
      </w:r>
      <w:r w:rsidR="003609CE" w:rsidRPr="003609CE">
        <w:rPr>
          <w:rFonts w:ascii="SimSun" w:eastAsia="SimSun" w:hAnsi="SimSun" w:cs="SimSun" w:hint="eastAsia"/>
          <w:b/>
          <w:bCs/>
          <w:color w:val="000000"/>
          <w:sz w:val="24"/>
          <w:szCs w:val="24"/>
        </w:rPr>
        <w:t>析</w:t>
      </w:r>
    </w:p>
    <w:p w:rsidR="00E0711B" w:rsidRDefault="00E0711B" w:rsidP="00E0711B">
      <w:pPr>
        <w:pStyle w:val="Heading2"/>
        <w:ind w:firstLine="720"/>
        <w:jc w:val="thaiDistribute"/>
        <w:rPr>
          <w:rFonts w:ascii="SimSun" w:eastAsia="SimSun" w:hAnsi="SimSun" w:cs="Segoe UI"/>
          <w:b/>
          <w:bCs/>
          <w:color w:val="000000"/>
          <w:sz w:val="24"/>
          <w:szCs w:val="24"/>
        </w:rPr>
      </w:pPr>
      <w:r w:rsidRPr="003609CE">
        <w:rPr>
          <w:rFonts w:ascii="SimSun" w:eastAsia="SimSun" w:hAnsi="SimSun" w:cs="Segoe UI"/>
          <w:noProof/>
          <w:color w:val="000000"/>
          <w:sz w:val="24"/>
          <w:szCs w:val="24"/>
        </w:rPr>
        <w:drawing>
          <wp:anchor distT="0" distB="0" distL="114300" distR="114300" simplePos="0" relativeHeight="251660288" behindDoc="0" locked="0" layoutInCell="1" allowOverlap="1">
            <wp:simplePos x="0" y="0"/>
            <wp:positionH relativeFrom="margin">
              <wp:posOffset>3091659</wp:posOffset>
            </wp:positionH>
            <wp:positionV relativeFrom="paragraph">
              <wp:posOffset>3936698</wp:posOffset>
            </wp:positionV>
            <wp:extent cx="2515235" cy="2096770"/>
            <wp:effectExtent l="0" t="0" r="0" b="0"/>
            <wp:wrapSquare wrapText="bothSides"/>
            <wp:docPr id="13796198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5235" cy="2096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09CE">
        <w:rPr>
          <w:rFonts w:ascii="SimSun" w:eastAsia="SimSun" w:hAnsi="SimSun" w:cs="SimSun" w:hint="eastAsia"/>
          <w:noProof/>
          <w:color w:val="000000"/>
          <w:sz w:val="24"/>
          <w:szCs w:val="24"/>
        </w:rPr>
        <w:drawing>
          <wp:anchor distT="0" distB="0" distL="114300" distR="114300" simplePos="0" relativeHeight="251659264" behindDoc="0" locked="0" layoutInCell="1" allowOverlap="1">
            <wp:simplePos x="0" y="0"/>
            <wp:positionH relativeFrom="margin">
              <wp:posOffset>454161</wp:posOffset>
            </wp:positionH>
            <wp:positionV relativeFrom="paragraph">
              <wp:posOffset>4004175</wp:posOffset>
            </wp:positionV>
            <wp:extent cx="2242820" cy="2075180"/>
            <wp:effectExtent l="0" t="0" r="5080" b="1270"/>
            <wp:wrapTopAndBottom/>
            <wp:docPr id="8026188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2820" cy="2075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09CE">
        <w:rPr>
          <w:rFonts w:ascii="SimSun" w:eastAsia="SimSun" w:hAnsi="SimSun" w:cs="Segoe UI"/>
          <w:b/>
          <w:bCs/>
          <w:noProof/>
          <w:kern w:val="36"/>
          <w:sz w:val="24"/>
          <w:szCs w:val="24"/>
        </w:rPr>
        <w:drawing>
          <wp:anchor distT="0" distB="0" distL="114300" distR="114300" simplePos="0" relativeHeight="251667456" behindDoc="0" locked="0" layoutInCell="1" allowOverlap="1" wp14:anchorId="3B6BAC48" wp14:editId="2CBD2CBC">
            <wp:simplePos x="0" y="0"/>
            <wp:positionH relativeFrom="margin">
              <wp:align>right</wp:align>
            </wp:positionH>
            <wp:positionV relativeFrom="paragraph">
              <wp:posOffset>30480</wp:posOffset>
            </wp:positionV>
            <wp:extent cx="3056255" cy="2145030"/>
            <wp:effectExtent l="0" t="0" r="0" b="7620"/>
            <wp:wrapSquare wrapText="bothSides"/>
            <wp:docPr id="210349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6255" cy="2145030"/>
                    </a:xfrm>
                    <a:prstGeom prst="rect">
                      <a:avLst/>
                    </a:prstGeom>
                    <a:noFill/>
                    <a:ln>
                      <a:noFill/>
                    </a:ln>
                  </pic:spPr>
                </pic:pic>
              </a:graphicData>
            </a:graphic>
            <wp14:sizeRelH relativeFrom="page">
              <wp14:pctWidth>0</wp14:pctWidth>
            </wp14:sizeRelH>
            <wp14:sizeRelV relativeFrom="page">
              <wp14:pctHeight>0</wp14:pctHeight>
            </wp14:sizeRelV>
          </wp:anchor>
        </w:drawing>
      </w:r>
      <w:r w:rsidR="003609CE" w:rsidRPr="003609CE">
        <w:rPr>
          <w:rFonts w:ascii="SimSun" w:eastAsia="SimSun" w:hAnsi="SimSun" w:cs="SimSun" w:hint="eastAsia"/>
          <w:color w:val="000000"/>
          <w:sz w:val="24"/>
          <w:szCs w:val="24"/>
        </w:rPr>
        <w:t>各行各业的市场趋势，又或者可称之为市场需求倾向是行业内的每个玩家所必须关注的。玩家们可以针对不同时间段的市场需求倾向，制定满足或较为符合自己的目标锚定的策略，来提升自身在特定行业内的优势，如通过</w:t>
      </w:r>
      <w:r w:rsidR="003609CE" w:rsidRPr="003609CE">
        <w:rPr>
          <w:rFonts w:ascii="SimSun" w:eastAsia="SimSun" w:hAnsi="SimSun" w:cs="Segoe UI"/>
          <w:color w:val="000000"/>
          <w:sz w:val="24"/>
          <w:szCs w:val="24"/>
        </w:rPr>
        <w:t>IP</w:t>
      </w:r>
      <w:r w:rsidR="003609CE" w:rsidRPr="003609CE">
        <w:rPr>
          <w:rFonts w:ascii="SimSun" w:eastAsia="SimSun" w:hAnsi="SimSun" w:cs="SimSun" w:hint="eastAsia"/>
          <w:color w:val="000000"/>
          <w:sz w:val="24"/>
          <w:szCs w:val="24"/>
        </w:rPr>
        <w:t>联名等方式，提高自身在特定行业的知名度，如</w:t>
      </w:r>
      <w:r w:rsidR="003609CE" w:rsidRPr="003609CE">
        <w:rPr>
          <w:rFonts w:ascii="SimSun" w:eastAsia="SimSun" w:hAnsi="SimSun" w:cs="Segoe UI"/>
          <w:color w:val="000000"/>
          <w:sz w:val="24"/>
          <w:szCs w:val="24"/>
        </w:rPr>
        <w:t xml:space="preserve">Demon </w:t>
      </w:r>
      <w:proofErr w:type="spellStart"/>
      <w:r w:rsidR="003609CE" w:rsidRPr="003609CE">
        <w:rPr>
          <w:rFonts w:ascii="SimSun" w:eastAsia="SimSun" w:hAnsi="SimSun" w:cs="Segoe UI"/>
          <w:color w:val="000000"/>
          <w:sz w:val="24"/>
          <w:szCs w:val="24"/>
        </w:rPr>
        <w:t>Slayor</w:t>
      </w:r>
      <w:proofErr w:type="spellEnd"/>
      <w:r w:rsidR="003609CE" w:rsidRPr="003609CE">
        <w:rPr>
          <w:rFonts w:ascii="SimSun" w:eastAsia="SimSun" w:hAnsi="SimSun" w:cs="SimSun" w:hint="eastAsia"/>
          <w:color w:val="000000"/>
          <w:sz w:val="24"/>
          <w:szCs w:val="24"/>
        </w:rPr>
        <w:t>与各行各业的不同的商品或地点联合所举办的活动等；通过特定节假日的特性，制定一些优惠机制，吸引更多的客流量等。对于电商行业的卖家而言，关注市场需求的变动，把握时机达成交易，无疑是提升利润的最佳手段。对于游戏行业的主播也是如此，关注、适当迎合市场需求趋势无疑是能给予游戏主播一定的流量。新主播能通过关注、适当迎合市场需求趋势，创作符合自身风格标签的视频，将有助于新主播积累一定的粉丝量，其提升的效度将大于非关注市场需求变动趋势的投发情况。进一步，如果一个游戏主播能较好的把握市场需求变动倾向，对于其他各别渠道的合作方而言，也是选其合作的较好择选之一，因为它会一定程度上降低合作方的资金和精力的投入。</w:t>
      </w:r>
    </w:p>
    <w:p w:rsidR="00E0711B" w:rsidRDefault="00E0711B" w:rsidP="00E0711B">
      <w:r w:rsidRPr="003609CE">
        <w:rPr>
          <w:rFonts w:ascii="SimSun" w:eastAsia="SimSun" w:hAnsi="SimSun" w:cs="Segoe UI" w:hint="eastAsia"/>
          <w:noProof/>
          <w:color w:val="000000"/>
          <w:sz w:val="24"/>
          <w:szCs w:val="24"/>
        </w:rPr>
        <w:drawing>
          <wp:anchor distT="0" distB="0" distL="114300" distR="114300" simplePos="0" relativeHeight="251669504" behindDoc="0" locked="0" layoutInCell="1" allowOverlap="1" wp14:anchorId="244FC71B" wp14:editId="23962DE1">
            <wp:simplePos x="0" y="0"/>
            <wp:positionH relativeFrom="margin">
              <wp:align>center</wp:align>
            </wp:positionH>
            <wp:positionV relativeFrom="paragraph">
              <wp:posOffset>2442022</wp:posOffset>
            </wp:positionV>
            <wp:extent cx="2747645" cy="1703705"/>
            <wp:effectExtent l="0" t="0" r="0" b="0"/>
            <wp:wrapTopAndBottom/>
            <wp:docPr id="19429523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7645" cy="1703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711B" w:rsidRDefault="00E0711B" w:rsidP="00E0711B"/>
    <w:p w:rsidR="00E0711B" w:rsidRDefault="00E0711B" w:rsidP="00E0711B"/>
    <w:p w:rsidR="003609CE" w:rsidRPr="003609CE" w:rsidRDefault="003609CE" w:rsidP="00E0711B">
      <w:pPr>
        <w:pStyle w:val="NormalWeb"/>
        <w:spacing w:before="0" w:beforeAutospacing="0" w:after="120" w:afterAutospacing="0"/>
        <w:ind w:firstLine="720"/>
        <w:jc w:val="thaiDistribute"/>
        <w:rPr>
          <w:rFonts w:ascii="SimSun" w:eastAsia="SimSun" w:hAnsi="SimSun" w:cs="Microsoft YaHei"/>
          <w:sz w:val="24"/>
          <w:szCs w:val="24"/>
          <w:shd w:val="clear" w:color="auto" w:fill="FFFFFF"/>
        </w:rPr>
      </w:pPr>
      <w:r w:rsidRPr="003609CE">
        <w:rPr>
          <w:rFonts w:ascii="SimSun" w:eastAsia="SimSun" w:hAnsi="SimSun" w:cs="Microsoft YaHei" w:hint="eastAsia"/>
          <w:sz w:val="24"/>
          <w:szCs w:val="24"/>
          <w:shd w:val="clear" w:color="auto" w:fill="FFFFFF"/>
        </w:rPr>
        <w:lastRenderedPageBreak/>
        <w:t>从图</w:t>
      </w:r>
      <w:r w:rsidRPr="003609CE">
        <w:rPr>
          <w:rFonts w:ascii="SimSun" w:eastAsia="SimSun" w:hAnsi="SimSun" w:cs="Segoe UI"/>
          <w:sz w:val="24"/>
          <w:szCs w:val="24"/>
          <w:shd w:val="clear" w:color="auto" w:fill="FFFFFF"/>
        </w:rPr>
        <w:t xml:space="preserve"> 1 </w:t>
      </w:r>
      <w:r w:rsidRPr="003609CE">
        <w:rPr>
          <w:rFonts w:ascii="SimSun" w:eastAsia="SimSun" w:hAnsi="SimSun" w:cs="Microsoft YaHei" w:hint="eastAsia"/>
          <w:sz w:val="24"/>
          <w:szCs w:val="24"/>
          <w:shd w:val="clear" w:color="auto" w:fill="FFFFFF"/>
        </w:rPr>
        <w:t>可见，在</w:t>
      </w:r>
      <w:r w:rsidRPr="003609CE">
        <w:rPr>
          <w:rFonts w:ascii="SimSun" w:eastAsia="SimSun" w:hAnsi="SimSun" w:cs="Segoe UI"/>
          <w:sz w:val="24"/>
          <w:szCs w:val="24"/>
          <w:shd w:val="clear" w:color="auto" w:fill="FFFFFF"/>
        </w:rPr>
        <w:t xml:space="preserve"> </w:t>
      </w:r>
      <w:proofErr w:type="spellStart"/>
      <w:r w:rsidRPr="003609CE">
        <w:rPr>
          <w:rFonts w:ascii="SimSun" w:eastAsia="SimSun" w:hAnsi="SimSun" w:cs="Segoe UI"/>
          <w:sz w:val="24"/>
          <w:szCs w:val="24"/>
          <w:shd w:val="clear" w:color="auto" w:fill="FFFFFF"/>
        </w:rPr>
        <w:t>HeartRocker</w:t>
      </w:r>
      <w:proofErr w:type="spellEnd"/>
      <w:r w:rsidRPr="003609CE">
        <w:rPr>
          <w:rFonts w:ascii="SimSun" w:eastAsia="SimSun" w:hAnsi="SimSun" w:cs="Segoe UI"/>
          <w:sz w:val="24"/>
          <w:szCs w:val="24"/>
          <w:shd w:val="clear" w:color="auto" w:fill="FFFFFF"/>
        </w:rPr>
        <w:t xml:space="preserve"> </w:t>
      </w:r>
      <w:r w:rsidRPr="003609CE">
        <w:rPr>
          <w:rFonts w:ascii="SimSun" w:eastAsia="SimSun" w:hAnsi="SimSun" w:cs="Microsoft YaHei" w:hint="eastAsia"/>
          <w:sz w:val="24"/>
          <w:szCs w:val="24"/>
          <w:shd w:val="clear" w:color="auto" w:fill="FFFFFF"/>
        </w:rPr>
        <w:t>的</w:t>
      </w:r>
      <w:r w:rsidRPr="003609CE">
        <w:rPr>
          <w:rFonts w:ascii="SimSun" w:eastAsia="SimSun" w:hAnsi="SimSun" w:cs="Segoe UI"/>
          <w:sz w:val="24"/>
          <w:szCs w:val="24"/>
          <w:shd w:val="clear" w:color="auto" w:fill="FFFFFF"/>
        </w:rPr>
        <w:t xml:space="preserve"> </w:t>
      </w:r>
      <w:proofErr w:type="spellStart"/>
      <w:r w:rsidRPr="003609CE">
        <w:rPr>
          <w:rFonts w:ascii="SimSun" w:eastAsia="SimSun" w:hAnsi="SimSun" w:cs="Segoe UI"/>
          <w:sz w:val="24"/>
          <w:szCs w:val="24"/>
          <w:shd w:val="clear" w:color="auto" w:fill="FFFFFF"/>
        </w:rPr>
        <w:t>Youtube</w:t>
      </w:r>
      <w:proofErr w:type="spellEnd"/>
      <w:r w:rsidRPr="003609CE">
        <w:rPr>
          <w:rFonts w:ascii="SimSun" w:eastAsia="SimSun" w:hAnsi="SimSun" w:cs="Segoe UI"/>
          <w:sz w:val="24"/>
          <w:szCs w:val="24"/>
          <w:shd w:val="clear" w:color="auto" w:fill="FFFFFF"/>
        </w:rPr>
        <w:t xml:space="preserve"> </w:t>
      </w:r>
      <w:r w:rsidRPr="003609CE">
        <w:rPr>
          <w:rFonts w:ascii="SimSun" w:eastAsia="SimSun" w:hAnsi="SimSun" w:cs="Microsoft YaHei" w:hint="eastAsia"/>
          <w:sz w:val="24"/>
          <w:szCs w:val="24"/>
          <w:shd w:val="clear" w:color="auto" w:fill="FFFFFF"/>
        </w:rPr>
        <w:t>平台上的投入视频当中，星露谷物语（角色动作类游戏）在</w:t>
      </w:r>
      <w:r w:rsidRPr="003609CE">
        <w:rPr>
          <w:rFonts w:ascii="SimSun" w:eastAsia="SimSun" w:hAnsi="SimSun" w:cs="Segoe UI"/>
          <w:sz w:val="24"/>
          <w:szCs w:val="24"/>
          <w:shd w:val="clear" w:color="auto" w:fill="FFFFFF"/>
        </w:rPr>
        <w:t xml:space="preserve"> 7 </w:t>
      </w:r>
      <w:r w:rsidRPr="003609CE">
        <w:rPr>
          <w:rFonts w:ascii="SimSun" w:eastAsia="SimSun" w:hAnsi="SimSun" w:cs="Microsoft YaHei" w:hint="eastAsia"/>
          <w:sz w:val="24"/>
          <w:szCs w:val="24"/>
          <w:shd w:val="clear" w:color="auto" w:fill="FFFFFF"/>
        </w:rPr>
        <w:t>年前曾获得最高的收视率（</w:t>
      </w:r>
      <w:r w:rsidRPr="003609CE">
        <w:rPr>
          <w:rFonts w:ascii="SimSun" w:eastAsia="SimSun" w:hAnsi="SimSun" w:cs="Segoe UI"/>
          <w:sz w:val="24"/>
          <w:szCs w:val="24"/>
          <w:shd w:val="clear" w:color="auto" w:fill="FFFFFF"/>
        </w:rPr>
        <w:t>381 Million</w:t>
      </w:r>
      <w:r w:rsidRPr="003609CE">
        <w:rPr>
          <w:rFonts w:ascii="SimSun" w:eastAsia="SimSun" w:hAnsi="SimSun" w:cs="Microsoft YaHei" w:hint="eastAsia"/>
          <w:sz w:val="24"/>
          <w:szCs w:val="24"/>
          <w:shd w:val="clear" w:color="auto" w:fill="FFFFFF"/>
        </w:rPr>
        <w:t>）。其次是</w:t>
      </w:r>
      <w:r w:rsidRPr="003609CE">
        <w:rPr>
          <w:rFonts w:ascii="SimSun" w:eastAsia="SimSun" w:hAnsi="SimSun" w:cs="Segoe UI"/>
          <w:sz w:val="24"/>
          <w:szCs w:val="24"/>
          <w:shd w:val="clear" w:color="auto" w:fill="FFFFFF"/>
        </w:rPr>
        <w:t xml:space="preserve"> 6 </w:t>
      </w:r>
      <w:r w:rsidRPr="003609CE">
        <w:rPr>
          <w:rFonts w:ascii="SimSun" w:eastAsia="SimSun" w:hAnsi="SimSun" w:cs="Microsoft YaHei" w:hint="eastAsia"/>
          <w:sz w:val="24"/>
          <w:szCs w:val="24"/>
          <w:shd w:val="clear" w:color="auto" w:fill="FFFFFF"/>
        </w:rPr>
        <w:t>年前的黎明死线（非对称竞技生存游戏）和</w:t>
      </w:r>
      <w:r w:rsidRPr="003609CE">
        <w:rPr>
          <w:rFonts w:ascii="SimSun" w:eastAsia="SimSun" w:hAnsi="SimSun" w:cs="Segoe UI"/>
          <w:sz w:val="24"/>
          <w:szCs w:val="24"/>
          <w:shd w:val="clear" w:color="auto" w:fill="FFFFFF"/>
        </w:rPr>
        <w:t xml:space="preserve"> 8 </w:t>
      </w:r>
      <w:r w:rsidRPr="003609CE">
        <w:rPr>
          <w:rFonts w:ascii="SimSun" w:eastAsia="SimSun" w:hAnsi="SimSun" w:cs="Microsoft YaHei" w:hint="eastAsia"/>
          <w:sz w:val="24"/>
          <w:szCs w:val="24"/>
          <w:shd w:val="clear" w:color="auto" w:fill="FFFFFF"/>
        </w:rPr>
        <w:t>年前消逝的光芒</w:t>
      </w:r>
      <w:r w:rsidRPr="003609CE">
        <w:rPr>
          <w:rFonts w:ascii="SimSun" w:eastAsia="SimSun" w:hAnsi="SimSun" w:cs="Segoe UI"/>
          <w:sz w:val="24"/>
          <w:szCs w:val="24"/>
          <w:shd w:val="clear" w:color="auto" w:fill="FFFFFF"/>
        </w:rPr>
        <w:t>(</w:t>
      </w:r>
      <w:r w:rsidRPr="003609CE">
        <w:rPr>
          <w:rFonts w:ascii="SimSun" w:eastAsia="SimSun" w:hAnsi="SimSun" w:cs="Microsoft YaHei" w:hint="eastAsia"/>
          <w:sz w:val="24"/>
          <w:szCs w:val="24"/>
          <w:shd w:val="clear" w:color="auto" w:fill="FFFFFF"/>
        </w:rPr>
        <w:t>沙盒游戏</w:t>
      </w:r>
      <w:r w:rsidRPr="003609CE">
        <w:rPr>
          <w:rFonts w:ascii="SimSun" w:eastAsia="SimSun" w:hAnsi="SimSun" w:cs="Segoe UI"/>
          <w:sz w:val="24"/>
          <w:szCs w:val="24"/>
          <w:shd w:val="clear" w:color="auto" w:fill="FFFFFF"/>
        </w:rPr>
        <w:t>)</w:t>
      </w:r>
      <w:r w:rsidRPr="003609CE">
        <w:rPr>
          <w:rFonts w:ascii="SimSun" w:eastAsia="SimSun" w:hAnsi="SimSun" w:cs="Microsoft YaHei" w:hint="eastAsia"/>
          <w:sz w:val="24"/>
          <w:szCs w:val="24"/>
          <w:shd w:val="clear" w:color="auto" w:fill="FFFFFF"/>
        </w:rPr>
        <w:t>分别获得了将近</w:t>
      </w:r>
      <w:r w:rsidRPr="003609CE">
        <w:rPr>
          <w:rFonts w:ascii="SimSun" w:eastAsia="SimSun" w:hAnsi="SimSun" w:cs="Segoe UI"/>
          <w:sz w:val="24"/>
          <w:szCs w:val="24"/>
          <w:shd w:val="clear" w:color="auto" w:fill="FFFFFF"/>
        </w:rPr>
        <w:t xml:space="preserve"> 350 </w:t>
      </w:r>
      <w:proofErr w:type="gramStart"/>
      <w:r w:rsidRPr="003609CE">
        <w:rPr>
          <w:rFonts w:ascii="SimSun" w:eastAsia="SimSun" w:hAnsi="SimSun" w:cs="Segoe UI"/>
          <w:sz w:val="24"/>
          <w:szCs w:val="24"/>
          <w:shd w:val="clear" w:color="auto" w:fill="FFFFFF"/>
        </w:rPr>
        <w:t>Million</w:t>
      </w:r>
      <w:proofErr w:type="gramEnd"/>
      <w:r w:rsidRPr="003609CE">
        <w:rPr>
          <w:rFonts w:ascii="SimSun" w:eastAsia="SimSun" w:hAnsi="SimSun" w:cs="Segoe UI"/>
          <w:sz w:val="24"/>
          <w:szCs w:val="24"/>
          <w:shd w:val="clear" w:color="auto" w:fill="FFFFFF"/>
        </w:rPr>
        <w:t xml:space="preserve"> </w:t>
      </w:r>
      <w:r w:rsidRPr="003609CE">
        <w:rPr>
          <w:rFonts w:ascii="SimSun" w:eastAsia="SimSun" w:hAnsi="SimSun" w:cs="Microsoft YaHei" w:hint="eastAsia"/>
          <w:sz w:val="24"/>
          <w:szCs w:val="24"/>
          <w:shd w:val="clear" w:color="auto" w:fill="FFFFFF"/>
        </w:rPr>
        <w:t>和</w:t>
      </w:r>
      <w:r w:rsidRPr="003609CE">
        <w:rPr>
          <w:rFonts w:ascii="SimSun" w:eastAsia="SimSun" w:hAnsi="SimSun" w:cs="Segoe UI"/>
          <w:sz w:val="24"/>
          <w:szCs w:val="24"/>
          <w:shd w:val="clear" w:color="auto" w:fill="FFFFFF"/>
        </w:rPr>
        <w:t xml:space="preserve"> 290 Million </w:t>
      </w:r>
      <w:r w:rsidRPr="003609CE">
        <w:rPr>
          <w:rFonts w:ascii="SimSun" w:eastAsia="SimSun" w:hAnsi="SimSun" w:cs="Microsoft YaHei" w:hint="eastAsia"/>
          <w:sz w:val="24"/>
          <w:szCs w:val="24"/>
          <w:shd w:val="clear" w:color="auto" w:fill="FFFFFF"/>
        </w:rPr>
        <w:t>的收视率。它们各别占据整个游戏投入视频量的前三者</w:t>
      </w:r>
      <w:r w:rsidRPr="003609CE">
        <w:rPr>
          <w:rFonts w:ascii="SimSun" w:eastAsia="SimSun" w:hAnsi="SimSun" w:cs="Segoe UI"/>
          <w:sz w:val="24"/>
          <w:szCs w:val="24"/>
          <w:shd w:val="clear" w:color="auto" w:fill="FFFFFF"/>
        </w:rPr>
        <w:t xml:space="preserve"> </w:t>
      </w:r>
      <w:r w:rsidRPr="003609CE">
        <w:rPr>
          <w:rFonts w:ascii="SimSun" w:eastAsia="SimSun" w:hAnsi="SimSun" w:cs="Microsoft YaHei" w:hint="eastAsia"/>
          <w:sz w:val="24"/>
          <w:szCs w:val="24"/>
          <w:shd w:val="clear" w:color="auto" w:fill="FFFFFF"/>
        </w:rPr>
        <w:t>（</w:t>
      </w:r>
      <w:r w:rsidRPr="003609CE">
        <w:rPr>
          <w:rFonts w:ascii="SimSun" w:eastAsia="SimSun" w:hAnsi="SimSun" w:cs="Segoe UI"/>
          <w:sz w:val="24"/>
          <w:szCs w:val="24"/>
          <w:shd w:val="clear" w:color="auto" w:fill="FFFFFF"/>
        </w:rPr>
        <w:t>21 %</w:t>
      </w:r>
      <w:r w:rsidRPr="003609CE">
        <w:rPr>
          <w:rFonts w:ascii="SimSun" w:eastAsia="SimSun" w:hAnsi="SimSun" w:cs="Microsoft YaHei" w:hint="eastAsia"/>
          <w:sz w:val="24"/>
          <w:szCs w:val="24"/>
          <w:shd w:val="clear" w:color="auto" w:fill="FFFFFF"/>
        </w:rPr>
        <w:t>、</w:t>
      </w:r>
      <w:r w:rsidRPr="003609CE">
        <w:rPr>
          <w:rFonts w:ascii="SimSun" w:eastAsia="SimSun" w:hAnsi="SimSun" w:cs="Segoe UI"/>
          <w:sz w:val="24"/>
          <w:szCs w:val="24"/>
          <w:shd w:val="clear" w:color="auto" w:fill="FFFFFF"/>
        </w:rPr>
        <w:t>19.1 %</w:t>
      </w:r>
      <w:r w:rsidRPr="003609CE">
        <w:rPr>
          <w:rFonts w:ascii="SimSun" w:eastAsia="SimSun" w:hAnsi="SimSun" w:cs="Microsoft YaHei" w:hint="eastAsia"/>
          <w:sz w:val="24"/>
          <w:szCs w:val="24"/>
          <w:shd w:val="clear" w:color="auto" w:fill="FFFFFF"/>
        </w:rPr>
        <w:t>、</w:t>
      </w:r>
      <w:r w:rsidRPr="003609CE">
        <w:rPr>
          <w:rFonts w:ascii="SimSun" w:eastAsia="SimSun" w:hAnsi="SimSun" w:cs="Segoe UI"/>
          <w:sz w:val="24"/>
          <w:szCs w:val="24"/>
          <w:shd w:val="clear" w:color="auto" w:fill="FFFFFF"/>
        </w:rPr>
        <w:t>15.7 %</w:t>
      </w:r>
      <w:r w:rsidRPr="003609CE">
        <w:rPr>
          <w:rFonts w:ascii="SimSun" w:eastAsia="SimSun" w:hAnsi="SimSun" w:cs="Microsoft YaHei" w:hint="eastAsia"/>
          <w:sz w:val="24"/>
          <w:szCs w:val="24"/>
          <w:shd w:val="clear" w:color="auto" w:fill="FFFFFF"/>
        </w:rPr>
        <w:t>）。另外，结合以上两图可知，动作类游戏，尤其含有冒险、恐怖、不确定性等元素的游戏类型在</w:t>
      </w:r>
      <w:r w:rsidRPr="003609CE">
        <w:rPr>
          <w:rFonts w:ascii="SimSun" w:eastAsia="SimSun" w:hAnsi="SimSun" w:cs="Segoe UI"/>
          <w:sz w:val="24"/>
          <w:szCs w:val="24"/>
          <w:shd w:val="clear" w:color="auto" w:fill="FFFFFF"/>
        </w:rPr>
        <w:t xml:space="preserve"> 1 </w:t>
      </w:r>
      <w:r w:rsidRPr="003609CE">
        <w:rPr>
          <w:rFonts w:ascii="SimSun" w:eastAsia="SimSun" w:hAnsi="SimSun" w:cs="Microsoft YaHei" w:hint="eastAsia"/>
          <w:sz w:val="24"/>
          <w:szCs w:val="24"/>
          <w:shd w:val="clear" w:color="auto" w:fill="FFFFFF"/>
        </w:rPr>
        <w:t>年以前是备受泰国游戏市场所关注的。当然，这并非表明含有这些元素的游戏类型在当今的泰国游戏市场已缺乏趣味性，其中可能因为竞争环境的变化所导致，更具趣味性的新类型游戏出现等因素导致目前的结果。</w:t>
      </w:r>
    </w:p>
    <w:p w:rsidR="00E0711B" w:rsidRPr="004964A5" w:rsidRDefault="004964A5" w:rsidP="004964A5">
      <w:pPr>
        <w:pStyle w:val="Heading2"/>
        <w:shd w:val="clear" w:color="auto" w:fill="FFFFFF"/>
        <w:jc w:val="thaiDistribute"/>
        <w:rPr>
          <w:rFonts w:ascii="SimSun" w:eastAsia="SimSun" w:hAnsi="SimSun" w:cs="Microsoft YaHei"/>
          <w:b/>
          <w:bCs/>
          <w:color w:val="auto"/>
          <w:sz w:val="24"/>
          <w:szCs w:val="24"/>
        </w:rPr>
      </w:pPr>
      <w:r>
        <w:rPr>
          <w:rFonts w:ascii="SimSun" w:eastAsia="SimSun" w:hAnsi="SimSun" w:cstheme="minorBidi" w:hint="eastAsia"/>
          <w:b/>
          <w:bCs/>
          <w:color w:val="auto"/>
          <w:sz w:val="24"/>
          <w:szCs w:val="24"/>
        </w:rPr>
        <w:t>三、</w:t>
      </w:r>
      <w:r w:rsidR="003609CE" w:rsidRPr="003609CE">
        <w:rPr>
          <w:rFonts w:ascii="SimSun" w:eastAsia="SimSun" w:hAnsi="SimSun" w:cs="Segoe UI"/>
          <w:b/>
          <w:bCs/>
          <w:color w:val="auto"/>
          <w:sz w:val="24"/>
          <w:szCs w:val="24"/>
        </w:rPr>
        <w:t>主播市场洞察力分</w:t>
      </w:r>
      <w:r w:rsidR="003609CE" w:rsidRPr="003609CE">
        <w:rPr>
          <w:rFonts w:ascii="SimSun" w:eastAsia="SimSun" w:hAnsi="SimSun" w:cs="Microsoft YaHei" w:hint="eastAsia"/>
          <w:b/>
          <w:bCs/>
          <w:color w:val="auto"/>
          <w:sz w:val="24"/>
          <w:szCs w:val="24"/>
        </w:rPr>
        <w:t>析</w:t>
      </w:r>
    </w:p>
    <w:p w:rsidR="003609CE" w:rsidRPr="004964A5" w:rsidRDefault="00C33704" w:rsidP="004964A5">
      <w:pPr>
        <w:pStyle w:val="NormalWeb"/>
        <w:spacing w:before="0" w:beforeAutospacing="0" w:after="120" w:afterAutospacing="0"/>
        <w:ind w:firstLine="720"/>
        <w:jc w:val="thaiDistribute"/>
        <w:rPr>
          <w:rFonts w:ascii="SimSun" w:eastAsia="SimSun" w:hAnsi="SimSun" w:cs="SimSun"/>
          <w:color w:val="000000"/>
          <w:sz w:val="24"/>
          <w:szCs w:val="24"/>
        </w:rPr>
      </w:pPr>
      <w:r w:rsidRPr="003609CE">
        <w:rPr>
          <w:rFonts w:ascii="SimSun" w:eastAsia="SimSun" w:hAnsi="SimSun" w:cs="Microsoft YaHei" w:hint="eastAsia"/>
          <w:noProof/>
          <w:sz w:val="24"/>
          <w:szCs w:val="24"/>
          <w:shd w:val="clear" w:color="auto" w:fill="FFFFFF"/>
        </w:rPr>
        <w:drawing>
          <wp:anchor distT="0" distB="0" distL="114300" distR="114300" simplePos="0" relativeHeight="251662336" behindDoc="0" locked="0" layoutInCell="1" allowOverlap="1">
            <wp:simplePos x="0" y="0"/>
            <wp:positionH relativeFrom="margin">
              <wp:align>right</wp:align>
            </wp:positionH>
            <wp:positionV relativeFrom="paragraph">
              <wp:posOffset>44804</wp:posOffset>
            </wp:positionV>
            <wp:extent cx="3039745" cy="1828800"/>
            <wp:effectExtent l="0" t="0" r="8255" b="0"/>
            <wp:wrapSquare wrapText="bothSides"/>
            <wp:docPr id="7721568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974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609CE" w:rsidRPr="003609CE">
        <w:rPr>
          <w:rFonts w:ascii="SimSun" w:eastAsia="SimSun" w:hAnsi="SimSun" w:cs="SimSun" w:hint="eastAsia"/>
          <w:color w:val="000000"/>
          <w:sz w:val="24"/>
          <w:szCs w:val="24"/>
        </w:rPr>
        <w:t>基于</w:t>
      </w:r>
      <w:r w:rsidR="003609CE" w:rsidRPr="003609CE">
        <w:rPr>
          <w:rFonts w:ascii="SimSun" w:eastAsia="SimSun" w:hAnsi="SimSun" w:cs="Segoe UI"/>
          <w:color w:val="000000"/>
          <w:sz w:val="24"/>
          <w:szCs w:val="24"/>
        </w:rPr>
        <w:t xml:space="preserve"> </w:t>
      </w:r>
      <w:proofErr w:type="spellStart"/>
      <w:r w:rsidR="003609CE" w:rsidRPr="003609CE">
        <w:rPr>
          <w:rFonts w:ascii="SimSun" w:eastAsia="SimSun" w:hAnsi="SimSun" w:cs="Segoe UI"/>
          <w:color w:val="000000"/>
          <w:sz w:val="24"/>
          <w:szCs w:val="24"/>
        </w:rPr>
        <w:t>HeartRocker</w:t>
      </w:r>
      <w:proofErr w:type="spellEnd"/>
      <w:r w:rsidR="003609CE" w:rsidRPr="003609CE">
        <w:rPr>
          <w:rFonts w:ascii="SimSun" w:eastAsia="SimSun" w:hAnsi="SimSun" w:cs="Segoe UI"/>
          <w:color w:val="000000"/>
          <w:sz w:val="24"/>
          <w:szCs w:val="24"/>
        </w:rPr>
        <w:t xml:space="preserve"> </w:t>
      </w:r>
      <w:r w:rsidR="003609CE" w:rsidRPr="003609CE">
        <w:rPr>
          <w:rFonts w:ascii="SimSun" w:eastAsia="SimSun" w:hAnsi="SimSun" w:cs="SimSun" w:hint="eastAsia"/>
          <w:color w:val="000000"/>
          <w:sz w:val="24"/>
          <w:szCs w:val="24"/>
        </w:rPr>
        <w:t>针对某个游戏类型的视频投放量统计分析，可见</w:t>
      </w:r>
      <w:r w:rsidR="003609CE" w:rsidRPr="003609CE">
        <w:rPr>
          <w:rFonts w:ascii="SimSun" w:eastAsia="SimSun" w:hAnsi="SimSun" w:cs="Segoe UI"/>
          <w:color w:val="000000"/>
          <w:sz w:val="24"/>
          <w:szCs w:val="24"/>
        </w:rPr>
        <w:t xml:space="preserve"> Stardew Valley</w:t>
      </w:r>
      <w:r w:rsidR="003609CE" w:rsidRPr="003609CE">
        <w:rPr>
          <w:rFonts w:ascii="SimSun" w:eastAsia="SimSun" w:hAnsi="SimSun" w:cs="SimSun" w:hint="eastAsia"/>
          <w:color w:val="000000"/>
          <w:sz w:val="24"/>
          <w:szCs w:val="24"/>
        </w:rPr>
        <w:t>（角色扮演游戏）的视频投放量是占据最多的，所获得的收视率也是最高的（</w:t>
      </w:r>
      <w:r w:rsidR="003609CE" w:rsidRPr="003609CE">
        <w:rPr>
          <w:rFonts w:ascii="SimSun" w:eastAsia="SimSun" w:hAnsi="SimSun" w:cs="Segoe UI"/>
          <w:color w:val="000000"/>
          <w:sz w:val="24"/>
          <w:szCs w:val="24"/>
        </w:rPr>
        <w:t xml:space="preserve"> 381 Million </w:t>
      </w:r>
      <w:r w:rsidR="003609CE" w:rsidRPr="003609CE">
        <w:rPr>
          <w:rFonts w:ascii="SimSun" w:eastAsia="SimSun" w:hAnsi="SimSun" w:cs="SimSun" w:hint="eastAsia"/>
          <w:color w:val="000000"/>
          <w:sz w:val="24"/>
          <w:szCs w:val="24"/>
        </w:rPr>
        <w:t>）。但其次的</w:t>
      </w:r>
      <w:r w:rsidR="003609CE" w:rsidRPr="003609CE">
        <w:rPr>
          <w:rFonts w:ascii="SimSun" w:eastAsia="SimSun" w:hAnsi="SimSun" w:cs="Segoe UI"/>
          <w:color w:val="000000"/>
          <w:sz w:val="24"/>
          <w:szCs w:val="24"/>
        </w:rPr>
        <w:t xml:space="preserve"> God of War</w:t>
      </w:r>
      <w:r w:rsidR="003609CE" w:rsidRPr="003609CE">
        <w:rPr>
          <w:rFonts w:ascii="SimSun" w:eastAsia="SimSun" w:hAnsi="SimSun" w:cs="SimSun" w:hint="eastAsia"/>
          <w:color w:val="000000"/>
          <w:sz w:val="24"/>
          <w:szCs w:val="24"/>
        </w:rPr>
        <w:t>（动作冒险游戏）、南方公园：真理之杖</w:t>
      </w:r>
      <w:r w:rsidR="003609CE" w:rsidRPr="003609CE">
        <w:rPr>
          <w:rFonts w:ascii="SimSun" w:eastAsia="SimSun" w:hAnsi="SimSun" w:cs="Segoe UI"/>
          <w:color w:val="000000"/>
          <w:sz w:val="24"/>
          <w:szCs w:val="24"/>
        </w:rPr>
        <w:t xml:space="preserve"> </w:t>
      </w:r>
      <w:r w:rsidR="003609CE" w:rsidRPr="003609CE">
        <w:rPr>
          <w:rFonts w:ascii="SimSun" w:eastAsia="SimSun" w:hAnsi="SimSun" w:cs="SimSun" w:hint="eastAsia"/>
          <w:color w:val="000000"/>
          <w:sz w:val="24"/>
          <w:szCs w:val="24"/>
        </w:rPr>
        <w:t>（动作冒险类游戏）所获得收视率不及于</w:t>
      </w:r>
      <w:r w:rsidR="003609CE" w:rsidRPr="003609CE">
        <w:rPr>
          <w:rFonts w:ascii="SimSun" w:eastAsia="SimSun" w:hAnsi="SimSun" w:cs="Segoe UI"/>
          <w:color w:val="000000"/>
          <w:sz w:val="24"/>
          <w:szCs w:val="24"/>
        </w:rPr>
        <w:t xml:space="preserve"> Dead </w:t>
      </w:r>
      <w:proofErr w:type="gramStart"/>
      <w:r w:rsidR="003609CE" w:rsidRPr="003609CE">
        <w:rPr>
          <w:rFonts w:ascii="SimSun" w:eastAsia="SimSun" w:hAnsi="SimSun" w:cs="Segoe UI"/>
          <w:color w:val="000000"/>
          <w:sz w:val="24"/>
          <w:szCs w:val="24"/>
        </w:rPr>
        <w:t>By</w:t>
      </w:r>
      <w:proofErr w:type="gramEnd"/>
      <w:r w:rsidR="003609CE" w:rsidRPr="003609CE">
        <w:rPr>
          <w:rFonts w:ascii="SimSun" w:eastAsia="SimSun" w:hAnsi="SimSun" w:cs="Segoe UI"/>
          <w:color w:val="000000"/>
          <w:sz w:val="24"/>
          <w:szCs w:val="24"/>
        </w:rPr>
        <w:t xml:space="preserve"> </w:t>
      </w:r>
      <w:proofErr w:type="spellStart"/>
      <w:r w:rsidR="003609CE" w:rsidRPr="003609CE">
        <w:rPr>
          <w:rFonts w:ascii="SimSun" w:eastAsia="SimSun" w:hAnsi="SimSun" w:cs="Segoe UI"/>
          <w:color w:val="000000"/>
          <w:sz w:val="24"/>
          <w:szCs w:val="24"/>
        </w:rPr>
        <w:t>DayLight</w:t>
      </w:r>
      <w:proofErr w:type="spellEnd"/>
      <w:r w:rsidR="003609CE" w:rsidRPr="003609CE">
        <w:rPr>
          <w:rFonts w:ascii="SimSun" w:eastAsia="SimSun" w:hAnsi="SimSun" w:cs="Segoe UI"/>
          <w:color w:val="000000"/>
          <w:sz w:val="24"/>
          <w:szCs w:val="24"/>
        </w:rPr>
        <w:t>(</w:t>
      </w:r>
      <w:r w:rsidR="003609CE" w:rsidRPr="003609CE">
        <w:rPr>
          <w:rFonts w:ascii="SimSun" w:eastAsia="SimSun" w:hAnsi="SimSun" w:cs="SimSun" w:hint="eastAsia"/>
          <w:color w:val="000000"/>
          <w:sz w:val="24"/>
          <w:szCs w:val="24"/>
        </w:rPr>
        <w:t>非对称竞技生存游戏</w:t>
      </w:r>
      <w:r w:rsidR="003609CE" w:rsidRPr="003609CE">
        <w:rPr>
          <w:rFonts w:ascii="SimSun" w:eastAsia="SimSun" w:hAnsi="SimSun" w:cs="Segoe UI"/>
          <w:color w:val="000000"/>
          <w:sz w:val="24"/>
          <w:szCs w:val="24"/>
        </w:rPr>
        <w:t xml:space="preserve">) </w:t>
      </w:r>
      <w:r w:rsidR="003609CE" w:rsidRPr="003609CE">
        <w:rPr>
          <w:rFonts w:ascii="SimSun" w:eastAsia="SimSun" w:hAnsi="SimSun" w:cs="SimSun" w:hint="eastAsia"/>
          <w:color w:val="000000"/>
          <w:sz w:val="24"/>
          <w:szCs w:val="24"/>
        </w:rPr>
        <w:t>【</w:t>
      </w:r>
      <w:r w:rsidR="003609CE" w:rsidRPr="003609CE">
        <w:rPr>
          <w:rFonts w:ascii="SimSun" w:eastAsia="SimSun" w:hAnsi="SimSun" w:cs="Segoe UI"/>
          <w:color w:val="000000"/>
          <w:sz w:val="24"/>
          <w:szCs w:val="24"/>
        </w:rPr>
        <w:t>246 Million</w:t>
      </w:r>
      <w:r w:rsidR="003609CE" w:rsidRPr="003609CE">
        <w:rPr>
          <w:rFonts w:ascii="SimSun" w:eastAsia="SimSun" w:hAnsi="SimSun" w:cs="SimSun" w:hint="eastAsia"/>
          <w:color w:val="000000"/>
          <w:sz w:val="24"/>
          <w:szCs w:val="24"/>
        </w:rPr>
        <w:t>】和</w:t>
      </w:r>
      <w:r w:rsidR="003609CE" w:rsidRPr="003609CE">
        <w:rPr>
          <w:rFonts w:ascii="SimSun" w:eastAsia="SimSun" w:hAnsi="SimSun" w:cs="Segoe UI"/>
          <w:color w:val="000000"/>
          <w:sz w:val="24"/>
          <w:szCs w:val="24"/>
        </w:rPr>
        <w:t xml:space="preserve"> Dying Light (</w:t>
      </w:r>
      <w:r w:rsidR="003609CE" w:rsidRPr="003609CE">
        <w:rPr>
          <w:rFonts w:ascii="SimSun" w:eastAsia="SimSun" w:hAnsi="SimSun" w:cs="SimSun" w:hint="eastAsia"/>
          <w:color w:val="000000"/>
          <w:sz w:val="24"/>
          <w:szCs w:val="24"/>
        </w:rPr>
        <w:t>沙盒游戏</w:t>
      </w:r>
      <w:r w:rsidR="003609CE" w:rsidRPr="003609CE">
        <w:rPr>
          <w:rFonts w:ascii="SimSun" w:eastAsia="SimSun" w:hAnsi="SimSun" w:cs="Segoe UI"/>
          <w:color w:val="000000"/>
          <w:sz w:val="24"/>
          <w:szCs w:val="24"/>
        </w:rPr>
        <w:t>)</w:t>
      </w:r>
      <w:r w:rsidR="003609CE" w:rsidRPr="003609CE">
        <w:rPr>
          <w:rFonts w:ascii="SimSun" w:eastAsia="SimSun" w:hAnsi="SimSun" w:cs="SimSun" w:hint="eastAsia"/>
          <w:color w:val="000000"/>
          <w:sz w:val="24"/>
          <w:szCs w:val="24"/>
        </w:rPr>
        <w:t>【</w:t>
      </w:r>
      <w:r w:rsidR="003609CE" w:rsidRPr="003609CE">
        <w:rPr>
          <w:rFonts w:ascii="SimSun" w:eastAsia="SimSun" w:hAnsi="SimSun" w:cs="Segoe UI"/>
          <w:color w:val="000000"/>
          <w:sz w:val="24"/>
          <w:szCs w:val="24"/>
        </w:rPr>
        <w:t>284 Million</w:t>
      </w:r>
      <w:r w:rsidR="003609CE" w:rsidRPr="003609CE">
        <w:rPr>
          <w:rFonts w:ascii="SimSun" w:eastAsia="SimSun" w:hAnsi="SimSun" w:cs="SimSun" w:hint="eastAsia"/>
          <w:color w:val="000000"/>
          <w:sz w:val="24"/>
          <w:szCs w:val="24"/>
        </w:rPr>
        <w:t>】。可见，</w:t>
      </w:r>
      <w:proofErr w:type="spellStart"/>
      <w:r w:rsidR="003609CE" w:rsidRPr="003609CE">
        <w:rPr>
          <w:rFonts w:ascii="SimSun" w:eastAsia="SimSun" w:hAnsi="SimSun" w:cs="Segoe UI"/>
          <w:color w:val="000000"/>
          <w:sz w:val="24"/>
          <w:szCs w:val="24"/>
        </w:rPr>
        <w:t>HeartRocker</w:t>
      </w:r>
      <w:proofErr w:type="spellEnd"/>
      <w:r w:rsidR="003609CE" w:rsidRPr="003609CE">
        <w:rPr>
          <w:rFonts w:ascii="SimSun" w:eastAsia="SimSun" w:hAnsi="SimSun" w:cs="Segoe UI"/>
          <w:color w:val="000000"/>
          <w:sz w:val="24"/>
          <w:szCs w:val="24"/>
        </w:rPr>
        <w:t xml:space="preserve"> </w:t>
      </w:r>
      <w:r w:rsidR="003609CE" w:rsidRPr="003609CE">
        <w:rPr>
          <w:rFonts w:ascii="SimSun" w:eastAsia="SimSun" w:hAnsi="SimSun" w:cs="SimSun" w:hint="eastAsia"/>
          <w:color w:val="000000"/>
          <w:sz w:val="24"/>
          <w:szCs w:val="24"/>
        </w:rPr>
        <w:t>在</w:t>
      </w:r>
      <w:r w:rsidR="003609CE" w:rsidRPr="003609CE">
        <w:rPr>
          <w:rFonts w:ascii="SimSun" w:eastAsia="SimSun" w:hAnsi="SimSun" w:cs="Segoe UI"/>
          <w:color w:val="000000"/>
          <w:sz w:val="24"/>
          <w:szCs w:val="24"/>
        </w:rPr>
        <w:t xml:space="preserve"> 7 </w:t>
      </w:r>
      <w:r w:rsidR="003609CE" w:rsidRPr="003609CE">
        <w:rPr>
          <w:rFonts w:ascii="SimSun" w:eastAsia="SimSun" w:hAnsi="SimSun" w:cs="SimSun" w:hint="eastAsia"/>
          <w:color w:val="000000"/>
          <w:sz w:val="24"/>
          <w:szCs w:val="24"/>
        </w:rPr>
        <w:t>年前所投放的</w:t>
      </w:r>
      <w:r w:rsidR="003609CE" w:rsidRPr="003609CE">
        <w:rPr>
          <w:rFonts w:ascii="SimSun" w:eastAsia="SimSun" w:hAnsi="SimSun" w:cs="Segoe UI"/>
          <w:color w:val="000000"/>
          <w:sz w:val="24"/>
          <w:szCs w:val="24"/>
        </w:rPr>
        <w:t xml:space="preserve"> Stardew Valley </w:t>
      </w:r>
      <w:r w:rsidR="003609CE" w:rsidRPr="003609CE">
        <w:rPr>
          <w:rFonts w:ascii="SimSun" w:eastAsia="SimSun" w:hAnsi="SimSun" w:cs="SimSun" w:hint="eastAsia"/>
          <w:color w:val="000000"/>
          <w:sz w:val="24"/>
          <w:szCs w:val="24"/>
        </w:rPr>
        <w:t>是符合那个时期的泰国游戏市场需求倾向，也是正式为</w:t>
      </w:r>
      <w:r w:rsidR="003609CE" w:rsidRPr="003609CE">
        <w:rPr>
          <w:rFonts w:ascii="SimSun" w:eastAsia="SimSun" w:hAnsi="SimSun" w:cs="Segoe UI"/>
          <w:color w:val="000000"/>
          <w:sz w:val="24"/>
          <w:szCs w:val="24"/>
        </w:rPr>
        <w:t xml:space="preserve"> </w:t>
      </w:r>
      <w:proofErr w:type="spellStart"/>
      <w:r w:rsidR="003609CE" w:rsidRPr="003609CE">
        <w:rPr>
          <w:rFonts w:ascii="SimSun" w:eastAsia="SimSun" w:hAnsi="SimSun" w:cs="Segoe UI"/>
          <w:color w:val="000000"/>
          <w:sz w:val="24"/>
          <w:szCs w:val="24"/>
        </w:rPr>
        <w:t>HeartRocker</w:t>
      </w:r>
      <w:proofErr w:type="spellEnd"/>
      <w:r w:rsidR="003609CE" w:rsidRPr="003609CE">
        <w:rPr>
          <w:rFonts w:ascii="SimSun" w:eastAsia="SimSun" w:hAnsi="SimSun" w:cs="Segoe UI"/>
          <w:color w:val="000000"/>
          <w:sz w:val="24"/>
          <w:szCs w:val="24"/>
        </w:rPr>
        <w:t xml:space="preserve"> </w:t>
      </w:r>
      <w:r w:rsidR="003609CE" w:rsidRPr="003609CE">
        <w:rPr>
          <w:rFonts w:ascii="SimSun" w:eastAsia="SimSun" w:hAnsi="SimSun" w:cs="SimSun" w:hint="eastAsia"/>
          <w:color w:val="000000"/>
          <w:sz w:val="24"/>
          <w:szCs w:val="24"/>
        </w:rPr>
        <w:t>确定了一个游戏主播类型：角色扮演类游戏主播。再后来，主播也尝试通过不同类型的、含有互动性、情感共鸣性的游戏类型来获得更多的粉丝量，但结合图</w:t>
      </w:r>
      <w:r w:rsidR="003609CE" w:rsidRPr="003609CE">
        <w:rPr>
          <w:rFonts w:ascii="SimSun" w:eastAsia="SimSun" w:hAnsi="SimSun" w:cs="Segoe UI"/>
          <w:color w:val="000000"/>
          <w:sz w:val="24"/>
          <w:szCs w:val="24"/>
        </w:rPr>
        <w:t xml:space="preserve"> 4 </w:t>
      </w:r>
      <w:r w:rsidR="003609CE" w:rsidRPr="003609CE">
        <w:rPr>
          <w:rFonts w:ascii="SimSun" w:eastAsia="SimSun" w:hAnsi="SimSun" w:cs="SimSun" w:hint="eastAsia"/>
          <w:color w:val="000000"/>
          <w:sz w:val="24"/>
          <w:szCs w:val="24"/>
        </w:rPr>
        <w:t>和</w:t>
      </w:r>
      <w:r w:rsidR="003609CE" w:rsidRPr="003609CE">
        <w:rPr>
          <w:rFonts w:ascii="SimSun" w:eastAsia="SimSun" w:hAnsi="SimSun" w:cs="Segoe UI"/>
          <w:color w:val="000000"/>
          <w:sz w:val="24"/>
          <w:szCs w:val="24"/>
        </w:rPr>
        <w:t xml:space="preserve"> </w:t>
      </w:r>
      <w:r w:rsidR="003609CE" w:rsidRPr="003609CE">
        <w:rPr>
          <w:rFonts w:ascii="SimSun" w:eastAsia="SimSun" w:hAnsi="SimSun" w:cs="SimSun" w:hint="eastAsia"/>
          <w:color w:val="000000"/>
          <w:sz w:val="24"/>
          <w:szCs w:val="24"/>
        </w:rPr>
        <w:t>图</w:t>
      </w:r>
      <w:r w:rsidR="003609CE" w:rsidRPr="003609CE">
        <w:rPr>
          <w:rFonts w:ascii="SimSun" w:eastAsia="SimSun" w:hAnsi="SimSun" w:cs="Segoe UI"/>
          <w:color w:val="000000"/>
          <w:sz w:val="24"/>
          <w:szCs w:val="24"/>
        </w:rPr>
        <w:t xml:space="preserve"> 5 </w:t>
      </w:r>
      <w:r w:rsidR="003609CE" w:rsidRPr="003609CE">
        <w:rPr>
          <w:rFonts w:ascii="SimSun" w:eastAsia="SimSun" w:hAnsi="SimSun" w:cs="SimSun" w:hint="eastAsia"/>
          <w:color w:val="000000"/>
          <w:sz w:val="24"/>
          <w:szCs w:val="24"/>
        </w:rPr>
        <w:t>的结果而言，</w:t>
      </w:r>
      <w:proofErr w:type="spellStart"/>
      <w:r w:rsidR="003609CE" w:rsidRPr="003609CE">
        <w:rPr>
          <w:rFonts w:ascii="SimSun" w:eastAsia="SimSun" w:hAnsi="SimSun" w:cs="Segoe UI"/>
          <w:color w:val="000000"/>
          <w:sz w:val="24"/>
          <w:szCs w:val="24"/>
        </w:rPr>
        <w:t>HeartRocker</w:t>
      </w:r>
      <w:proofErr w:type="spellEnd"/>
      <w:r w:rsidR="003609CE" w:rsidRPr="003609CE">
        <w:rPr>
          <w:rFonts w:ascii="SimSun" w:eastAsia="SimSun" w:hAnsi="SimSun" w:cs="Segoe UI"/>
          <w:color w:val="000000"/>
          <w:sz w:val="24"/>
          <w:szCs w:val="24"/>
        </w:rPr>
        <w:t xml:space="preserve"> </w:t>
      </w:r>
      <w:r w:rsidR="003609CE" w:rsidRPr="003609CE">
        <w:rPr>
          <w:rFonts w:ascii="SimSun" w:eastAsia="SimSun" w:hAnsi="SimSun" w:cs="SimSun" w:hint="eastAsia"/>
          <w:color w:val="000000"/>
          <w:sz w:val="24"/>
          <w:szCs w:val="24"/>
        </w:rPr>
        <w:t>至少选对了两个游戏类型：</w:t>
      </w:r>
      <w:r w:rsidR="003609CE" w:rsidRPr="003609CE">
        <w:rPr>
          <w:rFonts w:ascii="SimSun" w:eastAsia="SimSun" w:hAnsi="SimSun" w:cs="Segoe UI"/>
          <w:color w:val="000000"/>
          <w:sz w:val="24"/>
          <w:szCs w:val="24"/>
        </w:rPr>
        <w:t xml:space="preserve">Stardew Valley </w:t>
      </w:r>
      <w:r w:rsidR="003609CE" w:rsidRPr="003609CE">
        <w:rPr>
          <w:rFonts w:ascii="SimSun" w:eastAsia="SimSun" w:hAnsi="SimSun" w:cs="SimSun" w:hint="eastAsia"/>
          <w:color w:val="000000"/>
          <w:sz w:val="24"/>
          <w:szCs w:val="24"/>
        </w:rPr>
        <w:t>和</w:t>
      </w:r>
      <w:r w:rsidR="003609CE" w:rsidRPr="003609CE">
        <w:rPr>
          <w:rFonts w:ascii="SimSun" w:eastAsia="SimSun" w:hAnsi="SimSun" w:cs="Segoe UI"/>
          <w:color w:val="000000"/>
          <w:sz w:val="24"/>
          <w:szCs w:val="24"/>
        </w:rPr>
        <w:t xml:space="preserve"> Dying Light</w:t>
      </w:r>
      <w:r w:rsidR="003609CE" w:rsidRPr="003609CE">
        <w:rPr>
          <w:rFonts w:ascii="SimSun" w:eastAsia="SimSun" w:hAnsi="SimSun" w:cs="SimSun" w:hint="eastAsia"/>
          <w:color w:val="000000"/>
          <w:sz w:val="24"/>
          <w:szCs w:val="24"/>
        </w:rPr>
        <w:t>。</w:t>
      </w:r>
    </w:p>
    <w:p w:rsidR="003609CE" w:rsidRPr="003609CE" w:rsidRDefault="003609CE" w:rsidP="00C33704">
      <w:pPr>
        <w:pStyle w:val="Heading3"/>
        <w:shd w:val="clear" w:color="auto" w:fill="FFFFFF"/>
        <w:jc w:val="thaiDistribute"/>
        <w:rPr>
          <w:rFonts w:ascii="SimSun" w:eastAsia="SimSun" w:hAnsi="SimSun" w:cs="Segoe UI"/>
          <w:b/>
          <w:bCs/>
          <w:color w:val="auto"/>
          <w:szCs w:val="24"/>
        </w:rPr>
      </w:pPr>
      <w:r w:rsidRPr="003609CE">
        <w:rPr>
          <w:rFonts w:ascii="SimSun" w:eastAsia="SimSun" w:hAnsi="SimSun" w:cs="Segoe UI"/>
          <w:b/>
          <w:bCs/>
          <w:noProof/>
          <w:color w:val="auto"/>
          <w:kern w:val="36"/>
          <w:szCs w:val="24"/>
        </w:rPr>
        <w:drawing>
          <wp:anchor distT="0" distB="0" distL="114300" distR="114300" simplePos="0" relativeHeight="251663360" behindDoc="0" locked="0" layoutInCell="1" allowOverlap="1">
            <wp:simplePos x="0" y="0"/>
            <wp:positionH relativeFrom="margin">
              <wp:posOffset>1578235</wp:posOffset>
            </wp:positionH>
            <wp:positionV relativeFrom="paragraph">
              <wp:posOffset>461281</wp:posOffset>
            </wp:positionV>
            <wp:extent cx="2590800" cy="2026920"/>
            <wp:effectExtent l="0" t="0" r="0" b="0"/>
            <wp:wrapTopAndBottom/>
            <wp:docPr id="4147705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2026920"/>
                    </a:xfrm>
                    <a:prstGeom prst="rect">
                      <a:avLst/>
                    </a:prstGeom>
                    <a:noFill/>
                    <a:ln>
                      <a:noFill/>
                    </a:ln>
                  </pic:spPr>
                </pic:pic>
              </a:graphicData>
            </a:graphic>
            <wp14:sizeRelH relativeFrom="page">
              <wp14:pctWidth>0</wp14:pctWidth>
            </wp14:sizeRelH>
            <wp14:sizeRelV relativeFrom="page">
              <wp14:pctHeight>0</wp14:pctHeight>
            </wp14:sizeRelV>
          </wp:anchor>
        </w:drawing>
      </w:r>
      <w:r w:rsidR="004964A5">
        <w:rPr>
          <w:rFonts w:ascii="SimSun" w:eastAsia="SimSun" w:hAnsi="SimSun" w:cstheme="minorBidi" w:hint="eastAsia"/>
          <w:b/>
          <w:bCs/>
          <w:color w:val="auto"/>
          <w:szCs w:val="24"/>
        </w:rPr>
        <w:t>四、</w:t>
      </w:r>
      <w:r w:rsidRPr="003609CE">
        <w:rPr>
          <w:rFonts w:ascii="SimSun" w:eastAsia="SimSun" w:hAnsi="SimSun" w:cs="Segoe UI"/>
          <w:b/>
          <w:bCs/>
          <w:color w:val="auto"/>
          <w:szCs w:val="24"/>
        </w:rPr>
        <w:t>基于粉丝总评论的情感分</w:t>
      </w:r>
      <w:r w:rsidRPr="003609CE">
        <w:rPr>
          <w:rFonts w:ascii="SimSun" w:eastAsia="SimSun" w:hAnsi="SimSun" w:cs="Microsoft YaHei" w:hint="eastAsia"/>
          <w:b/>
          <w:bCs/>
          <w:color w:val="auto"/>
          <w:szCs w:val="24"/>
        </w:rPr>
        <w:t>析</w:t>
      </w:r>
    </w:p>
    <w:p w:rsidR="003609CE" w:rsidRPr="003609CE" w:rsidRDefault="003609CE" w:rsidP="00C33704">
      <w:pPr>
        <w:shd w:val="clear" w:color="auto" w:fill="FFFFFF"/>
        <w:spacing w:before="100" w:beforeAutospacing="1" w:after="100" w:afterAutospacing="1" w:line="240" w:lineRule="auto"/>
        <w:ind w:firstLine="720"/>
        <w:jc w:val="thaiDistribute"/>
        <w:outlineLvl w:val="0"/>
        <w:rPr>
          <w:rFonts w:ascii="SimSun" w:eastAsia="SimSun" w:hAnsi="SimSun"/>
          <w:b/>
          <w:bCs/>
          <w:kern w:val="36"/>
          <w:sz w:val="24"/>
          <w:szCs w:val="24"/>
          <w14:ligatures w14:val="none"/>
        </w:rPr>
      </w:pPr>
      <w:r w:rsidRPr="003609CE">
        <w:rPr>
          <w:rFonts w:ascii="SimSun" w:eastAsia="SimSun" w:hAnsi="SimSun" w:cs="Segoe UI"/>
          <w:sz w:val="24"/>
          <w:szCs w:val="24"/>
          <w:shd w:val="clear" w:color="auto" w:fill="FFFFFF"/>
        </w:rPr>
        <w:t xml:space="preserve">基于 </w:t>
      </w:r>
      <w:proofErr w:type="spellStart"/>
      <w:r w:rsidRPr="003609CE">
        <w:rPr>
          <w:rFonts w:ascii="SimSun" w:eastAsia="SimSun" w:hAnsi="SimSun" w:cs="Segoe UI"/>
          <w:sz w:val="24"/>
          <w:szCs w:val="24"/>
          <w:shd w:val="clear" w:color="auto" w:fill="FFFFFF"/>
        </w:rPr>
        <w:t>HeartRocker</w:t>
      </w:r>
      <w:proofErr w:type="spellEnd"/>
      <w:r w:rsidRPr="003609CE">
        <w:rPr>
          <w:rFonts w:ascii="SimSun" w:eastAsia="SimSun" w:hAnsi="SimSun" w:cs="Segoe UI"/>
          <w:sz w:val="24"/>
          <w:szCs w:val="24"/>
          <w:shd w:val="clear" w:color="auto" w:fill="FFFFFF"/>
        </w:rPr>
        <w:t xml:space="preserve"> 每一个视频底下的评论统计，可知 </w:t>
      </w:r>
      <w:proofErr w:type="spellStart"/>
      <w:r w:rsidRPr="003609CE">
        <w:rPr>
          <w:rFonts w:ascii="SimSun" w:eastAsia="SimSun" w:hAnsi="SimSun" w:cs="Segoe UI"/>
          <w:sz w:val="24"/>
          <w:szCs w:val="24"/>
          <w:shd w:val="clear" w:color="auto" w:fill="FFFFFF"/>
        </w:rPr>
        <w:t>HeartRocker</w:t>
      </w:r>
      <w:proofErr w:type="spellEnd"/>
      <w:r w:rsidRPr="003609CE">
        <w:rPr>
          <w:rFonts w:ascii="SimSun" w:eastAsia="SimSun" w:hAnsi="SimSun" w:cs="Segoe UI"/>
          <w:sz w:val="24"/>
          <w:szCs w:val="24"/>
          <w:shd w:val="clear" w:color="auto" w:fill="FFFFFF"/>
        </w:rPr>
        <w:t xml:space="preserve"> 游戏主播的活跃粉丝量达到 266083 数位，将近 30 万，但仅占比总粉丝量的 3.16 %。可见，</w:t>
      </w:r>
      <w:proofErr w:type="spellStart"/>
      <w:r w:rsidRPr="003609CE">
        <w:rPr>
          <w:rFonts w:ascii="SimSun" w:eastAsia="SimSun" w:hAnsi="SimSun" w:cs="Segoe UI"/>
          <w:sz w:val="24"/>
          <w:szCs w:val="24"/>
          <w:shd w:val="clear" w:color="auto" w:fill="FFFFFF"/>
        </w:rPr>
        <w:t>HeartRocker</w:t>
      </w:r>
      <w:proofErr w:type="spellEnd"/>
      <w:r w:rsidRPr="003609CE">
        <w:rPr>
          <w:rFonts w:ascii="SimSun" w:eastAsia="SimSun" w:hAnsi="SimSun" w:cs="Segoe UI"/>
          <w:sz w:val="24"/>
          <w:szCs w:val="24"/>
          <w:shd w:val="clear" w:color="auto" w:fill="FFFFFF"/>
        </w:rPr>
        <w:t xml:space="preserve"> 在粉丝互动性方面有待提高。不过基于总评论的情感分析，可见粉丝对于主播的好感度还是持有较高的水平，占据总体的 68.7 %</w:t>
      </w:r>
      <w:r w:rsidRPr="003609CE">
        <w:rPr>
          <w:rFonts w:ascii="SimSun" w:eastAsia="SimSun" w:hAnsi="SimSun" w:hint="eastAsia"/>
          <w:b/>
          <w:bCs/>
          <w:kern w:val="36"/>
          <w:sz w:val="24"/>
          <w:szCs w:val="24"/>
          <w14:ligatures w14:val="none"/>
        </w:rPr>
        <w:t>。</w:t>
      </w:r>
    </w:p>
    <w:p w:rsidR="003609CE" w:rsidRPr="003609CE" w:rsidRDefault="00AE1740" w:rsidP="00C33704">
      <w:pPr>
        <w:pStyle w:val="Heading3"/>
        <w:shd w:val="clear" w:color="auto" w:fill="FFFFFF"/>
        <w:jc w:val="thaiDistribute"/>
        <w:rPr>
          <w:rFonts w:ascii="SimSun" w:eastAsia="SimSun" w:hAnsi="SimSun" w:cs="Segoe UI"/>
          <w:b/>
          <w:bCs/>
          <w:color w:val="auto"/>
          <w:szCs w:val="24"/>
        </w:rPr>
      </w:pPr>
      <w:r>
        <w:rPr>
          <w:rFonts w:ascii="SimSun" w:eastAsia="SimSun" w:hAnsi="SimSun" w:cs="Segoe UI"/>
          <w:b/>
          <w:bCs/>
          <w:noProof/>
          <w:szCs w:val="24"/>
        </w:rPr>
        <w:lastRenderedPageBreak/>
        <w:drawing>
          <wp:anchor distT="0" distB="0" distL="114300" distR="114300" simplePos="0" relativeHeight="251672576" behindDoc="0" locked="0" layoutInCell="1" allowOverlap="1">
            <wp:simplePos x="0" y="0"/>
            <wp:positionH relativeFrom="margin">
              <wp:posOffset>1661160</wp:posOffset>
            </wp:positionH>
            <wp:positionV relativeFrom="paragraph">
              <wp:posOffset>381000</wp:posOffset>
            </wp:positionV>
            <wp:extent cx="2286000" cy="1789430"/>
            <wp:effectExtent l="0" t="0" r="0" b="1270"/>
            <wp:wrapTopAndBottom/>
            <wp:docPr id="1097995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0" cy="1789430"/>
                    </a:xfrm>
                    <a:prstGeom prst="rect">
                      <a:avLst/>
                    </a:prstGeom>
                    <a:noFill/>
                    <a:ln>
                      <a:noFill/>
                    </a:ln>
                  </pic:spPr>
                </pic:pic>
              </a:graphicData>
            </a:graphic>
            <wp14:sizeRelH relativeFrom="page">
              <wp14:pctWidth>0</wp14:pctWidth>
            </wp14:sizeRelH>
            <wp14:sizeRelV relativeFrom="page">
              <wp14:pctHeight>0</wp14:pctHeight>
            </wp14:sizeRelV>
          </wp:anchor>
        </w:drawing>
      </w:r>
      <w:r w:rsidR="004964A5">
        <w:rPr>
          <w:rFonts w:ascii="SimSun" w:eastAsia="SimSun" w:hAnsi="SimSun" w:cstheme="minorBidi" w:hint="eastAsia"/>
          <w:b/>
          <w:bCs/>
          <w:color w:val="auto"/>
          <w:szCs w:val="24"/>
        </w:rPr>
        <w:t>五、</w:t>
      </w:r>
      <w:r w:rsidR="003609CE" w:rsidRPr="003609CE">
        <w:rPr>
          <w:rFonts w:ascii="SimSun" w:eastAsia="SimSun" w:hAnsi="SimSun" w:cs="Segoe UI"/>
          <w:b/>
          <w:bCs/>
          <w:color w:val="auto"/>
          <w:szCs w:val="24"/>
        </w:rPr>
        <w:t>粉丝对视频内容的响应度分</w:t>
      </w:r>
      <w:r w:rsidR="003609CE" w:rsidRPr="003609CE">
        <w:rPr>
          <w:rFonts w:ascii="SimSun" w:eastAsia="SimSun" w:hAnsi="SimSun" w:cs="Microsoft YaHei" w:hint="eastAsia"/>
          <w:b/>
          <w:bCs/>
          <w:color w:val="auto"/>
          <w:szCs w:val="24"/>
        </w:rPr>
        <w:t>析</w:t>
      </w:r>
    </w:p>
    <w:p w:rsidR="00E0711B" w:rsidRDefault="003609CE" w:rsidP="00C33704">
      <w:pPr>
        <w:pStyle w:val="NormalWeb"/>
        <w:spacing w:before="0" w:beforeAutospacing="0" w:after="120" w:afterAutospacing="0"/>
        <w:jc w:val="thaiDistribute"/>
        <w:rPr>
          <w:rFonts w:ascii="SimSun" w:eastAsia="SimSun" w:hAnsi="SimSun" w:cs="SimSun"/>
          <w:color w:val="000000"/>
          <w:sz w:val="24"/>
          <w:szCs w:val="24"/>
        </w:rPr>
      </w:pPr>
      <w:r w:rsidRPr="003609CE">
        <w:rPr>
          <w:rFonts w:ascii="SimSun" w:eastAsia="SimSun" w:hAnsi="SimSun"/>
          <w:sz w:val="24"/>
          <w:szCs w:val="24"/>
        </w:rPr>
        <w:tab/>
      </w:r>
    </w:p>
    <w:p w:rsidR="00AE1740" w:rsidRPr="00AE1740" w:rsidRDefault="00AE1740" w:rsidP="00AE1740">
      <w:pPr>
        <w:pStyle w:val="NormalWeb"/>
        <w:spacing w:before="0" w:beforeAutospacing="0" w:after="120" w:afterAutospacing="0"/>
        <w:ind w:firstLine="720"/>
        <w:jc w:val="thaiDistribute"/>
        <w:rPr>
          <w:rFonts w:ascii="SimSun" w:eastAsia="SimSun" w:hAnsi="SimSun" w:cs="Segoe UI"/>
          <w:b/>
          <w:bCs/>
          <w:color w:val="000000"/>
          <w:sz w:val="24"/>
          <w:szCs w:val="24"/>
        </w:rPr>
      </w:pPr>
      <w:r w:rsidRPr="00AE1740">
        <w:rPr>
          <w:rFonts w:ascii="SimSun" w:eastAsia="SimSun" w:hAnsi="SimSun" w:cs="Microsoft YaHei" w:hint="eastAsia"/>
          <w:color w:val="000000"/>
          <w:sz w:val="24"/>
          <w:szCs w:val="24"/>
          <w:shd w:val="clear" w:color="auto" w:fill="FFFFFF"/>
        </w:rPr>
        <w:t>基于</w:t>
      </w:r>
      <w:r w:rsidRPr="00AE1740">
        <w:rPr>
          <w:rFonts w:ascii="SimSun" w:eastAsia="SimSun" w:hAnsi="SimSun" w:cs="Helvetica"/>
          <w:color w:val="000000"/>
          <w:sz w:val="24"/>
          <w:szCs w:val="24"/>
          <w:shd w:val="clear" w:color="auto" w:fill="FFFFFF"/>
        </w:rPr>
        <w:t xml:space="preserve"> </w:t>
      </w:r>
      <w:proofErr w:type="spellStart"/>
      <w:r w:rsidRPr="00AE1740">
        <w:rPr>
          <w:rFonts w:ascii="SimSun" w:eastAsia="SimSun" w:hAnsi="SimSun" w:cs="Helvetica"/>
          <w:color w:val="000000"/>
          <w:sz w:val="24"/>
          <w:szCs w:val="24"/>
          <w:shd w:val="clear" w:color="auto" w:fill="FFFFFF"/>
        </w:rPr>
        <w:t>HeartRocker</w:t>
      </w:r>
      <w:proofErr w:type="spellEnd"/>
      <w:r w:rsidRPr="00AE1740">
        <w:rPr>
          <w:rFonts w:ascii="SimSun" w:eastAsia="SimSun" w:hAnsi="SimSun" w:cs="Helvetica"/>
          <w:color w:val="000000"/>
          <w:sz w:val="24"/>
          <w:szCs w:val="24"/>
          <w:shd w:val="clear" w:color="auto" w:fill="FFFFFF"/>
        </w:rPr>
        <w:t xml:space="preserve"> </w:t>
      </w:r>
      <w:r w:rsidRPr="00AE1740">
        <w:rPr>
          <w:rFonts w:ascii="SimSun" w:eastAsia="SimSun" w:hAnsi="SimSun" w:cs="Microsoft YaHei" w:hint="eastAsia"/>
          <w:color w:val="000000"/>
          <w:sz w:val="24"/>
          <w:szCs w:val="24"/>
          <w:shd w:val="clear" w:color="auto" w:fill="FFFFFF"/>
        </w:rPr>
        <w:t>不同游戏类型视频的点赞统计，可见</w:t>
      </w:r>
      <w:r w:rsidRPr="00AE1740">
        <w:rPr>
          <w:rFonts w:ascii="SimSun" w:eastAsia="SimSun" w:hAnsi="SimSun" w:cs="Helvetica"/>
          <w:color w:val="000000"/>
          <w:sz w:val="24"/>
          <w:szCs w:val="24"/>
          <w:shd w:val="clear" w:color="auto" w:fill="FFFFFF"/>
        </w:rPr>
        <w:t xml:space="preserve"> Hogwarts </w:t>
      </w:r>
      <w:proofErr w:type="spellStart"/>
      <w:r w:rsidRPr="00AE1740">
        <w:rPr>
          <w:rFonts w:ascii="SimSun" w:eastAsia="SimSun" w:hAnsi="SimSun" w:cs="Helvetica"/>
          <w:color w:val="000000"/>
          <w:sz w:val="24"/>
          <w:szCs w:val="24"/>
          <w:shd w:val="clear" w:color="auto" w:fill="FFFFFF"/>
        </w:rPr>
        <w:t>Legay</w:t>
      </w:r>
      <w:proofErr w:type="spellEnd"/>
      <w:r w:rsidRPr="00AE1740">
        <w:rPr>
          <w:rFonts w:ascii="SimSun" w:eastAsia="SimSun" w:hAnsi="SimSun" w:cs="Microsoft YaHei" w:hint="eastAsia"/>
          <w:color w:val="000000"/>
          <w:sz w:val="24"/>
          <w:szCs w:val="24"/>
          <w:shd w:val="clear" w:color="auto" w:fill="FFFFFF"/>
        </w:rPr>
        <w:t>（角色扮演游戏）、最后生还者（第三人称射击）和</w:t>
      </w:r>
      <w:r w:rsidRPr="00AE1740">
        <w:rPr>
          <w:rFonts w:ascii="SimSun" w:eastAsia="SimSun" w:hAnsi="SimSun" w:cs="Helvetica"/>
          <w:color w:val="000000"/>
          <w:sz w:val="24"/>
          <w:szCs w:val="24"/>
          <w:shd w:val="clear" w:color="auto" w:fill="FFFFFF"/>
        </w:rPr>
        <w:t xml:space="preserve"> </w:t>
      </w:r>
      <w:r w:rsidRPr="00AE1740">
        <w:rPr>
          <w:rFonts w:ascii="SimSun" w:eastAsia="SimSun" w:hAnsi="SimSun" w:cs="Microsoft YaHei" w:hint="eastAsia"/>
          <w:color w:val="000000"/>
          <w:sz w:val="24"/>
          <w:szCs w:val="24"/>
          <w:shd w:val="clear" w:color="auto" w:fill="FFFFFF"/>
        </w:rPr>
        <w:t>消逝的光芒（沙盒游戏）占据了粉丝平均点击量的前三者。可见，粉丝对于</w:t>
      </w:r>
      <w:proofErr w:type="spellStart"/>
      <w:r w:rsidRPr="00AE1740">
        <w:rPr>
          <w:rFonts w:ascii="SimSun" w:eastAsia="SimSun" w:hAnsi="SimSun" w:cs="Helvetica"/>
          <w:color w:val="000000"/>
          <w:sz w:val="24"/>
          <w:szCs w:val="24"/>
          <w:shd w:val="clear" w:color="auto" w:fill="FFFFFF"/>
        </w:rPr>
        <w:t>HeartRocker</w:t>
      </w:r>
      <w:proofErr w:type="spellEnd"/>
      <w:r w:rsidRPr="00AE1740">
        <w:rPr>
          <w:rFonts w:ascii="SimSun" w:eastAsia="SimSun" w:hAnsi="SimSun" w:cs="Microsoft YaHei" w:hint="eastAsia"/>
          <w:color w:val="000000"/>
          <w:sz w:val="24"/>
          <w:szCs w:val="24"/>
          <w:shd w:val="clear" w:color="auto" w:fill="FFFFFF"/>
        </w:rPr>
        <w:t>的主播定位倾向仍旧是角色扮演主播。</w:t>
      </w:r>
    </w:p>
    <w:p w:rsidR="003609CE" w:rsidRPr="00E0711B" w:rsidRDefault="004964A5" w:rsidP="00AE1740">
      <w:pPr>
        <w:pStyle w:val="NormalWeb"/>
        <w:spacing w:before="0" w:beforeAutospacing="0" w:after="120" w:afterAutospacing="0"/>
        <w:jc w:val="thaiDistribute"/>
        <w:rPr>
          <w:rFonts w:ascii="SimSun" w:eastAsia="SimSun" w:hAnsi="SimSun" w:cs="Segoe UI"/>
          <w:color w:val="000000"/>
          <w:sz w:val="24"/>
          <w:szCs w:val="24"/>
        </w:rPr>
      </w:pPr>
      <w:r>
        <w:rPr>
          <w:rFonts w:ascii="SimSun" w:eastAsia="SimSun" w:hAnsi="SimSun" w:cs="Segoe UI" w:hint="eastAsia"/>
          <w:b/>
          <w:bCs/>
          <w:color w:val="000000"/>
          <w:sz w:val="24"/>
          <w:szCs w:val="24"/>
        </w:rPr>
        <w:t>六、</w:t>
      </w:r>
      <w:r w:rsidR="00E0711B" w:rsidRPr="003609CE">
        <w:rPr>
          <w:rFonts w:ascii="SimSun" w:eastAsia="SimSun" w:hAnsi="SimSun"/>
          <w:noProof/>
          <w:sz w:val="24"/>
          <w:szCs w:val="24"/>
        </w:rPr>
        <w:drawing>
          <wp:anchor distT="0" distB="0" distL="114300" distR="114300" simplePos="0" relativeHeight="251664384" behindDoc="0" locked="0" layoutInCell="1" allowOverlap="1">
            <wp:simplePos x="0" y="0"/>
            <wp:positionH relativeFrom="margin">
              <wp:posOffset>892914</wp:posOffset>
            </wp:positionH>
            <wp:positionV relativeFrom="paragraph">
              <wp:posOffset>462488</wp:posOffset>
            </wp:positionV>
            <wp:extent cx="3730625" cy="2211705"/>
            <wp:effectExtent l="0" t="0" r="3175" b="0"/>
            <wp:wrapTopAndBottom/>
            <wp:docPr id="7801086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0625" cy="2211705"/>
                    </a:xfrm>
                    <a:prstGeom prst="rect">
                      <a:avLst/>
                    </a:prstGeom>
                    <a:noFill/>
                    <a:ln>
                      <a:noFill/>
                    </a:ln>
                  </pic:spPr>
                </pic:pic>
              </a:graphicData>
            </a:graphic>
            <wp14:sizeRelH relativeFrom="page">
              <wp14:pctWidth>0</wp14:pctWidth>
            </wp14:sizeRelH>
            <wp14:sizeRelV relativeFrom="page">
              <wp14:pctHeight>0</wp14:pctHeight>
            </wp14:sizeRelV>
          </wp:anchor>
        </w:drawing>
      </w:r>
      <w:r w:rsidR="003609CE" w:rsidRPr="003609CE">
        <w:rPr>
          <w:rFonts w:ascii="SimSun" w:eastAsia="SimSun" w:hAnsi="SimSun" w:cs="Segoe UI"/>
          <w:b/>
          <w:bCs/>
          <w:color w:val="000000"/>
          <w:sz w:val="24"/>
          <w:szCs w:val="24"/>
        </w:rPr>
        <w:t>基于标题的视频点击率效果提升策略分</w:t>
      </w:r>
      <w:r w:rsidR="003609CE" w:rsidRPr="003609CE">
        <w:rPr>
          <w:rFonts w:ascii="SimSun" w:eastAsia="SimSun" w:hAnsi="SimSun" w:cs="SimSun" w:hint="eastAsia"/>
          <w:b/>
          <w:bCs/>
          <w:color w:val="000000"/>
          <w:sz w:val="24"/>
          <w:szCs w:val="24"/>
        </w:rPr>
        <w:t>析</w:t>
      </w:r>
    </w:p>
    <w:p w:rsidR="00E0711B" w:rsidRDefault="00E0711B" w:rsidP="00E0711B">
      <w:pPr>
        <w:ind w:firstLine="720"/>
        <w:jc w:val="thaiDistribute"/>
        <w:rPr>
          <w:rFonts w:ascii="SimSun" w:eastAsia="SimSun" w:hAnsi="SimSun" w:cs="SimSun"/>
          <w:color w:val="000000"/>
          <w:sz w:val="24"/>
          <w:szCs w:val="24"/>
        </w:rPr>
      </w:pPr>
    </w:p>
    <w:p w:rsidR="004964A5" w:rsidRDefault="003609CE" w:rsidP="004964A5">
      <w:pPr>
        <w:ind w:firstLine="720"/>
        <w:jc w:val="thaiDistribute"/>
        <w:rPr>
          <w:rFonts w:ascii="SimSun" w:eastAsia="SimSun" w:hAnsi="SimSun" w:cs="SimSun"/>
          <w:color w:val="000000"/>
          <w:sz w:val="24"/>
          <w:szCs w:val="24"/>
        </w:rPr>
      </w:pPr>
      <w:r w:rsidRPr="003609CE">
        <w:rPr>
          <w:rFonts w:ascii="SimSun" w:eastAsia="SimSun" w:hAnsi="SimSun" w:cs="SimSun" w:hint="eastAsia"/>
          <w:color w:val="000000"/>
          <w:sz w:val="24"/>
          <w:szCs w:val="24"/>
        </w:rPr>
        <w:t>基于图</w:t>
      </w:r>
      <w:r w:rsidRPr="003609CE">
        <w:rPr>
          <w:rFonts w:ascii="SimSun" w:eastAsia="SimSun" w:hAnsi="SimSun" w:cs="Segoe UI"/>
          <w:color w:val="000000"/>
          <w:sz w:val="24"/>
          <w:szCs w:val="24"/>
        </w:rPr>
        <w:t xml:space="preserve"> 9</w:t>
      </w:r>
      <w:r w:rsidRPr="003609CE">
        <w:rPr>
          <w:rFonts w:ascii="SimSun" w:eastAsia="SimSun" w:hAnsi="SimSun" w:cs="SimSun" w:hint="eastAsia"/>
          <w:color w:val="000000"/>
          <w:sz w:val="24"/>
          <w:szCs w:val="24"/>
        </w:rPr>
        <w:t>，可见</w:t>
      </w:r>
      <w:r w:rsidRPr="003609CE">
        <w:rPr>
          <w:rFonts w:ascii="SimSun" w:eastAsia="SimSun" w:hAnsi="SimSun" w:cs="Segoe UI"/>
          <w:color w:val="000000"/>
          <w:sz w:val="24"/>
          <w:szCs w:val="24"/>
        </w:rPr>
        <w:t xml:space="preserve"> </w:t>
      </w:r>
      <w:proofErr w:type="spellStart"/>
      <w:r w:rsidRPr="003609CE">
        <w:rPr>
          <w:rFonts w:ascii="SimSun" w:eastAsia="SimSun" w:hAnsi="SimSun" w:cs="Segoe UI"/>
          <w:color w:val="000000"/>
          <w:sz w:val="24"/>
          <w:szCs w:val="24"/>
        </w:rPr>
        <w:t>HeartRocker</w:t>
      </w:r>
      <w:proofErr w:type="spellEnd"/>
      <w:r w:rsidRPr="003609CE">
        <w:rPr>
          <w:rFonts w:ascii="SimSun" w:eastAsia="SimSun" w:hAnsi="SimSun" w:cs="Segoe UI"/>
          <w:color w:val="000000"/>
          <w:sz w:val="24"/>
          <w:szCs w:val="24"/>
        </w:rPr>
        <w:t xml:space="preserve"> </w:t>
      </w:r>
      <w:r w:rsidRPr="003609CE">
        <w:rPr>
          <w:rFonts w:ascii="SimSun" w:eastAsia="SimSun" w:hAnsi="SimSun" w:cs="SimSun" w:hint="eastAsia"/>
          <w:color w:val="000000"/>
          <w:sz w:val="24"/>
          <w:szCs w:val="24"/>
        </w:rPr>
        <w:t>本身对于选题均含有搞笑、不正经的元素，常通过夸张描述的词汇或联想词，如</w:t>
      </w:r>
      <w:r w:rsidRPr="003609CE">
        <w:rPr>
          <w:rFonts w:ascii="SimSun" w:eastAsia="SimSun" w:hAnsi="SimSun" w:cs="Segoe UI"/>
          <w:color w:val="000000"/>
          <w:sz w:val="24"/>
          <w:szCs w:val="24"/>
        </w:rPr>
        <w:t xml:space="preserve"> </w:t>
      </w:r>
      <w:r w:rsidRPr="003609CE">
        <w:rPr>
          <w:rFonts w:ascii="SimSun" w:eastAsia="SimSun" w:hAnsi="SimSun" w:cs="Angsana New"/>
          <w:color w:val="000000"/>
          <w:sz w:val="24"/>
          <w:szCs w:val="24"/>
          <w:cs/>
        </w:rPr>
        <w:t xml:space="preserve">เจ้าหญิงวุ่นวายกับเจ้าชายโครงกระดูก </w:t>
      </w:r>
      <w:r w:rsidRPr="003609CE">
        <w:rPr>
          <w:rFonts w:ascii="SimSun" w:eastAsia="SimSun" w:hAnsi="SimSun" w:cs="SimSun" w:hint="eastAsia"/>
          <w:color w:val="000000"/>
          <w:sz w:val="24"/>
          <w:szCs w:val="24"/>
        </w:rPr>
        <w:t>等来提高视频内容的点击量。</w:t>
      </w:r>
    </w:p>
    <w:p w:rsidR="004964A5" w:rsidRDefault="004964A5" w:rsidP="004964A5">
      <w:pPr>
        <w:jc w:val="thaiDistribute"/>
        <w:rPr>
          <w:rFonts w:ascii="SimSun" w:eastAsia="SimSun" w:hAnsi="SimSun" w:cs="SimSun"/>
          <w:b/>
          <w:bCs/>
          <w:color w:val="000000"/>
          <w:sz w:val="24"/>
          <w:szCs w:val="24"/>
        </w:rPr>
      </w:pPr>
      <w:r>
        <w:rPr>
          <w:rFonts w:ascii="SimSun" w:eastAsia="SimSun" w:hAnsi="SimSun" w:hint="eastAsia"/>
          <w:b/>
          <w:bCs/>
          <w:color w:val="000000"/>
          <w:szCs w:val="24"/>
        </w:rPr>
        <w:t>七、</w:t>
      </w:r>
      <w:r w:rsidR="003609CE" w:rsidRPr="003609CE">
        <w:rPr>
          <w:rFonts w:ascii="SimSun" w:eastAsia="SimSun" w:hAnsi="SimSun" w:cs="Segoe UI"/>
          <w:b/>
          <w:bCs/>
          <w:color w:val="000000"/>
          <w:sz w:val="24"/>
          <w:szCs w:val="24"/>
        </w:rPr>
        <w:t>结</w:t>
      </w:r>
      <w:r w:rsidR="003609CE" w:rsidRPr="003609CE">
        <w:rPr>
          <w:rFonts w:ascii="SimSun" w:eastAsia="SimSun" w:hAnsi="SimSun" w:cs="SimSun" w:hint="eastAsia"/>
          <w:b/>
          <w:bCs/>
          <w:color w:val="000000"/>
          <w:sz w:val="24"/>
          <w:szCs w:val="24"/>
        </w:rPr>
        <w:t>论</w:t>
      </w:r>
    </w:p>
    <w:p w:rsidR="003609CE" w:rsidRDefault="003609CE" w:rsidP="004964A5">
      <w:pPr>
        <w:ind w:firstLine="720"/>
        <w:jc w:val="thaiDistribute"/>
        <w:rPr>
          <w:rFonts w:ascii="SimSun" w:eastAsia="SimSun" w:hAnsi="SimSun"/>
          <w:sz w:val="24"/>
          <w:szCs w:val="24"/>
        </w:rPr>
      </w:pPr>
      <w:r w:rsidRPr="003609CE">
        <w:rPr>
          <w:rFonts w:ascii="SimSun" w:eastAsia="SimSun" w:hAnsi="SimSun" w:cs="SimSun" w:hint="eastAsia"/>
          <w:color w:val="000000"/>
          <w:sz w:val="24"/>
          <w:szCs w:val="24"/>
        </w:rPr>
        <w:t>基于以上的综合分析，可知</w:t>
      </w:r>
      <w:r w:rsidRPr="003609CE">
        <w:rPr>
          <w:rFonts w:ascii="SimSun" w:eastAsia="SimSun" w:hAnsi="SimSun" w:cs="Segoe UI"/>
          <w:color w:val="000000"/>
          <w:sz w:val="24"/>
          <w:szCs w:val="24"/>
        </w:rPr>
        <w:t xml:space="preserve"> </w:t>
      </w:r>
      <w:proofErr w:type="spellStart"/>
      <w:r w:rsidRPr="003609CE">
        <w:rPr>
          <w:rFonts w:ascii="SimSun" w:eastAsia="SimSun" w:hAnsi="SimSun" w:cs="Segoe UI"/>
          <w:color w:val="000000"/>
          <w:sz w:val="24"/>
          <w:szCs w:val="24"/>
        </w:rPr>
        <w:t>HeartRocker</w:t>
      </w:r>
      <w:proofErr w:type="spellEnd"/>
      <w:r w:rsidRPr="003609CE">
        <w:rPr>
          <w:rFonts w:ascii="SimSun" w:eastAsia="SimSun" w:hAnsi="SimSun" w:cs="Segoe UI"/>
          <w:color w:val="000000"/>
          <w:sz w:val="24"/>
          <w:szCs w:val="24"/>
        </w:rPr>
        <w:t xml:space="preserve"> </w:t>
      </w:r>
      <w:r w:rsidRPr="003609CE">
        <w:rPr>
          <w:rFonts w:ascii="SimSun" w:eastAsia="SimSun" w:hAnsi="SimSun" w:cs="SimSun" w:hint="eastAsia"/>
          <w:color w:val="000000"/>
          <w:sz w:val="24"/>
          <w:szCs w:val="24"/>
        </w:rPr>
        <w:t>对于自身的定位是搞笑、不正经的角色扮演类主播，常玩的游戏类型均有刺激、恐怖、惊喜等元素。由此可见，如果合作方所运营的游戏类型是角色扮演、竞技游戏、恐怖游戏，可与</w:t>
      </w:r>
      <w:r w:rsidRPr="003609CE">
        <w:rPr>
          <w:rFonts w:ascii="SimSun" w:eastAsia="SimSun" w:hAnsi="SimSun" w:cs="Segoe UI"/>
          <w:color w:val="000000"/>
          <w:sz w:val="24"/>
          <w:szCs w:val="24"/>
        </w:rPr>
        <w:t xml:space="preserve"> </w:t>
      </w:r>
      <w:proofErr w:type="spellStart"/>
      <w:r w:rsidRPr="003609CE">
        <w:rPr>
          <w:rFonts w:ascii="SimSun" w:eastAsia="SimSun" w:hAnsi="SimSun" w:cs="Segoe UI"/>
          <w:color w:val="000000"/>
          <w:sz w:val="24"/>
          <w:szCs w:val="24"/>
        </w:rPr>
        <w:t>HeartRocker</w:t>
      </w:r>
      <w:proofErr w:type="spellEnd"/>
      <w:r w:rsidRPr="003609CE">
        <w:rPr>
          <w:rFonts w:ascii="SimSun" w:eastAsia="SimSun" w:hAnsi="SimSun" w:cs="Segoe UI"/>
          <w:color w:val="000000"/>
          <w:sz w:val="24"/>
          <w:szCs w:val="24"/>
        </w:rPr>
        <w:t xml:space="preserve"> </w:t>
      </w:r>
      <w:r w:rsidRPr="003609CE">
        <w:rPr>
          <w:rFonts w:ascii="SimSun" w:eastAsia="SimSun" w:hAnsi="SimSun" w:cs="SimSun" w:hint="eastAsia"/>
          <w:color w:val="000000"/>
          <w:sz w:val="24"/>
          <w:szCs w:val="24"/>
        </w:rPr>
        <w:t>进行密切的合作，拓展其游戏类型在泰国游戏市场的知名度。</w:t>
      </w:r>
    </w:p>
    <w:p w:rsidR="002C2C93" w:rsidRDefault="002C2C93" w:rsidP="002C2C93">
      <w:pPr>
        <w:jc w:val="thaiDistribute"/>
        <w:rPr>
          <w:rFonts w:ascii="SimSun" w:eastAsia="SimSun" w:hAnsi="SimSun"/>
          <w:sz w:val="24"/>
          <w:szCs w:val="24"/>
        </w:rPr>
      </w:pPr>
    </w:p>
    <w:p w:rsidR="00186C51" w:rsidRPr="003609CE" w:rsidRDefault="002C2C93" w:rsidP="00C33704">
      <w:pPr>
        <w:jc w:val="thaiDistribute"/>
        <w:rPr>
          <w:rFonts w:ascii="SimSun" w:eastAsia="SimSun" w:hAnsi="SimSun"/>
          <w:sz w:val="24"/>
          <w:szCs w:val="24"/>
        </w:rPr>
      </w:pPr>
      <w:r>
        <w:rPr>
          <w:rFonts w:ascii="SimSun" w:eastAsia="SimSun" w:hAnsi="SimSun" w:hint="eastAsia"/>
          <w:sz w:val="24"/>
          <w:szCs w:val="24"/>
        </w:rPr>
        <w:t>网页链接：</w:t>
      </w:r>
      <w:r w:rsidR="00503BB2" w:rsidRPr="00503BB2">
        <w:rPr>
          <w:rFonts w:ascii="SimSun" w:eastAsia="SimSun" w:hAnsi="SimSun" w:hint="eastAsia"/>
          <w:sz w:val="24"/>
          <w:szCs w:val="24"/>
        </w:rPr>
        <w:t>coolboy-beep.github.io/基于</w:t>
      </w:r>
      <w:proofErr w:type="spellStart"/>
      <w:r w:rsidR="00503BB2" w:rsidRPr="00503BB2">
        <w:rPr>
          <w:rFonts w:ascii="SimSun" w:eastAsia="SimSun" w:hAnsi="SimSun" w:hint="eastAsia"/>
          <w:sz w:val="24"/>
          <w:szCs w:val="24"/>
        </w:rPr>
        <w:t>HeartRocker</w:t>
      </w:r>
      <w:proofErr w:type="spellEnd"/>
      <w:r w:rsidR="00503BB2" w:rsidRPr="00503BB2">
        <w:rPr>
          <w:rFonts w:ascii="SimSun" w:eastAsia="SimSun" w:hAnsi="SimSun" w:hint="eastAsia"/>
          <w:sz w:val="24"/>
          <w:szCs w:val="24"/>
        </w:rPr>
        <w:t>泰国游戏主播的游戏市场调查.htm</w:t>
      </w:r>
      <w:r w:rsidR="00503BB2">
        <w:rPr>
          <w:rFonts w:ascii="SimSun" w:eastAsia="SimSun" w:hAnsi="SimSun"/>
          <w:sz w:val="24"/>
          <w:szCs w:val="24"/>
        </w:rPr>
        <w:t>l</w:t>
      </w:r>
    </w:p>
    <w:sectPr w:rsidR="00186C51" w:rsidRPr="003609CE">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5D29" w:rsidRDefault="00AD5D29" w:rsidP="004964A5">
      <w:pPr>
        <w:spacing w:after="0" w:line="240" w:lineRule="auto"/>
      </w:pPr>
      <w:r>
        <w:separator/>
      </w:r>
    </w:p>
  </w:endnote>
  <w:endnote w:type="continuationSeparator" w:id="0">
    <w:p w:rsidR="00AD5D29" w:rsidRDefault="00AD5D29" w:rsidP="0049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HYZhongHeiKW">
    <w:altName w:val="Microsoft YaHei"/>
    <w:panose1 w:val="00000000000000000000"/>
    <w:charset w:val="86"/>
    <w:family w:val="auto"/>
    <w:notTrueType/>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165895"/>
      <w:docPartObj>
        <w:docPartGallery w:val="Page Numbers (Bottom of Page)"/>
        <w:docPartUnique/>
      </w:docPartObj>
    </w:sdtPr>
    <w:sdtEndPr>
      <w:rPr>
        <w:noProof/>
      </w:rPr>
    </w:sdtEndPr>
    <w:sdtContent>
      <w:p w:rsidR="004964A5" w:rsidRDefault="004964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964A5" w:rsidRDefault="004964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5D29" w:rsidRDefault="00AD5D29" w:rsidP="004964A5">
      <w:pPr>
        <w:spacing w:after="0" w:line="240" w:lineRule="auto"/>
      </w:pPr>
      <w:r>
        <w:separator/>
      </w:r>
    </w:p>
  </w:footnote>
  <w:footnote w:type="continuationSeparator" w:id="0">
    <w:p w:rsidR="00AD5D29" w:rsidRDefault="00AD5D29" w:rsidP="004964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CE"/>
    <w:rsid w:val="00161E74"/>
    <w:rsid w:val="00186C51"/>
    <w:rsid w:val="002C2C93"/>
    <w:rsid w:val="003609CE"/>
    <w:rsid w:val="0045628E"/>
    <w:rsid w:val="004964A5"/>
    <w:rsid w:val="00503BB2"/>
    <w:rsid w:val="00580F7F"/>
    <w:rsid w:val="006F70B7"/>
    <w:rsid w:val="00822557"/>
    <w:rsid w:val="008E0E61"/>
    <w:rsid w:val="00AD5D29"/>
    <w:rsid w:val="00AE1740"/>
    <w:rsid w:val="00C33704"/>
    <w:rsid w:val="00E0711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1CA5"/>
  <w15:chartTrackingRefBased/>
  <w15:docId w15:val="{24E2654E-9C4B-4321-88D5-D54E59D4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09CE"/>
    <w:pPr>
      <w:spacing w:before="100" w:beforeAutospacing="1" w:after="100" w:afterAutospacing="1" w:line="240" w:lineRule="auto"/>
      <w:outlineLvl w:val="0"/>
    </w:pPr>
    <w:rPr>
      <w:rFonts w:ascii="Angsana New" w:eastAsia="Times New Roman" w:hAnsi="Angsana New" w:cs="Angsana New"/>
      <w:b/>
      <w:bCs/>
      <w:kern w:val="36"/>
      <w:sz w:val="48"/>
      <w:szCs w:val="48"/>
      <w14:ligatures w14:val="none"/>
    </w:rPr>
  </w:style>
  <w:style w:type="paragraph" w:styleId="Heading2">
    <w:name w:val="heading 2"/>
    <w:basedOn w:val="Normal"/>
    <w:next w:val="Normal"/>
    <w:link w:val="Heading2Char"/>
    <w:uiPriority w:val="9"/>
    <w:unhideWhenUsed/>
    <w:qFormat/>
    <w:rsid w:val="003609CE"/>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3609CE"/>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9CE"/>
    <w:rPr>
      <w:rFonts w:ascii="Angsana New" w:eastAsia="Times New Roman" w:hAnsi="Angsana New" w:cs="Angsana New"/>
      <w:b/>
      <w:bCs/>
      <w:kern w:val="36"/>
      <w:sz w:val="48"/>
      <w:szCs w:val="48"/>
      <w14:ligatures w14:val="none"/>
    </w:rPr>
  </w:style>
  <w:style w:type="character" w:customStyle="1" w:styleId="Heading2Char">
    <w:name w:val="Heading 2 Char"/>
    <w:basedOn w:val="DefaultParagraphFont"/>
    <w:link w:val="Heading2"/>
    <w:uiPriority w:val="9"/>
    <w:rsid w:val="003609CE"/>
    <w:rPr>
      <w:rFonts w:asciiTheme="majorHAnsi" w:eastAsiaTheme="majorEastAsia" w:hAnsiTheme="majorHAnsi" w:cstheme="majorBidi"/>
      <w:color w:val="2F5496" w:themeColor="accent1" w:themeShade="BF"/>
      <w:sz w:val="26"/>
      <w:szCs w:val="33"/>
    </w:rPr>
  </w:style>
  <w:style w:type="paragraph" w:styleId="NormalWeb">
    <w:name w:val="Normal (Web)"/>
    <w:basedOn w:val="Normal"/>
    <w:uiPriority w:val="99"/>
    <w:unhideWhenUsed/>
    <w:rsid w:val="003609CE"/>
    <w:pPr>
      <w:spacing w:before="100" w:beforeAutospacing="1" w:after="100" w:afterAutospacing="1" w:line="240" w:lineRule="auto"/>
    </w:pPr>
    <w:rPr>
      <w:rFonts w:ascii="Angsana New" w:eastAsia="Times New Roman" w:hAnsi="Angsana New" w:cs="Angsana New"/>
      <w:kern w:val="0"/>
      <w:sz w:val="28"/>
      <w14:ligatures w14:val="none"/>
    </w:rPr>
  </w:style>
  <w:style w:type="character" w:customStyle="1" w:styleId="Heading3Char">
    <w:name w:val="Heading 3 Char"/>
    <w:basedOn w:val="DefaultParagraphFont"/>
    <w:link w:val="Heading3"/>
    <w:uiPriority w:val="9"/>
    <w:rsid w:val="003609CE"/>
    <w:rPr>
      <w:rFonts w:asciiTheme="majorHAnsi" w:eastAsiaTheme="majorEastAsia" w:hAnsiTheme="majorHAnsi" w:cstheme="majorBidi"/>
      <w:color w:val="1F3763" w:themeColor="accent1" w:themeShade="7F"/>
      <w:sz w:val="24"/>
      <w:szCs w:val="30"/>
    </w:rPr>
  </w:style>
  <w:style w:type="paragraph" w:styleId="Header">
    <w:name w:val="header"/>
    <w:basedOn w:val="Normal"/>
    <w:link w:val="HeaderChar"/>
    <w:uiPriority w:val="99"/>
    <w:unhideWhenUsed/>
    <w:rsid w:val="00496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4A5"/>
  </w:style>
  <w:style w:type="paragraph" w:styleId="Footer">
    <w:name w:val="footer"/>
    <w:basedOn w:val="Normal"/>
    <w:link w:val="FooterChar"/>
    <w:uiPriority w:val="99"/>
    <w:unhideWhenUsed/>
    <w:rsid w:val="00496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06301">
      <w:bodyDiv w:val="1"/>
      <w:marLeft w:val="0"/>
      <w:marRight w:val="0"/>
      <w:marTop w:val="0"/>
      <w:marBottom w:val="0"/>
      <w:divBdr>
        <w:top w:val="none" w:sz="0" w:space="0" w:color="auto"/>
        <w:left w:val="none" w:sz="0" w:space="0" w:color="auto"/>
        <w:bottom w:val="none" w:sz="0" w:space="0" w:color="auto"/>
        <w:right w:val="none" w:sz="0" w:space="0" w:color="auto"/>
      </w:divBdr>
    </w:div>
    <w:div w:id="246039024">
      <w:bodyDiv w:val="1"/>
      <w:marLeft w:val="0"/>
      <w:marRight w:val="0"/>
      <w:marTop w:val="0"/>
      <w:marBottom w:val="0"/>
      <w:divBdr>
        <w:top w:val="none" w:sz="0" w:space="0" w:color="auto"/>
        <w:left w:val="none" w:sz="0" w:space="0" w:color="auto"/>
        <w:bottom w:val="none" w:sz="0" w:space="0" w:color="auto"/>
        <w:right w:val="none" w:sz="0" w:space="0" w:color="auto"/>
      </w:divBdr>
      <w:divsChild>
        <w:div w:id="221330288">
          <w:marLeft w:val="0"/>
          <w:marRight w:val="0"/>
          <w:marTop w:val="0"/>
          <w:marBottom w:val="0"/>
          <w:divBdr>
            <w:top w:val="none" w:sz="0" w:space="0" w:color="auto"/>
            <w:left w:val="none" w:sz="0" w:space="0" w:color="auto"/>
            <w:bottom w:val="none" w:sz="0" w:space="0" w:color="auto"/>
            <w:right w:val="none" w:sz="0" w:space="0" w:color="auto"/>
          </w:divBdr>
          <w:divsChild>
            <w:div w:id="1077897173">
              <w:marLeft w:val="0"/>
              <w:marRight w:val="0"/>
              <w:marTop w:val="0"/>
              <w:marBottom w:val="0"/>
              <w:divBdr>
                <w:top w:val="none" w:sz="0" w:space="0" w:color="auto"/>
                <w:left w:val="none" w:sz="0" w:space="0" w:color="auto"/>
                <w:bottom w:val="none" w:sz="0" w:space="0" w:color="auto"/>
                <w:right w:val="none" w:sz="0" w:space="0" w:color="auto"/>
              </w:divBdr>
              <w:divsChild>
                <w:div w:id="35086491">
                  <w:marLeft w:val="0"/>
                  <w:marRight w:val="0"/>
                  <w:marTop w:val="0"/>
                  <w:marBottom w:val="0"/>
                  <w:divBdr>
                    <w:top w:val="none" w:sz="0" w:space="0" w:color="auto"/>
                    <w:left w:val="none" w:sz="0" w:space="0" w:color="auto"/>
                    <w:bottom w:val="none" w:sz="0" w:space="0" w:color="auto"/>
                    <w:right w:val="none" w:sz="0" w:space="0" w:color="auto"/>
                  </w:divBdr>
                  <w:divsChild>
                    <w:div w:id="9226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75200">
          <w:marLeft w:val="0"/>
          <w:marRight w:val="0"/>
          <w:marTop w:val="0"/>
          <w:marBottom w:val="0"/>
          <w:divBdr>
            <w:top w:val="none" w:sz="0" w:space="0" w:color="auto"/>
            <w:left w:val="none" w:sz="0" w:space="0" w:color="auto"/>
            <w:bottom w:val="none" w:sz="0" w:space="0" w:color="auto"/>
            <w:right w:val="none" w:sz="0" w:space="0" w:color="auto"/>
          </w:divBdr>
          <w:divsChild>
            <w:div w:id="1614708524">
              <w:marLeft w:val="0"/>
              <w:marRight w:val="0"/>
              <w:marTop w:val="0"/>
              <w:marBottom w:val="0"/>
              <w:divBdr>
                <w:top w:val="none" w:sz="0" w:space="0" w:color="auto"/>
                <w:left w:val="none" w:sz="0" w:space="0" w:color="auto"/>
                <w:bottom w:val="none" w:sz="0" w:space="0" w:color="auto"/>
                <w:right w:val="none" w:sz="0" w:space="0" w:color="auto"/>
              </w:divBdr>
              <w:divsChild>
                <w:div w:id="1883206093">
                  <w:marLeft w:val="0"/>
                  <w:marRight w:val="0"/>
                  <w:marTop w:val="0"/>
                  <w:marBottom w:val="0"/>
                  <w:divBdr>
                    <w:top w:val="none" w:sz="0" w:space="0" w:color="auto"/>
                    <w:left w:val="none" w:sz="0" w:space="0" w:color="auto"/>
                    <w:bottom w:val="none" w:sz="0" w:space="0" w:color="auto"/>
                    <w:right w:val="none" w:sz="0" w:space="0" w:color="auto"/>
                  </w:divBdr>
                  <w:divsChild>
                    <w:div w:id="12355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48339">
          <w:marLeft w:val="0"/>
          <w:marRight w:val="0"/>
          <w:marTop w:val="0"/>
          <w:marBottom w:val="0"/>
          <w:divBdr>
            <w:top w:val="none" w:sz="0" w:space="0" w:color="auto"/>
            <w:left w:val="none" w:sz="0" w:space="0" w:color="auto"/>
            <w:bottom w:val="none" w:sz="0" w:space="0" w:color="auto"/>
            <w:right w:val="none" w:sz="0" w:space="0" w:color="auto"/>
          </w:divBdr>
          <w:divsChild>
            <w:div w:id="612790595">
              <w:marLeft w:val="0"/>
              <w:marRight w:val="0"/>
              <w:marTop w:val="0"/>
              <w:marBottom w:val="0"/>
              <w:divBdr>
                <w:top w:val="none" w:sz="0" w:space="0" w:color="auto"/>
                <w:left w:val="none" w:sz="0" w:space="0" w:color="auto"/>
                <w:bottom w:val="none" w:sz="0" w:space="0" w:color="auto"/>
                <w:right w:val="none" w:sz="0" w:space="0" w:color="auto"/>
              </w:divBdr>
              <w:divsChild>
                <w:div w:id="1901014967">
                  <w:marLeft w:val="0"/>
                  <w:marRight w:val="0"/>
                  <w:marTop w:val="0"/>
                  <w:marBottom w:val="0"/>
                  <w:divBdr>
                    <w:top w:val="none" w:sz="0" w:space="0" w:color="auto"/>
                    <w:left w:val="none" w:sz="0" w:space="0" w:color="auto"/>
                    <w:bottom w:val="none" w:sz="0" w:space="0" w:color="auto"/>
                    <w:right w:val="none" w:sz="0" w:space="0" w:color="auto"/>
                  </w:divBdr>
                  <w:divsChild>
                    <w:div w:id="15698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65805">
      <w:bodyDiv w:val="1"/>
      <w:marLeft w:val="0"/>
      <w:marRight w:val="0"/>
      <w:marTop w:val="0"/>
      <w:marBottom w:val="0"/>
      <w:divBdr>
        <w:top w:val="none" w:sz="0" w:space="0" w:color="auto"/>
        <w:left w:val="none" w:sz="0" w:space="0" w:color="auto"/>
        <w:bottom w:val="none" w:sz="0" w:space="0" w:color="auto"/>
        <w:right w:val="none" w:sz="0" w:space="0" w:color="auto"/>
      </w:divBdr>
    </w:div>
    <w:div w:id="1190875131">
      <w:bodyDiv w:val="1"/>
      <w:marLeft w:val="0"/>
      <w:marRight w:val="0"/>
      <w:marTop w:val="0"/>
      <w:marBottom w:val="0"/>
      <w:divBdr>
        <w:top w:val="none" w:sz="0" w:space="0" w:color="auto"/>
        <w:left w:val="none" w:sz="0" w:space="0" w:color="auto"/>
        <w:bottom w:val="none" w:sz="0" w:space="0" w:color="auto"/>
        <w:right w:val="none" w:sz="0" w:space="0" w:color="auto"/>
      </w:divBdr>
      <w:divsChild>
        <w:div w:id="1970473108">
          <w:marLeft w:val="0"/>
          <w:marRight w:val="0"/>
          <w:marTop w:val="0"/>
          <w:marBottom w:val="0"/>
          <w:divBdr>
            <w:top w:val="none" w:sz="0" w:space="0" w:color="auto"/>
            <w:left w:val="none" w:sz="0" w:space="0" w:color="auto"/>
            <w:bottom w:val="none" w:sz="0" w:space="0" w:color="auto"/>
            <w:right w:val="none" w:sz="0" w:space="0" w:color="auto"/>
          </w:divBdr>
          <w:divsChild>
            <w:div w:id="1990282452">
              <w:marLeft w:val="0"/>
              <w:marRight w:val="0"/>
              <w:marTop w:val="0"/>
              <w:marBottom w:val="0"/>
              <w:divBdr>
                <w:top w:val="none" w:sz="0" w:space="0" w:color="auto"/>
                <w:left w:val="none" w:sz="0" w:space="0" w:color="auto"/>
                <w:bottom w:val="none" w:sz="0" w:space="0" w:color="auto"/>
                <w:right w:val="none" w:sz="0" w:space="0" w:color="auto"/>
              </w:divBdr>
              <w:divsChild>
                <w:div w:id="1372454925">
                  <w:marLeft w:val="0"/>
                  <w:marRight w:val="0"/>
                  <w:marTop w:val="0"/>
                  <w:marBottom w:val="0"/>
                  <w:divBdr>
                    <w:top w:val="none" w:sz="0" w:space="0" w:color="auto"/>
                    <w:left w:val="none" w:sz="0" w:space="0" w:color="auto"/>
                    <w:bottom w:val="none" w:sz="0" w:space="0" w:color="auto"/>
                    <w:right w:val="none" w:sz="0" w:space="0" w:color="auto"/>
                  </w:divBdr>
                  <w:divsChild>
                    <w:div w:id="4192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5688">
          <w:marLeft w:val="0"/>
          <w:marRight w:val="0"/>
          <w:marTop w:val="0"/>
          <w:marBottom w:val="0"/>
          <w:divBdr>
            <w:top w:val="none" w:sz="0" w:space="0" w:color="auto"/>
            <w:left w:val="none" w:sz="0" w:space="0" w:color="auto"/>
            <w:bottom w:val="none" w:sz="0" w:space="0" w:color="auto"/>
            <w:right w:val="none" w:sz="0" w:space="0" w:color="auto"/>
          </w:divBdr>
          <w:divsChild>
            <w:div w:id="584069207">
              <w:marLeft w:val="0"/>
              <w:marRight w:val="0"/>
              <w:marTop w:val="0"/>
              <w:marBottom w:val="0"/>
              <w:divBdr>
                <w:top w:val="none" w:sz="0" w:space="0" w:color="auto"/>
                <w:left w:val="none" w:sz="0" w:space="0" w:color="auto"/>
                <w:bottom w:val="none" w:sz="0" w:space="0" w:color="auto"/>
                <w:right w:val="none" w:sz="0" w:space="0" w:color="auto"/>
              </w:divBdr>
              <w:divsChild>
                <w:div w:id="1783107586">
                  <w:marLeft w:val="0"/>
                  <w:marRight w:val="0"/>
                  <w:marTop w:val="0"/>
                  <w:marBottom w:val="0"/>
                  <w:divBdr>
                    <w:top w:val="none" w:sz="0" w:space="0" w:color="auto"/>
                    <w:left w:val="none" w:sz="0" w:space="0" w:color="auto"/>
                    <w:bottom w:val="none" w:sz="0" w:space="0" w:color="auto"/>
                    <w:right w:val="none" w:sz="0" w:space="0" w:color="auto"/>
                  </w:divBdr>
                  <w:divsChild>
                    <w:div w:id="8226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8106">
      <w:bodyDiv w:val="1"/>
      <w:marLeft w:val="0"/>
      <w:marRight w:val="0"/>
      <w:marTop w:val="0"/>
      <w:marBottom w:val="0"/>
      <w:divBdr>
        <w:top w:val="none" w:sz="0" w:space="0" w:color="auto"/>
        <w:left w:val="none" w:sz="0" w:space="0" w:color="auto"/>
        <w:bottom w:val="none" w:sz="0" w:space="0" w:color="auto"/>
        <w:right w:val="none" w:sz="0" w:space="0" w:color="auto"/>
      </w:divBdr>
      <w:divsChild>
        <w:div w:id="643119938">
          <w:marLeft w:val="0"/>
          <w:marRight w:val="0"/>
          <w:marTop w:val="0"/>
          <w:marBottom w:val="0"/>
          <w:divBdr>
            <w:top w:val="none" w:sz="0" w:space="0" w:color="auto"/>
            <w:left w:val="none" w:sz="0" w:space="0" w:color="auto"/>
            <w:bottom w:val="none" w:sz="0" w:space="0" w:color="auto"/>
            <w:right w:val="none" w:sz="0" w:space="0" w:color="auto"/>
          </w:divBdr>
          <w:divsChild>
            <w:div w:id="1467549184">
              <w:marLeft w:val="0"/>
              <w:marRight w:val="0"/>
              <w:marTop w:val="0"/>
              <w:marBottom w:val="0"/>
              <w:divBdr>
                <w:top w:val="none" w:sz="0" w:space="0" w:color="auto"/>
                <w:left w:val="none" w:sz="0" w:space="0" w:color="auto"/>
                <w:bottom w:val="none" w:sz="0" w:space="0" w:color="auto"/>
                <w:right w:val="none" w:sz="0" w:space="0" w:color="auto"/>
              </w:divBdr>
              <w:divsChild>
                <w:div w:id="1428307965">
                  <w:marLeft w:val="0"/>
                  <w:marRight w:val="0"/>
                  <w:marTop w:val="0"/>
                  <w:marBottom w:val="0"/>
                  <w:divBdr>
                    <w:top w:val="none" w:sz="0" w:space="0" w:color="auto"/>
                    <w:left w:val="none" w:sz="0" w:space="0" w:color="auto"/>
                    <w:bottom w:val="none" w:sz="0" w:space="0" w:color="auto"/>
                    <w:right w:val="none" w:sz="0" w:space="0" w:color="auto"/>
                  </w:divBdr>
                  <w:divsChild>
                    <w:div w:id="14013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22467">
          <w:marLeft w:val="0"/>
          <w:marRight w:val="0"/>
          <w:marTop w:val="0"/>
          <w:marBottom w:val="0"/>
          <w:divBdr>
            <w:top w:val="none" w:sz="0" w:space="0" w:color="auto"/>
            <w:left w:val="none" w:sz="0" w:space="0" w:color="auto"/>
            <w:bottom w:val="none" w:sz="0" w:space="0" w:color="auto"/>
            <w:right w:val="none" w:sz="0" w:space="0" w:color="auto"/>
          </w:divBdr>
          <w:divsChild>
            <w:div w:id="1573656708">
              <w:marLeft w:val="0"/>
              <w:marRight w:val="0"/>
              <w:marTop w:val="0"/>
              <w:marBottom w:val="0"/>
              <w:divBdr>
                <w:top w:val="none" w:sz="0" w:space="0" w:color="auto"/>
                <w:left w:val="none" w:sz="0" w:space="0" w:color="auto"/>
                <w:bottom w:val="none" w:sz="0" w:space="0" w:color="auto"/>
                <w:right w:val="none" w:sz="0" w:space="0" w:color="auto"/>
              </w:divBdr>
              <w:divsChild>
                <w:div w:id="755979356">
                  <w:marLeft w:val="0"/>
                  <w:marRight w:val="0"/>
                  <w:marTop w:val="0"/>
                  <w:marBottom w:val="0"/>
                  <w:divBdr>
                    <w:top w:val="none" w:sz="0" w:space="0" w:color="auto"/>
                    <w:left w:val="none" w:sz="0" w:space="0" w:color="auto"/>
                    <w:bottom w:val="none" w:sz="0" w:space="0" w:color="auto"/>
                    <w:right w:val="none" w:sz="0" w:space="0" w:color="auto"/>
                  </w:divBdr>
                  <w:divsChild>
                    <w:div w:id="19582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220350">
      <w:bodyDiv w:val="1"/>
      <w:marLeft w:val="0"/>
      <w:marRight w:val="0"/>
      <w:marTop w:val="0"/>
      <w:marBottom w:val="0"/>
      <w:divBdr>
        <w:top w:val="none" w:sz="0" w:space="0" w:color="auto"/>
        <w:left w:val="none" w:sz="0" w:space="0" w:color="auto"/>
        <w:bottom w:val="none" w:sz="0" w:space="0" w:color="auto"/>
        <w:right w:val="none" w:sz="0" w:space="0" w:color="auto"/>
      </w:divBdr>
    </w:div>
    <w:div w:id="1639383617">
      <w:bodyDiv w:val="1"/>
      <w:marLeft w:val="0"/>
      <w:marRight w:val="0"/>
      <w:marTop w:val="0"/>
      <w:marBottom w:val="0"/>
      <w:divBdr>
        <w:top w:val="none" w:sz="0" w:space="0" w:color="auto"/>
        <w:left w:val="none" w:sz="0" w:space="0" w:color="auto"/>
        <w:bottom w:val="none" w:sz="0" w:space="0" w:color="auto"/>
        <w:right w:val="none" w:sz="0" w:space="0" w:color="auto"/>
      </w:divBdr>
      <w:divsChild>
        <w:div w:id="1308361077">
          <w:marLeft w:val="0"/>
          <w:marRight w:val="0"/>
          <w:marTop w:val="0"/>
          <w:marBottom w:val="0"/>
          <w:divBdr>
            <w:top w:val="none" w:sz="0" w:space="0" w:color="auto"/>
            <w:left w:val="none" w:sz="0" w:space="0" w:color="auto"/>
            <w:bottom w:val="none" w:sz="0" w:space="0" w:color="auto"/>
            <w:right w:val="none" w:sz="0" w:space="0" w:color="auto"/>
          </w:divBdr>
          <w:divsChild>
            <w:div w:id="1217931139">
              <w:marLeft w:val="0"/>
              <w:marRight w:val="0"/>
              <w:marTop w:val="0"/>
              <w:marBottom w:val="0"/>
              <w:divBdr>
                <w:top w:val="none" w:sz="0" w:space="0" w:color="auto"/>
                <w:left w:val="none" w:sz="0" w:space="0" w:color="auto"/>
                <w:bottom w:val="none" w:sz="0" w:space="0" w:color="auto"/>
                <w:right w:val="none" w:sz="0" w:space="0" w:color="auto"/>
              </w:divBdr>
              <w:divsChild>
                <w:div w:id="40712024">
                  <w:marLeft w:val="0"/>
                  <w:marRight w:val="0"/>
                  <w:marTop w:val="0"/>
                  <w:marBottom w:val="0"/>
                  <w:divBdr>
                    <w:top w:val="none" w:sz="0" w:space="0" w:color="auto"/>
                    <w:left w:val="none" w:sz="0" w:space="0" w:color="auto"/>
                    <w:bottom w:val="none" w:sz="0" w:space="0" w:color="auto"/>
                    <w:right w:val="none" w:sz="0" w:space="0" w:color="auto"/>
                  </w:divBdr>
                  <w:divsChild>
                    <w:div w:id="10305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28581">
          <w:marLeft w:val="0"/>
          <w:marRight w:val="0"/>
          <w:marTop w:val="0"/>
          <w:marBottom w:val="0"/>
          <w:divBdr>
            <w:top w:val="none" w:sz="0" w:space="0" w:color="auto"/>
            <w:left w:val="none" w:sz="0" w:space="0" w:color="auto"/>
            <w:bottom w:val="none" w:sz="0" w:space="0" w:color="auto"/>
            <w:right w:val="none" w:sz="0" w:space="0" w:color="auto"/>
          </w:divBdr>
          <w:divsChild>
            <w:div w:id="1933389607">
              <w:marLeft w:val="0"/>
              <w:marRight w:val="0"/>
              <w:marTop w:val="0"/>
              <w:marBottom w:val="0"/>
              <w:divBdr>
                <w:top w:val="none" w:sz="0" w:space="0" w:color="auto"/>
                <w:left w:val="none" w:sz="0" w:space="0" w:color="auto"/>
                <w:bottom w:val="none" w:sz="0" w:space="0" w:color="auto"/>
                <w:right w:val="none" w:sz="0" w:space="0" w:color="auto"/>
              </w:divBdr>
              <w:divsChild>
                <w:div w:id="2032219740">
                  <w:marLeft w:val="0"/>
                  <w:marRight w:val="0"/>
                  <w:marTop w:val="0"/>
                  <w:marBottom w:val="0"/>
                  <w:divBdr>
                    <w:top w:val="none" w:sz="0" w:space="0" w:color="auto"/>
                    <w:left w:val="none" w:sz="0" w:space="0" w:color="auto"/>
                    <w:bottom w:val="none" w:sz="0" w:space="0" w:color="auto"/>
                    <w:right w:val="none" w:sz="0" w:space="0" w:color="auto"/>
                  </w:divBdr>
                  <w:divsChild>
                    <w:div w:id="17171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173819">
      <w:bodyDiv w:val="1"/>
      <w:marLeft w:val="0"/>
      <w:marRight w:val="0"/>
      <w:marTop w:val="0"/>
      <w:marBottom w:val="0"/>
      <w:divBdr>
        <w:top w:val="none" w:sz="0" w:space="0" w:color="auto"/>
        <w:left w:val="none" w:sz="0" w:space="0" w:color="auto"/>
        <w:bottom w:val="none" w:sz="0" w:space="0" w:color="auto"/>
        <w:right w:val="none" w:sz="0" w:space="0" w:color="auto"/>
      </w:divBdr>
    </w:div>
    <w:div w:id="1791197064">
      <w:bodyDiv w:val="1"/>
      <w:marLeft w:val="0"/>
      <w:marRight w:val="0"/>
      <w:marTop w:val="0"/>
      <w:marBottom w:val="0"/>
      <w:divBdr>
        <w:top w:val="none" w:sz="0" w:space="0" w:color="auto"/>
        <w:left w:val="none" w:sz="0" w:space="0" w:color="auto"/>
        <w:bottom w:val="none" w:sz="0" w:space="0" w:color="auto"/>
        <w:right w:val="none" w:sz="0" w:space="0" w:color="auto"/>
      </w:divBdr>
      <w:divsChild>
        <w:div w:id="449982149">
          <w:marLeft w:val="0"/>
          <w:marRight w:val="0"/>
          <w:marTop w:val="0"/>
          <w:marBottom w:val="0"/>
          <w:divBdr>
            <w:top w:val="none" w:sz="0" w:space="0" w:color="auto"/>
            <w:left w:val="none" w:sz="0" w:space="0" w:color="auto"/>
            <w:bottom w:val="none" w:sz="0" w:space="0" w:color="auto"/>
            <w:right w:val="none" w:sz="0" w:space="0" w:color="auto"/>
          </w:divBdr>
          <w:divsChild>
            <w:div w:id="1551645414">
              <w:marLeft w:val="0"/>
              <w:marRight w:val="0"/>
              <w:marTop w:val="0"/>
              <w:marBottom w:val="0"/>
              <w:divBdr>
                <w:top w:val="none" w:sz="0" w:space="0" w:color="auto"/>
                <w:left w:val="none" w:sz="0" w:space="0" w:color="auto"/>
                <w:bottom w:val="none" w:sz="0" w:space="0" w:color="auto"/>
                <w:right w:val="none" w:sz="0" w:space="0" w:color="auto"/>
              </w:divBdr>
              <w:divsChild>
                <w:div w:id="82381537">
                  <w:marLeft w:val="0"/>
                  <w:marRight w:val="0"/>
                  <w:marTop w:val="0"/>
                  <w:marBottom w:val="0"/>
                  <w:divBdr>
                    <w:top w:val="none" w:sz="0" w:space="0" w:color="auto"/>
                    <w:left w:val="none" w:sz="0" w:space="0" w:color="auto"/>
                    <w:bottom w:val="none" w:sz="0" w:space="0" w:color="auto"/>
                    <w:right w:val="none" w:sz="0" w:space="0" w:color="auto"/>
                  </w:divBdr>
                  <w:divsChild>
                    <w:div w:id="16863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27215">
          <w:marLeft w:val="0"/>
          <w:marRight w:val="0"/>
          <w:marTop w:val="0"/>
          <w:marBottom w:val="0"/>
          <w:divBdr>
            <w:top w:val="none" w:sz="0" w:space="0" w:color="auto"/>
            <w:left w:val="none" w:sz="0" w:space="0" w:color="auto"/>
            <w:bottom w:val="none" w:sz="0" w:space="0" w:color="auto"/>
            <w:right w:val="none" w:sz="0" w:space="0" w:color="auto"/>
          </w:divBdr>
          <w:divsChild>
            <w:div w:id="1417242187">
              <w:marLeft w:val="0"/>
              <w:marRight w:val="0"/>
              <w:marTop w:val="0"/>
              <w:marBottom w:val="0"/>
              <w:divBdr>
                <w:top w:val="none" w:sz="0" w:space="0" w:color="auto"/>
                <w:left w:val="none" w:sz="0" w:space="0" w:color="auto"/>
                <w:bottom w:val="none" w:sz="0" w:space="0" w:color="auto"/>
                <w:right w:val="none" w:sz="0" w:space="0" w:color="auto"/>
              </w:divBdr>
              <w:divsChild>
                <w:div w:id="773863113">
                  <w:marLeft w:val="0"/>
                  <w:marRight w:val="0"/>
                  <w:marTop w:val="0"/>
                  <w:marBottom w:val="0"/>
                  <w:divBdr>
                    <w:top w:val="none" w:sz="0" w:space="0" w:color="auto"/>
                    <w:left w:val="none" w:sz="0" w:space="0" w:color="auto"/>
                    <w:bottom w:val="none" w:sz="0" w:space="0" w:color="auto"/>
                    <w:right w:val="none" w:sz="0" w:space="0" w:color="auto"/>
                  </w:divBdr>
                  <w:divsChild>
                    <w:div w:id="11263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6B32A-030D-4973-A7BB-05A35A5D4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PHEERAWAT TUNGTUA</dc:creator>
  <cp:keywords/>
  <dc:description/>
  <cp:lastModifiedBy>PHEERAWAT TUNGTUA</cp:lastModifiedBy>
  <cp:revision>4</cp:revision>
  <dcterms:created xsi:type="dcterms:W3CDTF">2023-06-04T10:07:00Z</dcterms:created>
  <dcterms:modified xsi:type="dcterms:W3CDTF">2023-06-04T15:24:00Z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8e6cc9c5-140d-438c-a1c5-74a0d506ec46</vt:lpwstr>
  </property>
</Properties>
</file>