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良渚文化文献目录站 · 一页需求说明</w:t>
      </w:r>
    </w:p>
    <w:p>
      <w:pPr>
        <w:spacing w:after="80"/>
        <w:ind w:left="454"/>
      </w:pPr>
      <w:r>
        <w:rPr>
          <w:rFonts w:ascii="Times New Roman" w:hAnsi="Times New Roman" w:eastAsia="宋体"/>
          <w:b w:val="0"/>
          <w:color w:val="445566"/>
          <w:sz w:val="21"/>
        </w:rPr>
        <w:t xml:space="preserve">课程《数字文化技术》· 宁波地域文明探源工程考古数据库 · 良渚文化专题 </w:t>
      </w:r>
      <w:r>
        <w:rPr>
          <w:rFonts w:ascii="Times New Roman" w:hAnsi="Times New Roman" w:eastAsia="宋体"/>
          <w:b/>
          <w:color w:val="445566"/>
          <w:sz w:val="21"/>
        </w:rPr>
        <w:t>对应课件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：第 5 周《AI 辅助 Web 开发》M2 · </w:t>
      </w:r>
      <w:r>
        <w:rPr>
          <w:rFonts w:ascii="Times New Roman" w:hAnsi="Times New Roman" w:eastAsia="宋体"/>
          <w:b/>
          <w:color w:val="445566"/>
          <w:sz w:val="21"/>
        </w:rPr>
        <w:t>目标 02「向 AI 描述可实现的网站需求 —— 把『想要』写成能执行的条件」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 版本 v1.1（E1 实施后）　｜　日期 2026-10-31　｜　数据快照 2026-10-31 本机实测 关联文档：</w:t>
      </w:r>
      <w:r>
        <w:rPr>
          <w:rFonts w:ascii="Consolas" w:hAnsi="Consolas" w:eastAsia="宋体"/>
          <w:b w:val="0"/>
          <w:color w:val="445566"/>
          <w:sz w:val="20"/>
        </w:rPr>
        <w:t>良渚文献目录站_构建报告_20261028.md</w:t>
      </w:r>
      <w:r>
        <w:rPr>
          <w:rFonts w:ascii="Times New Roman" w:hAnsi="Times New Roman" w:eastAsia="宋体"/>
          <w:b w:val="0"/>
          <w:color w:val="445566"/>
          <w:sz w:val="21"/>
        </w:rPr>
        <w:t>、</w:t>
      </w:r>
      <w:r>
        <w:rPr>
          <w:rFonts w:ascii="Consolas" w:hAnsi="Consolas" w:eastAsia="宋体"/>
          <w:b w:val="0"/>
          <w:color w:val="445566"/>
          <w:sz w:val="20"/>
        </w:rPr>
        <w:t>良渚文献目录站_检索增强方案_20261031.md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 </w:t>
      </w:r>
      <w:r>
        <w:rPr>
          <w:rFonts w:ascii="Times New Roman" w:hAnsi="Times New Roman" w:eastAsia="宋体"/>
          <w:b/>
          <w:color w:val="445566"/>
          <w:sz w:val="21"/>
        </w:rPr>
        <w:t>v1.1 变更</w:t>
      </w:r>
      <w:r>
        <w:rPr>
          <w:rFonts w:ascii="Times New Roman" w:hAnsi="Times New Roman" w:eastAsia="宋体"/>
          <w:b w:val="0"/>
          <w:color w:val="445566"/>
          <w:sz w:val="21"/>
        </w:rPr>
        <w:t>：R-08 由「未做」改为「已满足」；新增 R-18/R-19/R-20 三条； §9 下一步把 E1 标为已完成；§10.1 追加 E1 实施后的自检结果。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1. 一句话需求</w:t>
      </w:r>
    </w:p>
    <w:p>
      <w:r>
        <w:rPr>
          <w:rFonts w:ascii="Times New Roman" w:hAnsi="Times New Roman" w:eastAsia="宋体"/>
          <w:b w:val="0"/>
          <w:sz w:val="22"/>
        </w:rPr>
        <w:t xml:space="preserve">把第一阶段数据集里的 </w:t>
      </w:r>
      <w:r>
        <w:rPr>
          <w:rFonts w:ascii="Times New Roman" w:hAnsi="Times New Roman" w:eastAsia="宋体"/>
          <w:b/>
          <w:sz w:val="22"/>
        </w:rPr>
        <w:t>200 篇良渚文献 + 3,162 张图版</w:t>
      </w:r>
      <w:r>
        <w:rPr>
          <w:rFonts w:ascii="Times New Roman" w:hAnsi="Times New Roman" w:eastAsia="宋体"/>
          <w:b w:val="0"/>
          <w:sz w:val="22"/>
        </w:rPr>
        <w:t>，做成一个</w:t>
      </w:r>
      <w:r>
        <w:rPr>
          <w:rFonts w:ascii="Times New Roman" w:hAnsi="Times New Roman" w:eastAsia="宋体"/>
          <w:b/>
          <w:sz w:val="22"/>
        </w:rPr>
        <w:t>能在浏览器打开、单机运行、四件套齐全</w:t>
      </w:r>
      <w:r>
        <w:rPr>
          <w:rFonts w:ascii="Times New Roman" w:hAnsi="Times New Roman" w:eastAsia="宋体"/>
          <w:b w:val="0"/>
          <w:sz w:val="22"/>
        </w:rPr>
        <w:t>的单页网站：</w:t>
      </w:r>
      <w:r>
        <w:rPr>
          <w:rFonts w:ascii="Times New Roman" w:hAnsi="Times New Roman" w:eastAsia="宋体"/>
          <w:b/>
          <w:sz w:val="22"/>
        </w:rPr>
        <w:t>能浏览、能检索、能看详情、能回源核实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2. 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角色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关键诉求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组员（主要）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手机或电脑打开站点，找「玉琮」「良渚古城」相关文献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搜得到、看得懂、能收藏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指导老师（次要）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抽查某一篇文献的数据是否可核实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能一路点到原始出处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交付接手人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拿到对接包在</w:t>
            </w:r>
            <w:r>
              <w:rPr>
                <w:rFonts w:ascii="Times New Roman" w:hAnsi="Times New Roman" w:eastAsia="宋体"/>
                <w:b/>
                <w:sz w:val="20"/>
              </w:rPr>
              <w:t>没有预装环境</w:t>
            </w:r>
            <w:r>
              <w:rPr>
                <w:rFonts w:ascii="Times New Roman" w:hAnsi="Times New Roman" w:eastAsia="宋体"/>
                <w:b w:val="0"/>
                <w:sz w:val="20"/>
              </w:rPr>
              <w:t>的机器上跑起来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双击就能起，不卡在依赖上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3. 范围</w:t>
      </w:r>
    </w:p>
    <w:p>
      <w:r>
        <w:rPr>
          <w:rFonts w:ascii="Times New Roman" w:hAnsi="Times New Roman" w:eastAsia="宋体"/>
          <w:b/>
          <w:sz w:val="22"/>
        </w:rPr>
        <w:t>做（课件第 13 页「第一版」四件套）</w:t>
      </w:r>
      <w:r>
        <w:rPr>
          <w:rFonts w:ascii="Times New Roman" w:hAnsi="Times New Roman" w:eastAsia="宋体"/>
          <w:b w:val="0"/>
          <w:sz w:val="22"/>
        </w:rPr>
        <w:t xml:space="preserve">：浏览 / 检索 / 详情 / 来源。 </w:t>
      </w:r>
      <w:r>
        <w:rPr>
          <w:rFonts w:ascii="Times New Roman" w:hAnsi="Times New Roman" w:eastAsia="宋体"/>
          <w:b/>
          <w:sz w:val="22"/>
        </w:rPr>
        <w:t>不做（课件第 13 页「后续扩展」）</w:t>
      </w:r>
      <w:r>
        <w:rPr>
          <w:rFonts w:ascii="Times New Roman" w:hAnsi="Times New Roman" w:eastAsia="宋体"/>
          <w:b w:val="0"/>
          <w:sz w:val="22"/>
        </w:rPr>
        <w:t>：登录与个人收藏（已作为</w:t>
      </w:r>
      <w:r>
        <w:rPr>
          <w:rFonts w:ascii="Times New Roman" w:hAnsi="Times New Roman" w:eastAsia="宋体"/>
          <w:b/>
          <w:sz w:val="22"/>
        </w:rPr>
        <w:t>可选</w:t>
      </w:r>
      <w:r>
        <w:rPr>
          <w:rFonts w:ascii="Times New Roman" w:hAnsi="Times New Roman" w:eastAsia="宋体"/>
          <w:b w:val="0"/>
          <w:sz w:val="22"/>
        </w:rPr>
        <w:t>轻量功能做了登录+收藏，非必需）、在线录入与共同编辑、地图·时间线·统计图、</w:t>
      </w:r>
      <w:r>
        <w:rPr>
          <w:rFonts w:ascii="Times New Roman" w:hAnsi="Times New Roman" w:eastAsia="宋体"/>
          <w:b/>
          <w:sz w:val="22"/>
        </w:rPr>
        <w:t>全文检索与 AI 问答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54"/>
      </w:pPr>
      <w:r>
        <w:rPr>
          <w:rFonts w:ascii="Times New Roman" w:hAnsi="Times New Roman" w:eastAsia="宋体"/>
          <w:b w:val="0"/>
          <w:color w:val="445566"/>
          <w:sz w:val="21"/>
        </w:rPr>
        <w:t>课件原话：「</w:t>
      </w:r>
      <w:r>
        <w:rPr>
          <w:rFonts w:ascii="Times New Roman" w:hAnsi="Times New Roman" w:eastAsia="宋体"/>
          <w:b/>
          <w:color w:val="445566"/>
          <w:sz w:val="21"/>
        </w:rPr>
        <w:t>本课练习只做左边这一列；右边每加一项，都要有⼈长期维护。</w:t>
      </w:r>
      <w:r>
        <w:rPr>
          <w:rFonts w:ascii="Times New Roman" w:hAnsi="Times New Roman" w:eastAsia="宋体"/>
          <w:b w:val="0"/>
          <w:color w:val="445566"/>
          <w:sz w:val="21"/>
        </w:rPr>
        <w:t>」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4. 功能需求（每条 = 一个可验证条件）</w:t>
      </w:r>
    </w:p>
    <w:p>
      <w:pPr>
        <w:spacing w:after="80"/>
        <w:ind w:left="454"/>
      </w:pPr>
      <w:r>
        <w:rPr>
          <w:rFonts w:ascii="Times New Roman" w:hAnsi="Times New Roman" w:eastAsia="宋体"/>
          <w:b w:val="0"/>
          <w:color w:val="445566"/>
          <w:sz w:val="21"/>
        </w:rPr>
        <w:t>体例：</w:t>
      </w:r>
      <w:r>
        <w:rPr>
          <w:rFonts w:ascii="Times New Roman" w:hAnsi="Times New Roman" w:eastAsia="宋体"/>
          <w:b/>
          <w:color w:val="445566"/>
          <w:sz w:val="21"/>
        </w:rPr>
        <w:t>ID ｜ 需求 ｜ 验收条件（可执行）｜ 当前状态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。 「当前状态」一栏写的是 </w:t>
      </w:r>
      <w:r>
        <w:rPr>
          <w:rFonts w:ascii="Times New Roman" w:hAnsi="Times New Roman" w:eastAsia="宋体"/>
          <w:b/>
          <w:color w:val="445566"/>
          <w:sz w:val="21"/>
        </w:rPr>
        <w:t>2026-10-31 本机实测值</w:t>
      </w:r>
      <w:r>
        <w:rPr>
          <w:rFonts w:ascii="Times New Roman" w:hAnsi="Times New Roman" w:eastAsia="宋体"/>
          <w:b w:val="0"/>
          <w:color w:val="445566"/>
          <w:sz w:val="21"/>
        </w:rPr>
        <w:t>，不是历史文档里的旧数。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4.1 浏览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文献列表能翻页，也能看全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/api/literatures?size=20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total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== 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；翻到最后一页仍能取到第 200 篇，无重复无遗漏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按类别排列，一屏扫完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提供「按类型/按年代/按主题」三种排列；每种排列下 200 篇都能被看到（不设默认过滤）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检索结果与浏览列表分开计数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界面上分别显示「文献总数 200」与「当前匹配 N 条」，</w:t>
            </w:r>
            <w:r>
              <w:rPr>
                <w:rFonts w:ascii="Times New Roman" w:hAnsi="Times New Roman" w:eastAsia="宋体"/>
                <w:b/>
                <w:sz w:val="20"/>
              </w:rPr>
              <w:t>不把两个数混成一个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4.2 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关键词检索覆盖全文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检索「兽面」</w:t>
            </w:r>
            <w:r>
              <w:rPr>
                <w:rFonts w:ascii="Times New Roman" w:hAnsi="Times New Roman" w:eastAsia="宋体"/>
                <w:b/>
                <w:sz w:val="20"/>
              </w:rPr>
              <w:t>52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、「玉琮」</w:t>
            </w:r>
            <w:r>
              <w:rPr>
                <w:rFonts w:ascii="Times New Roman" w:hAnsi="Times New Roman" w:eastAsia="宋体"/>
                <w:b/>
                <w:sz w:val="20"/>
              </w:rPr>
              <w:t>67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、「刻符」</w:t>
            </w:r>
            <w:r>
              <w:rPr>
                <w:rFonts w:ascii="Times New Roman" w:hAnsi="Times New Roman" w:eastAsia="宋体"/>
                <w:b/>
                <w:sz w:val="20"/>
              </w:rPr>
              <w:t>14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、「反山」</w:t>
            </w:r>
            <w:r>
              <w:rPr>
                <w:rFonts w:ascii="Times New Roman" w:hAnsi="Times New Roman" w:eastAsia="宋体"/>
                <w:b/>
                <w:sz w:val="20"/>
              </w:rPr>
              <w:t>69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、「瑶山」</w:t>
            </w:r>
            <w:r>
              <w:rPr>
                <w:rFonts w:ascii="Times New Roman" w:hAnsi="Times New Roman" w:eastAsia="宋体"/>
                <w:b/>
                <w:sz w:val="20"/>
              </w:rPr>
              <w:t>66 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，与数据库直查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LIKE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MATCH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结果</w:t>
            </w:r>
            <w:r>
              <w:rPr>
                <w:rFonts w:ascii="Times New Roman" w:hAnsi="Times New Roman" w:eastAsia="宋体"/>
                <w:b/>
                <w:sz w:val="20"/>
              </w:rPr>
              <w:t>逐条相等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已满足（2026-10-31 对运行中的服务实测，5/5 相等）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关键词 </w:t>
            </w:r>
            <w:r>
              <w:rPr>
                <w:rFonts w:ascii="Times New Roman" w:hAnsi="Times New Roman" w:eastAsia="宋体"/>
                <w:b/>
                <w:sz w:val="20"/>
              </w:rPr>
              <w:t>+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类别筛选</w:t>
            </w:r>
            <w:r>
              <w:rPr>
                <w:rFonts w:ascii="Times New Roman" w:hAnsi="Times New Roman" w:eastAsia="宋体"/>
                <w:b/>
                <w:sz w:val="20"/>
              </w:rPr>
              <w:t>同时生效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加上类别条件后，结果集 == 「关键词结果 ∩ 类别结果」（AND，不是 OR）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命中片段必须</w:t>
            </w:r>
            <w:r>
              <w:rPr>
                <w:rFonts w:ascii="Times New Roman" w:hAnsi="Times New Roman" w:eastAsia="宋体"/>
                <w:b/>
                <w:sz w:val="20"/>
              </w:rPr>
              <w:t>落在命中处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片段窗口起点 =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max(instr(content, ?) - 40, 1)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；检索「保护」「兽面」「玉琮」各取 30 条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hits[].snippet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不含原词的条数 == 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已满足（实测 30/30 含原词；v3.7 修过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substr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负起点 bug）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两字词（考古文献最高频查询）检索响应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HTTP 全程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（含 JSON 序列化）两字词中位 &lt; </w:t>
            </w:r>
            <w:r>
              <w:rPr>
                <w:rFonts w:ascii="Times New Roman" w:hAnsi="Times New Roman" w:eastAsia="宋体"/>
                <w:b/>
                <w:sz w:val="20"/>
              </w:rPr>
              <w:t>60 ms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；三/四字词中位 &lt; </w:t>
            </w:r>
            <w:r>
              <w:rPr>
                <w:rFonts w:ascii="Times New Roman" w:hAnsi="Times New Roman" w:eastAsia="宋体"/>
                <w:b/>
                <w:sz w:val="20"/>
              </w:rPr>
              <w:t>150 ms</w:t>
            </w:r>
            <w:r>
              <w:rPr>
                <w:rFonts w:ascii="Times New Roman" w:hAnsi="Times New Roman" w:eastAsia="宋体"/>
                <w:b w:val="0"/>
                <w:sz w:val="20"/>
              </w:rPr>
              <w:t>。实测：兽面 45 / 玉琮 34 / 刻符 47 / 反山 46 ms；遗址群 95 / 良渚文化 141 ms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已满足，</w:t>
            </w:r>
            <w:r>
              <w:rPr>
                <w:rFonts w:ascii="Times New Roman" w:hAnsi="Times New Roman" w:eastAsia="宋体"/>
                <w:b/>
                <w:sz w:val="20"/>
              </w:rPr>
              <w:t>且已优化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：两字词现走词级索引，库内命中集 </w:t>
            </w:r>
            <w:r>
              <w:rPr>
                <w:rFonts w:ascii="Times New Roman" w:hAnsi="Times New Roman" w:eastAsia="宋体"/>
                <w:b/>
                <w:sz w:val="20"/>
              </w:rPr>
              <w:t>1.31–5.78 ms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vs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LIKE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全表扫 19.6 ms（</w:t>
            </w:r>
            <w:r>
              <w:rPr>
                <w:rFonts w:ascii="Times New Roman" w:hAnsi="Times New Roman" w:eastAsia="宋体"/>
                <w:b/>
                <w:sz w:val="20"/>
              </w:rPr>
              <w:t>3.4×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同义/近义写法能互相召回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检索「良渚文化」能召回正文写作「良渚遗址」「良渚文化遗址群」的文献；</w:t>
            </w:r>
            <w:r>
              <w:rPr>
                <w:rFonts w:ascii="Times New Roman" w:hAnsi="Times New Roman" w:eastAsia="宋体"/>
                <w:b/>
                <w:sz w:val="20"/>
              </w:rPr>
              <w:t>召回的每一篇必须含原词或词典登记的同义词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</w:t>
            </w:r>
            <w:r>
              <w:rPr>
                <w:rFonts w:ascii="Times New Roman" w:hAnsi="Times New Roman" w:eastAsia="宋体"/>
                <w:b/>
                <w:sz w:val="20"/>
              </w:rPr>
              <w:t>2026-10-31 E1 实施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）：同义组「良渚文化」4 成员。实测净增益 良渚文化 </w:t>
            </w:r>
            <w:r>
              <w:rPr>
                <w:rFonts w:ascii="Times New Roman" w:hAnsi="Times New Roman" w:eastAsia="宋体"/>
                <w:b/>
                <w:sz w:val="20"/>
              </w:rPr>
              <w:t>+9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良渚古城 </w:t>
            </w:r>
            <w:r>
              <w:rPr>
                <w:rFonts w:ascii="Times New Roman" w:hAnsi="Times New Roman" w:eastAsia="宋体"/>
                <w:b/>
                <w:sz w:val="20"/>
              </w:rPr>
              <w:t>+52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遗址群 </w:t>
            </w:r>
            <w:r>
              <w:rPr>
                <w:rFonts w:ascii="Times New Roman" w:hAnsi="Times New Roman" w:eastAsia="宋体"/>
                <w:b/>
                <w:sz w:val="20"/>
              </w:rPr>
              <w:t>+72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篇真扩展，</w:t>
            </w:r>
            <w:r>
              <w:rPr>
                <w:rFonts w:ascii="Times New Roman" w:hAnsi="Times New Roman" w:eastAsia="宋体"/>
                <w:b/>
                <w:sz w:val="20"/>
              </w:rPr>
              <w:t>假阳性 0 篇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检索方式</w:t>
            </w:r>
            <w:r>
              <w:rPr>
                <w:rFonts w:ascii="Times New Roman" w:hAnsi="Times New Roman" w:eastAsia="宋体"/>
                <w:b/>
                <w:sz w:val="20"/>
              </w:rPr>
              <w:t>可切换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，且口径看得见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界面提供「整句精确 / 分词扩召回 / 两者合并（默认）」三选项；每条结果标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子串命中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词级命中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同义命中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；计数写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共 N 篇（子串 X · 词级 Y · 同义 Z）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已满足（浏览器实测）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管理员能</w:t>
            </w:r>
            <w:r>
              <w:rPr>
                <w:rFonts w:ascii="Times New Roman" w:hAnsi="Times New Roman" w:eastAsia="宋体"/>
                <w:b/>
                <w:sz w:val="20"/>
              </w:rPr>
              <w:t>可视化编辑领域词典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，不必手改 JSON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工作台「⑩ 分词实验室与词典」页可增删改：领域词条 / 同义组 / 领域后缀前缀表 / 候选新词；</w:t>
            </w:r>
            <w:r>
              <w:rPr>
                <w:rFonts w:ascii="Times New Roman" w:hAnsi="Times New Roman" w:eastAsia="宋体"/>
                <w:b/>
                <w:sz w:val="20"/>
              </w:rPr>
              <w:t>非管理员看不到入口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，手工构造管理请求返回 </w:t>
            </w:r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已满足（浏览器实测全链路）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词典改了</w:t>
            </w:r>
            <w:r>
              <w:rPr>
                <w:rFonts w:ascii="Times New Roman" w:hAnsi="Times New Roman" w:eastAsia="宋体"/>
                <w:b/>
                <w:sz w:val="20"/>
              </w:rPr>
              <w:t>没重建索引</w:t>
            </w:r>
            <w:r>
              <w:rPr>
                <w:rFonts w:ascii="Times New Roman" w:hAnsi="Times New Roman" w:eastAsia="宋体"/>
                <w:b w:val="0"/>
                <w:sz w:val="20"/>
              </w:rPr>
              <w:t>必须</w:t>
            </w:r>
            <w:r>
              <w:rPr>
                <w:rFonts w:ascii="Times New Roman" w:hAnsi="Times New Roman" w:eastAsia="宋体"/>
                <w:b/>
                <w:sz w:val="20"/>
              </w:rPr>
              <w:t>明说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词典改了但索引没重建 → 检索页对</w:t>
            </w:r>
            <w:r>
              <w:rPr>
                <w:rFonts w:ascii="Times New Roman" w:hAnsi="Times New Roman" w:eastAsia="宋体"/>
                <w:b/>
                <w:sz w:val="20"/>
              </w:rPr>
              <w:t>所有人</w:t>
            </w:r>
            <w:r>
              <w:rPr>
                <w:rFonts w:ascii="Times New Roman" w:hAnsi="Times New Roman" w:eastAsia="宋体"/>
                <w:b w:val="0"/>
                <w:sz w:val="20"/>
              </w:rPr>
              <w:t>显示「⚠ 词典已改但索引还没重建」，不得装作已生效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segment_version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dict_hash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双重核对）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4.3 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一条文献看得懂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题名、年代、出处、说明四项在详情页</w:t>
            </w:r>
            <w:r>
              <w:rPr>
                <w:rFonts w:ascii="Times New Roman" w:hAnsi="Times New Roman" w:eastAsia="宋体"/>
                <w:b/>
                <w:sz w:val="20"/>
              </w:rPr>
              <w:t>同时可见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literatures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表这四项的非空率 </w:t>
            </w:r>
            <w:r>
              <w:rPr>
                <w:rFonts w:ascii="Times New Roman" w:hAnsi="Times New Roman" w:eastAsia="宋体"/>
                <w:b/>
                <w:sz w:val="20"/>
              </w:rPr>
              <w:t>== 200/200（100%）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关键词/标签可见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每篇文献的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keywords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非空 </w:t>
            </w:r>
            <w:r>
              <w:rPr>
                <w:rFonts w:ascii="Times New Roman" w:hAnsi="Times New Roman" w:eastAsia="宋体"/>
                <w:b/>
                <w:sz w:val="20"/>
              </w:rPr>
              <w:t>200/200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；标签库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tags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115 个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，文献-标签关联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lit_tags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923 行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图版可见且</w:t>
            </w:r>
            <w:r>
              <w:rPr>
                <w:rFonts w:ascii="Times New Roman" w:hAnsi="Times New Roman" w:eastAsia="宋体"/>
                <w:b/>
                <w:sz w:val="20"/>
              </w:rPr>
              <w:t>不错配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详情页列出的每张图版，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/media/img/{filename}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HTTP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Content-Type == image/png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（实测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IMG-LIT-000001-009.png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200 / 1,193,110 字节 / image/png）；</w:t>
            </w:r>
            <w:r>
              <w:rPr>
                <w:rFonts w:ascii="Times New Roman" w:hAnsi="Times New Roman" w:eastAsia="宋体"/>
                <w:b/>
                <w:sz w:val="20"/>
              </w:rPr>
              <w:t>图数与登记数不等的文献整篇不做图版重写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，图注校验不过的留占位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已满足（图版 </w:t>
            </w:r>
            <w:r>
              <w:rPr>
                <w:rFonts w:ascii="Times New Roman" w:hAnsi="Times New Roman" w:eastAsia="宋体"/>
                <w:b/>
                <w:sz w:val="20"/>
              </w:rPr>
              <w:t>3,162 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，覆盖 </w:t>
            </w:r>
            <w:r>
              <w:rPr>
                <w:rFonts w:ascii="Times New Roman" w:hAnsi="Times New Roman" w:eastAsia="宋体"/>
                <w:b/>
                <w:sz w:val="20"/>
              </w:rPr>
              <w:t>174/200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篇）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页标缺失要</w:t>
            </w:r>
            <w:r>
              <w:rPr>
                <w:rFonts w:ascii="Times New Roman" w:hAnsi="Times New Roman" w:eastAsia="宋体"/>
                <w:b/>
                <w:sz w:val="20"/>
              </w:rPr>
              <w:t>明说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md_pages =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 </w:t>
            </w:r>
            <w:r>
              <w:rPr>
                <w:rFonts w:ascii="Times New Roman" w:hAnsi="Times New Roman" w:eastAsia="宋体"/>
                <w:b/>
                <w:sz w:val="20"/>
              </w:rPr>
              <w:t>116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必须在界面上标注「本页无页标记」，</w:t>
            </w:r>
            <w:r>
              <w:rPr>
                <w:rFonts w:ascii="Times New Roman" w:hAnsi="Times New Roman" w:eastAsia="宋体"/>
                <w:b/>
                <w:sz w:val="20"/>
              </w:rPr>
              <w:t>不许显示成有页码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4.4 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每篇文献能读到原文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/api/raw/{id}/markdown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chars == 23015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23,015 字符、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25,852 字符、图版 14 张（重写 12 / 未匹配 2）；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/api/raw/{id}/pdf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application/pdf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（实测 LIT-000001：5,185,974 字节）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</w:t>
            </w:r>
            <w:r>
              <w:rPr>
                <w:rFonts w:ascii="Times New Roman" w:hAnsi="Times New Roman" w:eastAsia="宋体"/>
                <w:b/>
                <w:sz w:val="20"/>
              </w:rPr>
              <w:t>除 LIT-000082，见 §7 局限 8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能回到</w:t>
            </w:r>
            <w:r>
              <w:rPr>
                <w:rFonts w:ascii="Times New Roman" w:hAnsi="Times New Roman" w:eastAsia="宋体"/>
                <w:b/>
                <w:sz w:val="20"/>
              </w:rPr>
              <w:t>原始登记记录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每篇给出登记表著录项（题名/作者/出处/年份/开放类型）与来源 URL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原文通道 ≠ 授权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页脚与界面统一写明：「使用条件以各条记录的『开放类型/使用条件』为准。</w:t>
            </w:r>
            <w:r>
              <w:rPr>
                <w:rFonts w:ascii="Times New Roman" w:hAnsi="Times New Roman" w:eastAsia="宋体"/>
                <w:b/>
                <w:sz w:val="20"/>
              </w:rPr>
              <w:t>站内提供原文通道，不代表获得对外传播授权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；标注为机构订阅/限内部使用的条目，请勿外传。」前后端文案</w:t>
            </w:r>
            <w:r>
              <w:rPr>
                <w:rFonts w:ascii="Times New Roman" w:hAnsi="Times New Roman" w:eastAsia="宋体"/>
                <w:b/>
                <w:sz w:val="20"/>
              </w:rPr>
              <w:t>逐字一致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已满足（v3.6 口径修正）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4.5 数据与协作（超出四件套，但已做）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可导入/导出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/api/export/xml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导出 </w:t>
            </w:r>
            <w:r>
              <w:rPr>
                <w:rFonts w:ascii="Times New Roman" w:hAnsi="Times New Roman" w:eastAsia="宋体"/>
                <w:b/>
                <w:sz w:val="20"/>
              </w:rPr>
              <w:t>200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（实测 3,883,636 字节），回传预检能报出差异且</w:t>
            </w:r>
            <w:r>
              <w:rPr>
                <w:rFonts w:ascii="Times New Roman" w:hAnsi="Times New Roman" w:eastAsia="宋体"/>
                <w:b/>
                <w:sz w:val="20"/>
              </w:rPr>
              <w:t>不写主库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已满足（v3.6）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收藏可检索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收藏页两层检索（题名备注筛 + 全文检索），</w:t>
            </w:r>
            <w:r>
              <w:rPr>
                <w:rFonts w:ascii="Times New Roman" w:hAnsi="Times New Roman" w:eastAsia="宋体"/>
                <w:b/>
                <w:sz w:val="20"/>
              </w:rPr>
              <w:t>只返回已收藏的文献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，不返回未收藏项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已满足（v3.7）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5.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零外链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页面发出的</w:t>
            </w:r>
            <w:r>
              <w:rPr>
                <w:rFonts w:ascii="Times New Roman" w:hAnsi="Times New Roman" w:eastAsia="宋体"/>
                <w:b/>
                <w:sz w:val="20"/>
              </w:rPr>
              <w:t>全部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请求均为本站域名；外链请求数 </w:t>
            </w:r>
            <w:r>
              <w:rPr>
                <w:rFonts w:ascii="Times New Roman" w:hAnsi="Times New Roman" w:eastAsia="宋体"/>
                <w:b/>
                <w:sz w:val="20"/>
              </w:rPr>
              <w:t>==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（地图库已本地 vendor 化；PDF 用浏览器原生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&lt;iframe&gt;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，不引 pdf.js）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前端 ES5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全站不使用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let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const</w:t>
            </w:r>
            <w:r>
              <w:rPr>
                <w:rFonts w:ascii="Times New Roman" w:hAnsi="Times New Roman" w:eastAsia="宋体"/>
                <w:b w:val="0"/>
                <w:sz w:val="20"/>
              </w:rPr>
              <w:t>/箭头函数/模板字符串；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node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判据脚本对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index.html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真实源码</w:t>
            </w:r>
            <w:r>
              <w:rPr>
                <w:rFonts w:ascii="Times New Roman" w:hAnsi="Times New Roman" w:eastAsia="宋体"/>
                <w:b w:val="0"/>
                <w:sz w:val="20"/>
              </w:rPr>
              <w:t>执行并通过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可复现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同一份库重跑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 -m lzkg migrate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literatures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images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docs_fts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行数</w:t>
            </w:r>
            <w:r>
              <w:rPr>
                <w:rFonts w:ascii="Times New Roman" w:hAnsi="Times New Roman" w:eastAsia="宋体"/>
                <w:b/>
                <w:sz w:val="20"/>
              </w:rPr>
              <w:t>逐表相等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；图谱布局由后端按固定 seed 算好、前端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physics:false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数据红线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机构订阅/限内部使用的原件</w:t>
            </w:r>
            <w:r>
              <w:rPr>
                <w:rFonts w:ascii="Times New Roman" w:hAnsi="Times New Roman" w:eastAsia="宋体"/>
                <w:b/>
                <w:sz w:val="20"/>
              </w:rPr>
              <w:t>绝不入公开仓库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.gitignore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忽略源数据目录 ② 发布脚本</w:t>
            </w:r>
            <w:r>
              <w:rPr>
                <w:rFonts w:ascii="Times New Roman" w:hAnsi="Times New Roman" w:eastAsia="宋体"/>
                <w:b/>
                <w:sz w:val="20"/>
              </w:rPr>
              <w:t>硬断言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（发现即拒绝生成）③ 打包脚本打包后回读校验（发现即拒绝出包）。三处任一命中即视为</w:t>
            </w:r>
            <w:r>
              <w:rPr>
                <w:rFonts w:ascii="Times New Roman" w:hAnsi="Times New Roman" w:eastAsia="宋体"/>
                <w:b/>
                <w:sz w:val="20"/>
              </w:rPr>
              <w:t>不合格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已满足（v3.8）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公开版不出现具体学校名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对脱敏发布版全文扫描学校名，命中数 </w:t>
            </w:r>
            <w:r>
              <w:rPr>
                <w:rFonts w:ascii="Times New Roman" w:hAnsi="Times New Roman" w:eastAsia="宋体"/>
                <w:b/>
                <w:sz w:val="20"/>
              </w:rPr>
              <w:t>== 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已满足（v3.5）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不注册开机自启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常驻进程手动启停：交付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启动-xxx.cmd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停止-xxx.cmd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薄壳；</w:t>
            </w:r>
            <w:r>
              <w:rPr>
                <w:rFonts w:ascii="Times New Roman" w:hAnsi="Times New Roman" w:eastAsia="宋体"/>
                <w:b/>
                <w:sz w:val="20"/>
              </w:rPr>
              <w:t>启动前先探测后端端口存活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，避免"隧道通了但服务没起 → 502"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可降级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缺可选依赖（如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jieba</w:t>
            </w:r>
            <w:r>
              <w:rPr>
                <w:rFonts w:ascii="Times New Roman" w:hAnsi="Times New Roman" w:eastAsia="宋体"/>
                <w:b w:val="0"/>
                <w:sz w:val="20"/>
              </w:rPr>
              <w:t>）时</w:t>
            </w:r>
            <w:r>
              <w:rPr>
                <w:rFonts w:ascii="Times New Roman" w:hAnsi="Times New Roman" w:eastAsia="宋体"/>
                <w:b/>
                <w:sz w:val="20"/>
              </w:rPr>
              <w:t>程序照常启动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，相关功能置灰并写明原因，</w:t>
            </w:r>
            <w:r>
              <w:rPr>
                <w:rFonts w:ascii="Times New Roman" w:hAnsi="Times New Roman" w:eastAsia="宋体"/>
                <w:b/>
                <w:sz w:val="20"/>
              </w:rPr>
              <w:t>不许整个站起不来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已满足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N-08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判据必须等于实测真值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自动化判据不写"不为空"、不写永远 True 的条件；每条判据都能指到一个可复现的数字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已满足（全量 </w:t>
            </w:r>
            <w:r>
              <w:rPr>
                <w:rFonts w:ascii="Times New Roman" w:hAnsi="Times New Roman" w:eastAsia="宋体"/>
                <w:b/>
                <w:sz w:val="20"/>
              </w:rPr>
              <w:t>423 项</w:t>
            </w:r>
            <w:r>
              <w:rPr>
                <w:rFonts w:ascii="Times New Roman" w:hAnsi="Times New Roman" w:eastAsia="宋体"/>
                <w:b w:val="0"/>
                <w:sz w:val="20"/>
              </w:rPr>
              <w:t>通过）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6. 四个动作的验收（课件第 11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落点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怎么算过关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看懂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解释网站怎样运行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能讲清：数据在单文件 SQLite、前端在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web/static/index.html</w:t>
            </w:r>
            <w:r>
              <w:rPr>
                <w:rFonts w:ascii="Times New Roman" w:hAnsi="Times New Roman" w:eastAsia="宋体"/>
                <w:b w:val="0"/>
                <w:sz w:val="20"/>
              </w:rPr>
              <w:t>、服务是 FastAPI、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起进程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把需求写成可执行条件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就是本文档</w:t>
            </w:r>
            <w:r>
              <w:rPr>
                <w:rFonts w:ascii="Times New Roman" w:hAnsi="Times New Roman" w:eastAsia="宋体"/>
                <w:b w:val="0"/>
                <w:sz w:val="20"/>
              </w:rPr>
              <w:t>：R-01…R-17、N-01…N-08，每条都有可执行的验收条件与实测现状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做出来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生成之后</w:t>
            </w:r>
            <w:r>
              <w:rPr>
                <w:rFonts w:ascii="Times New Roman" w:hAnsi="Times New Roman" w:eastAsia="宋体"/>
                <w:b/>
                <w:sz w:val="20"/>
              </w:rPr>
              <w:t>回到页面上核对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页面必须</w:t>
            </w:r>
            <w:r>
              <w:rPr>
                <w:rFonts w:ascii="Times New Roman" w:hAnsi="Times New Roman" w:eastAsia="宋体"/>
                <w:b/>
                <w:sz w:val="20"/>
              </w:rPr>
              <w:t>人工打开核对过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（脚本类交付物要在真实窗口里跑一次、让用户看见），不接受"代码写完就算完"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发出去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让同学用手机打开你的地址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公网地址可访问；Cloudflare Access 门禁生效；未授权访问返回统一失败文案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7. 已知局限（写进交付物，不藏）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局限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图版</w:t>
            </w:r>
            <w:r>
              <w:rPr>
                <w:rFonts w:ascii="Times New Roman" w:hAnsi="Times New Roman" w:eastAsia="宋体"/>
                <w:b/>
                <w:sz w:val="20"/>
              </w:rPr>
              <w:t>复核覆盖率低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已复核 </w:t>
            </w:r>
            <w:r>
              <w:rPr>
                <w:rFonts w:ascii="Times New Roman" w:hAnsi="Times New Roman" w:eastAsia="宋体"/>
                <w:b/>
                <w:sz w:val="20"/>
              </w:rPr>
              <w:t>619 / 3,162 = 19.6%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（待复核 2,516、其他 27）。判定"已复核"一律读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review_status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字段，</w:t>
            </w:r>
            <w:r>
              <w:rPr>
                <w:rFonts w:ascii="Times New Roman" w:hAnsi="Times New Roman" w:eastAsia="宋体"/>
                <w:b/>
                <w:sz w:val="20"/>
              </w:rPr>
              <w:t>永远不看日期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116 篇无页标记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md_pages = 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，页码/图号定位对这几篇不可用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 篇文献</w:t>
            </w:r>
            <w:r>
              <w:rPr>
                <w:rFonts w:ascii="Times New Roman" w:hAnsi="Times New Roman" w:eastAsia="宋体"/>
                <w:b/>
                <w:sz w:val="20"/>
              </w:rPr>
              <w:t>无图版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图版覆盖 174 / 200 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四维标签的"代码"是族系代号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个码位下藏着 54 个不同名称 → 图谱一律按</w:t>
            </w:r>
            <w:r>
              <w:rPr>
                <w:rFonts w:ascii="Times New Roman" w:hAnsi="Times New Roman" w:eastAsia="宋体"/>
                <w:b/>
                <w:sz w:val="20"/>
              </w:rPr>
              <w:t>名称</w:t>
            </w:r>
            <w:r>
              <w:rPr>
                <w:rFonts w:ascii="Times New Roman" w:hAnsi="Times New Roman" w:eastAsia="宋体"/>
                <w:b w:val="0"/>
                <w:sz w:val="20"/>
              </w:rPr>
              <w:t>建节点，代码只作参考字段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CF Access 仍是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*@*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任意邮箱</w:t>
            </w:r>
            <w:r>
              <w:rPr>
                <w:rFonts w:ascii="Times New Roman" w:hAnsi="Times New Roman" w:eastAsia="宋体"/>
                <w:b w:val="0"/>
                <w:sz w:val="20"/>
              </w:rPr>
              <w:t>都能进门；收紧需组员邮箱清单（待用户提供）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公开版不含源数据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原始大文件走</w:t>
            </w:r>
            <w:r>
              <w:rPr>
                <w:rFonts w:ascii="Times New Roman" w:hAnsi="Times New Roman" w:eastAsia="宋体"/>
                <w:b/>
                <w:sz w:val="20"/>
              </w:rPr>
              <w:t>独立数据包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（1,963.7 MB）分发，不进仓库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18 个单遗址 WGS84 坐标</w:t>
            </w:r>
            <w:r>
              <w:rPr>
                <w:rFonts w:ascii="Times New Roman" w:hAnsi="Times New Roman" w:eastAsia="宋体"/>
                <w:b/>
                <w:sz w:val="20"/>
              </w:rPr>
              <w:t>未落实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公开检索查不到，只能人工抄录；未定位的</w:t>
            </w:r>
            <w:r>
              <w:rPr>
                <w:rFonts w:ascii="Times New Roman" w:hAnsi="Times New Roman" w:eastAsia="宋体"/>
                <w:b/>
                <w:sz w:val="20"/>
              </w:rPr>
              <w:t>留空并写明原因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，不推测填充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LIT-000082 原文通道取不到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/api/raw/LIT-000082/markdown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/pdf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均返回 </w:t>
            </w:r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（该篇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md_path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文件名过长，路径解析不到）。实测 200 篇中 </w:t>
            </w:r>
            <w:r>
              <w:rPr>
                <w:rFonts w:ascii="Times New Roman" w:hAnsi="Times New Roman" w:eastAsia="宋体"/>
                <w:b/>
                <w:sz w:val="20"/>
              </w:rPr>
              <w:t>199 篇可取原文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，这 1 篇的详情页图版仍可看（8 张）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8. 尚待输入（阻塞项，非本组能自行决定）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缺什么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卡住什么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教师最新版</w:t>
            </w:r>
            <w:r>
              <w:rPr>
                <w:rFonts w:ascii="Times New Roman" w:hAnsi="Times New Roman" w:eastAsia="宋体"/>
                <w:b/>
                <w:sz w:val="20"/>
              </w:rPr>
              <w:t>受控词表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标签规范化（cnSchema 方向）无法落地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</w:t>
            </w:r>
            <w:r>
              <w:rPr>
                <w:rFonts w:ascii="Times New Roman" w:hAnsi="Times New Roman" w:eastAsia="宋体"/>
                <w:b/>
                <w:sz w:val="20"/>
              </w:rPr>
              <w:t>邮箱清单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CF Access 收紧成真白名单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18 个单遗址 </w:t>
            </w:r>
            <w:r>
              <w:rPr>
                <w:rFonts w:ascii="Times New Roman" w:hAnsi="Times New Roman" w:eastAsia="宋体"/>
                <w:b/>
                <w:sz w:val="20"/>
              </w:rPr>
              <w:t>WGS84 坐标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地图点位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正式任务书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（下星期到）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交付清单最终核对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9. 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优先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事项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~~P0~~ ✅ </w:t>
            </w:r>
            <w:r>
              <w:rPr>
                <w:rFonts w:ascii="Times New Roman" w:hAnsi="Times New Roman" w:eastAsia="宋体"/>
                <w:b/>
                <w:sz w:val="20"/>
              </w:rPr>
              <w:t>已做完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检索增强 E1：应用层分词 + 领域词典 + 四档模式 + 管理员可视化词典编辑器 + 新词发现实验室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良渚文献目录站_检索增强方案_20261031.md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§4.8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页面重组 F1 收尾（去详情页、总览收敛）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良渚文献目录站_后续功能设计报告_20261028.md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§6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样本配置器 E3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④b AI 问答（带引用）—— </w:t>
            </w:r>
            <w:r>
              <w:rPr>
                <w:rFonts w:ascii="Times New Roman" w:hAnsi="Times New Roman" w:eastAsia="宋体"/>
                <w:b/>
                <w:sz w:val="20"/>
              </w:rPr>
              <w:t>等 E1 落地稳定后再单独出方案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待出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spacing w:after="80"/>
        <w:ind w:left="454"/>
      </w:pPr>
      <w:r>
        <w:rPr>
          <w:rFonts w:ascii="Times New Roman" w:hAnsi="Times New Roman" w:eastAsia="宋体"/>
          <w:b w:val="0"/>
          <w:color w:val="445566"/>
          <w:sz w:val="21"/>
        </w:rPr>
        <w:t xml:space="preserve">⚠ </w:t>
      </w:r>
      <w:r>
        <w:rPr>
          <w:rFonts w:ascii="Times New Roman" w:hAnsi="Times New Roman" w:eastAsia="宋体"/>
          <w:b/>
          <w:color w:val="445566"/>
          <w:sz w:val="21"/>
        </w:rPr>
        <w:t>本说明的口径纪律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：文中所有数量均为 </w:t>
      </w:r>
      <w:r>
        <w:rPr>
          <w:rFonts w:ascii="Times New Roman" w:hAnsi="Times New Roman" w:eastAsia="宋体"/>
          <w:b/>
          <w:color w:val="445566"/>
          <w:sz w:val="21"/>
        </w:rPr>
        <w:t>2026-10-31 本机实测</w:t>
      </w:r>
      <w:r>
        <w:rPr>
          <w:rFonts w:ascii="Times New Roman" w:hAnsi="Times New Roman" w:eastAsia="宋体"/>
          <w:b w:val="0"/>
          <w:color w:val="445566"/>
          <w:sz w:val="21"/>
        </w:rPr>
        <w:t>。 库变了就</w:t>
      </w:r>
      <w:r>
        <w:rPr>
          <w:rFonts w:ascii="Times New Roman" w:hAnsi="Times New Roman" w:eastAsia="宋体"/>
          <w:b/>
          <w:color w:val="445566"/>
          <w:sz w:val="21"/>
        </w:rPr>
        <w:t>重测并更新本表</w:t>
      </w:r>
      <w:r>
        <w:rPr>
          <w:rFonts w:ascii="Times New Roman" w:hAnsi="Times New Roman" w:eastAsia="宋体"/>
          <w:b w:val="0"/>
          <w:color w:val="445566"/>
          <w:sz w:val="21"/>
        </w:rPr>
        <w:t>，不写"约""左右"，也不引用历史文档里的旧数。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10. 本文档的自检结果（2026-10-31，对运行中的服务实测）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检查项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R-01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total == 200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R-04 五个检索词命中数 == 库直查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5/5 通过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R-06 命中片段含原词（「保护」「兽面」「玉琮」各 30 条）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90/90 条含原词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R-07 检索耗时（HTTP 全程，3 次取中位）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两字词 34–47 ms；「遗址群」95 ms；「良渚文化」141 ms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R-11 图版取图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/media/img/IMG-LIT-000001-009.png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200 / 1,193,110 字节 / image/png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R-13 markdown 与 pdf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200；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chars=23015</w:t>
            </w:r>
            <w:r>
              <w:rPr>
                <w:rFonts w:ascii="Times New Roman" w:hAnsi="Times New Roman" w:eastAsia="宋体"/>
                <w:b w:val="0"/>
                <w:sz w:val="20"/>
              </w:rPr>
              <w:t>；pdf 200 / application-pdf / 5,185,974 字节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R-16 XML 导出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200 / 3,883,636 字节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LIT-000082 原文通道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 </w:t>
            </w:r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（已列入 §7 局限 8）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10.1 E1 实施后的追加自检（2026-10-31）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检查项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R-08 同义扩展净增益（良渚文化/良渚古城/遗址群）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+9 / +52 / +72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篇真扩展，</w:t>
            </w:r>
            <w:r>
              <w:rPr>
                <w:rFonts w:ascii="Times New Roman" w:hAnsi="Times New Roman" w:eastAsia="宋体"/>
                <w:b/>
                <w:sz w:val="20"/>
              </w:rPr>
              <w:t>假阳性 0 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R-18 四档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mode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各自命中数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exact 52 / word 27 / syn 27 / both 52（查询「兽面」）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R-18 命中层级徽标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子串命中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词级命中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同义命中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三种都能出（浏览器实测）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R-18 计数口径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共 129 篇（子串 77 · 词级 77 · 同义 129）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（查询「良渚古城」）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R-19 词典可视化编辑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浏览器实测：添加词条 → 保存 → 状态转红 → 重建（7.36 s）→ 候选发现 → 采纳 → 恢复默认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R-19 非管理员看不见入口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整张卡不渲染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R-19 手工构造管理请求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接口层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require_admin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R-20 stale 提示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保存后立刻转红「词典已改、索引待重建」，重建后转正常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词级索引规模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201 行 / </w:t>
            </w:r>
            <w:r>
              <w:rPr>
                <w:rFonts w:ascii="Times New Roman" w:hAnsi="Times New Roman" w:eastAsia="宋体"/>
                <w:b/>
                <w:sz w:val="20"/>
              </w:rPr>
              <w:t>1,835,789 token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20"/>
              </w:rPr>
              <w:t>15.57 MB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重建 </w:t>
            </w:r>
            <w:r>
              <w:rPr>
                <w:rFonts w:ascii="Times New Roman" w:hAnsi="Times New Roman" w:eastAsia="宋体"/>
                <w:b/>
                <w:sz w:val="20"/>
              </w:rPr>
              <w:t>6.1–7.4 s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判据总数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test_segment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31/31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test_all --api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165/165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favsearch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64/64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rawtext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30/30</w:t>
            </w:r>
          </w:p>
        </w:tc>
      </w:tr>
    </w:tbl>
    <w:p/>
    <w:p>
      <w:pPr>
        <w:spacing w:after="80"/>
        <w:ind w:left="454"/>
      </w:pPr>
      <w:r>
        <w:rPr>
          <w:rFonts w:ascii="Times New Roman" w:hAnsi="Times New Roman" w:eastAsia="宋体"/>
          <w:b w:val="0"/>
          <w:color w:val="445566"/>
          <w:sz w:val="21"/>
        </w:rPr>
        <w:t xml:space="preserve">复跑方式：判据已固化进 </w:t>
      </w:r>
      <w:r>
        <w:rPr>
          <w:rFonts w:ascii="Consolas" w:hAnsi="Consolas" w:eastAsia="宋体"/>
          <w:b w:val="0"/>
          <w:color w:val="445566"/>
          <w:sz w:val="20"/>
        </w:rPr>
        <w:t>01-程序/tests/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，与 </w:t>
      </w:r>
      <w:r>
        <w:rPr>
          <w:rFonts w:ascii="Consolas" w:hAnsi="Consolas" w:eastAsia="宋体"/>
          <w:b w:val="0"/>
          <w:color w:val="445566"/>
          <w:sz w:val="20"/>
        </w:rPr>
        <w:t>test_all.py --api</w:t>
      </w:r>
      <w:r>
        <w:rPr>
          <w:rFonts w:ascii="Times New Roman" w:hAnsi="Times New Roman" w:eastAsia="宋体"/>
          <w:b w:val="0"/>
          <w:color w:val="445566"/>
          <w:sz w:val="21"/>
        </w:rPr>
        <w:t xml:space="preserve"> 一并跑。 </w:t>
      </w:r>
      <w:r>
        <w:rPr>
          <w:rFonts w:ascii="Times New Roman" w:hAnsi="Times New Roman" w:eastAsia="宋体"/>
          <w:b/>
          <w:color w:val="445566"/>
          <w:sz w:val="21"/>
        </w:rPr>
        <w:t>判据必须等于实测真值</w:t>
      </w:r>
      <w:r>
        <w:rPr>
          <w:rFonts w:ascii="Times New Roman" w:hAnsi="Times New Roman" w:eastAsia="宋体"/>
          <w:b w:val="0"/>
          <w:color w:val="445566"/>
          <w:sz w:val="21"/>
        </w:rPr>
        <w:t>，不写"不为空"。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