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C051E5">
      <w:pPr>
        <w:rPr>
          <w:rFonts w:hint="eastAsia"/>
        </w:rPr>
      </w:pPr>
      <w:r>
        <w:rPr>
          <w:rFonts w:hint="eastAsia"/>
        </w:rPr>
        <w:t>Excel Processor 用户手册</w:t>
      </w:r>
    </w:p>
    <w:p w14:paraId="58AB456B">
      <w:pPr>
        <w:rPr>
          <w:rFonts w:hint="eastAsia"/>
        </w:rPr>
      </w:pPr>
      <w:r>
        <w:rPr>
          <w:rFonts w:hint="eastAsia"/>
        </w:rPr>
        <w:t>简介</w:t>
      </w:r>
    </w:p>
    <w:p w14:paraId="072C8567">
      <w:pPr>
        <w:rPr>
          <w:rFonts w:hint="eastAsia"/>
        </w:rPr>
      </w:pPr>
      <w:r>
        <w:rPr>
          <w:rFonts w:hint="eastAsia"/>
        </w:rPr>
        <w:t>Excel Processor 是一款 Windows 桌面应用程序，用于读取 Excel / CSV 表格数据，对数据进行回水线计算与处理，并将结果导出为新的 Excel 文件。程序打包为独立 .exe，无需安装 Node.js 或其他运行环境，双击即可使用。</w:t>
      </w:r>
    </w:p>
    <w:p w14:paraId="1DD2F6AC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代码仓库</w:t>
      </w:r>
      <w:bookmarkStart w:id="0" w:name="_GoBack"/>
      <w:bookmarkEnd w:id="0"/>
      <w:r>
        <w:rPr>
          <w:rFonts w:hint="eastAsia"/>
          <w:lang w:val="en-US" w:eastAsia="zh-CN"/>
        </w:rPr>
        <w:t>：https://github.com/CoolITDog/pw-assistants.git</w:t>
      </w:r>
    </w:p>
    <w:p w14:paraId="73D358BB">
      <w:pPr>
        <w:rPr>
          <w:rFonts w:hint="eastAsia"/>
        </w:rPr>
      </w:pPr>
    </w:p>
    <w:p w14:paraId="3B3A09C2">
      <w:pPr>
        <w:rPr>
          <w:rFonts w:hint="eastAsia"/>
        </w:rPr>
      </w:pPr>
      <w:r>
        <w:rPr>
          <w:rFonts w:hint="eastAsia"/>
        </w:rPr>
        <w:t>支持的输入格式：.xlsx、.xls、.csv</w:t>
      </w:r>
    </w:p>
    <w:p w14:paraId="38DACF2A">
      <w:pPr>
        <w:rPr>
          <w:rFonts w:hint="eastAsia"/>
        </w:rPr>
      </w:pPr>
    </w:p>
    <w:p w14:paraId="64F54E08">
      <w:pPr>
        <w:rPr>
          <w:rFonts w:hint="eastAsia"/>
        </w:rPr>
      </w:pPr>
      <w:r>
        <w:rPr>
          <w:rFonts w:hint="eastAsia"/>
        </w:rPr>
        <w:t>安装与启动</w:t>
      </w:r>
    </w:p>
    <w:p w14:paraId="6B87E2BE">
      <w:pPr>
        <w:rPr>
          <w:rFonts w:hint="eastAsia"/>
        </w:rPr>
      </w:pPr>
      <w:r>
        <w:rPr>
          <w:rFonts w:hint="eastAsia"/>
        </w:rPr>
        <w:t>方式一：安装包</w:t>
      </w:r>
    </w:p>
    <w:p w14:paraId="77745542">
      <w:pPr>
        <w:rPr>
          <w:rFonts w:hint="eastAsia"/>
        </w:rPr>
      </w:pPr>
      <w:r>
        <w:rPr>
          <w:rFonts w:hint="eastAsia"/>
        </w:rPr>
        <w:t>双击 Excel Processor Setup 1.0.0.exe，按照安装向导完成安装。安装完成后，在桌面或开始菜单中找到 Excel Processor 图标，双击启动。</w:t>
      </w:r>
    </w:p>
    <w:p w14:paraId="56D39F0B">
      <w:pPr>
        <w:rPr>
          <w:rFonts w:hint="eastAsia"/>
        </w:rPr>
      </w:pPr>
    </w:p>
    <w:p w14:paraId="5493C669">
      <w:pPr>
        <w:rPr>
          <w:rFonts w:hint="eastAsia"/>
        </w:rPr>
      </w:pPr>
      <w:r>
        <w:rPr>
          <w:rFonts w:hint="eastAsia"/>
        </w:rPr>
        <w:t>方式二：免安装</w:t>
      </w:r>
    </w:p>
    <w:p w14:paraId="2754C63E">
      <w:pPr>
        <w:rPr>
          <w:rFonts w:hint="eastAsia"/>
        </w:rPr>
      </w:pPr>
      <w:r>
        <w:rPr>
          <w:rFonts w:hint="eastAsia"/>
        </w:rPr>
        <w:t>进入 release/win-unpacked/ 目录，直接双击 Excel Processor.exe 即可运行。</w:t>
      </w:r>
    </w:p>
    <w:p w14:paraId="0A2B79E9">
      <w:pPr>
        <w:rPr>
          <w:rFonts w:hint="eastAsia"/>
        </w:rPr>
      </w:pPr>
    </w:p>
    <w:p w14:paraId="046C08E2">
      <w:pPr>
        <w:rPr>
          <w:rFonts w:hint="eastAsia"/>
        </w:rPr>
      </w:pPr>
      <w:r>
        <w:rPr>
          <w:rFonts w:hint="eastAsia"/>
        </w:rPr>
        <w:t>界面概览</w:t>
      </w:r>
    </w:p>
    <w:p w14:paraId="7C1F6D0A">
      <w:pPr>
        <w:rPr>
          <w:rFonts w:hint="eastAsia"/>
        </w:rPr>
      </w:pPr>
      <w:r>
        <w:rPr>
          <w:rFonts w:hint="eastAsia"/>
        </w:rPr>
        <w:t>应用界面从上到下分为三个区域：</w:t>
      </w:r>
    </w:p>
    <w:p w14:paraId="5CB49407">
      <w:pPr>
        <w:rPr>
          <w:rFonts w:hint="eastAsia"/>
        </w:rPr>
      </w:pPr>
    </w:p>
    <w:p w14:paraId="21759568">
      <w:pPr>
        <w:rPr>
          <w:rFonts w:hint="eastAsia"/>
        </w:rPr>
      </w:pPr>
      <w:r>
        <w:rPr>
          <w:rFonts w:hint="eastAsia"/>
        </w:rPr>
        <w:t>┌──────────────────────────────────┐</w:t>
      </w:r>
    </w:p>
    <w:p w14:paraId="3364B60E">
      <w:pPr>
        <w:rPr>
          <w:rFonts w:hint="eastAsia"/>
        </w:rPr>
      </w:pPr>
      <w:r>
        <w:rPr>
          <w:rFonts w:hint="eastAsia"/>
        </w:rPr>
        <w:t>│         Excel Processor          │  ← 标题栏</w:t>
      </w:r>
    </w:p>
    <w:p w14:paraId="6F39AD63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├──────────────────────────────────┤</w:t>
      </w:r>
    </w:p>
    <w:p w14:paraId="335F6253">
      <w:pPr>
        <w:rPr>
          <w:rFonts w:hint="eastAsia"/>
        </w:rPr>
      </w:pPr>
      <w:r>
        <w:rPr>
          <w:rFonts w:hint="eastAsia"/>
        </w:rPr>
        <w:t>│  1. 导入文件                      │  ← 文件导入区</w:t>
      </w:r>
    </w:p>
    <w:p w14:paraId="31A36EE8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┌────────────────────────────┐  │</w:t>
      </w:r>
    </w:p>
    <w:p w14:paraId="52FFF271">
      <w:pPr>
        <w:rPr>
          <w:rFonts w:hint="eastAsia"/>
        </w:rPr>
      </w:pPr>
      <w:r>
        <w:rPr>
          <w:rFonts w:hint="eastAsia"/>
        </w:rPr>
        <w:t>│  │ 📂 导入文件  文件名  Sheet ▼ │  │</w:t>
      </w:r>
    </w:p>
    <w:p w14:paraId="29D5AEC4">
      <w:pPr>
        <w:rPr>
          <w:rFonts w:hint="eastAsia"/>
        </w:rPr>
      </w:pPr>
      <w:r>
        <w:rPr>
          <w:rFonts w:hint="eastAsia"/>
        </w:rPr>
        <w:t>│  │ ┌──────────────────────┐   │  │</w:t>
      </w:r>
    </w:p>
    <w:p w14:paraId="1663D143">
      <w:pPr>
        <w:rPr>
          <w:rFonts w:hint="eastAsia"/>
        </w:rPr>
      </w:pPr>
      <w:r>
        <w:rPr>
          <w:rFonts w:hint="eastAsia"/>
        </w:rPr>
        <w:t>│  │ │   源数据预览表格       │   │  │</w:t>
      </w:r>
    </w:p>
    <w:p w14:paraId="71442D38">
      <w:pPr>
        <w:rPr>
          <w:rFonts w:hint="eastAsia"/>
        </w:rPr>
      </w:pPr>
      <w:r>
        <w:rPr>
          <w:rFonts w:hint="eastAsia"/>
        </w:rPr>
        <w:t>│  │ └──────────────────────┘   │  │</w:t>
      </w:r>
    </w:p>
    <w:p w14:paraId="7E4C0D4A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└────────────────────────────┘  │</w:t>
      </w:r>
    </w:p>
    <w:p w14:paraId="44113BB7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├──────────────────────────────────┤</w:t>
      </w:r>
    </w:p>
    <w:p w14:paraId="5B4A5655">
      <w:pPr>
        <w:rPr>
          <w:rFonts w:hint="eastAsia"/>
        </w:rPr>
      </w:pPr>
      <w:r>
        <w:rPr>
          <w:rFonts w:hint="eastAsia"/>
        </w:rPr>
        <w:t>│  2. 配置规则                      │  ← 规则配置区</w:t>
      </w:r>
    </w:p>
    <w:p w14:paraId="1592255B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┌────────────────────────────┐  │</w:t>
      </w:r>
    </w:p>
    <w:p w14:paraId="71FEDE5C">
      <w:pPr>
        <w:rPr>
          <w:rFonts w:hint="eastAsia"/>
        </w:rPr>
      </w:pPr>
      <w:r>
        <w:rPr>
          <w:rFonts w:hint="eastAsia"/>
        </w:rPr>
        <w:t>│  │ 📥 计算                    │  │</w:t>
      </w:r>
    </w:p>
    <w:p w14:paraId="1F278B0A">
      <w:pPr>
        <w:rPr>
          <w:rFonts w:hint="eastAsia"/>
        </w:rPr>
      </w:pPr>
      <w:r>
        <w:rPr>
          <w:rFonts w:hint="eastAsia"/>
        </w:rPr>
        <w:t>│  │ 预览子表：回水线 xxx ▼      │  │</w:t>
      </w:r>
    </w:p>
    <w:p w14:paraId="7833D1F2">
      <w:pPr>
        <w:rPr>
          <w:rFonts w:hint="eastAsia"/>
        </w:rPr>
      </w:pPr>
      <w:r>
        <w:rPr>
          <w:rFonts w:hint="eastAsia"/>
        </w:rPr>
        <w:t>│  │ ┌──────────────────────┐   │  │</w:t>
      </w:r>
    </w:p>
    <w:p w14:paraId="18F71B65">
      <w:pPr>
        <w:rPr>
          <w:rFonts w:hint="eastAsia"/>
        </w:rPr>
      </w:pPr>
      <w:r>
        <w:rPr>
          <w:rFonts w:hint="eastAsia"/>
        </w:rPr>
        <w:t>│  │ │   计算结果预览表格     │   │  │</w:t>
      </w:r>
    </w:p>
    <w:p w14:paraId="6329E869">
      <w:pPr>
        <w:rPr>
          <w:rFonts w:hint="eastAsia"/>
        </w:rPr>
      </w:pPr>
      <w:r>
        <w:rPr>
          <w:rFonts w:hint="eastAsia"/>
        </w:rPr>
        <w:t>│  │ └──────────────────────┘   │  │</w:t>
      </w:r>
    </w:p>
    <w:p w14:paraId="32E7768C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└────────────────────────────┘  │</w:t>
      </w:r>
    </w:p>
    <w:p w14:paraId="2274C019">
      <w:pPr>
        <w:rPr>
          <w:rFonts w:hint="eastAsia"/>
        </w:rPr>
      </w:pPr>
      <w:r>
        <w:rPr>
          <w:rFonts w:hint="eastAsia"/>
        </w:rPr>
        <w:t>├──────────────────────────────────┤</w:t>
      </w:r>
    </w:p>
    <w:p w14:paraId="07A2636C">
      <w:pPr>
        <w:rPr>
          <w:rFonts w:hint="eastAsia"/>
        </w:rPr>
      </w:pPr>
      <w:r>
        <w:rPr>
          <w:rFonts w:hint="eastAsia"/>
        </w:rPr>
        <w:t>│  3. 导出                         │  ← 导出区</w:t>
      </w:r>
    </w:p>
    <w:p w14:paraId="7C1B6B0D">
      <w:pPr>
        <w:rPr>
          <w:rFonts w:hint="eastAsia"/>
        </w:rPr>
      </w:pPr>
      <w:r>
        <w:rPr>
          <w:rFonts w:hint="eastAsia"/>
        </w:rPr>
        <w:t>│  ┌────────────────────────────┐  │</w:t>
      </w:r>
    </w:p>
    <w:p w14:paraId="1446FCDE">
      <w:pPr>
        <w:rPr>
          <w:rFonts w:hint="eastAsia"/>
        </w:rPr>
      </w:pPr>
      <w:r>
        <w:rPr>
          <w:rFonts w:hint="eastAsia"/>
        </w:rPr>
        <w:t>│  │ 📥 生成表格                │  │</w:t>
      </w:r>
    </w:p>
    <w:p w14:paraId="277ADC99">
      <w:pPr>
        <w:rPr>
          <w:rFonts w:hint="eastAsia"/>
        </w:rPr>
      </w:pPr>
      <w:r>
        <w:rPr>
          <w:rFonts w:hint="eastAsia"/>
        </w:rPr>
        <w:t>│  └────────────────────────────┘  │</w:t>
      </w:r>
    </w:p>
    <w:p w14:paraId="1407AD01">
      <w:pPr>
        <w:rPr>
          <w:rFonts w:hint="eastAsia"/>
        </w:rPr>
      </w:pPr>
      <w:r>
        <w:rPr>
          <w:rFonts w:hint="eastAsia"/>
        </w:rPr>
        <w:t>└──────────────────────────────────┘</w:t>
      </w:r>
    </w:p>
    <w:p w14:paraId="7917D88B">
      <w:pPr>
        <w:rPr>
          <w:rFonts w:hint="eastAsia"/>
        </w:rPr>
      </w:pPr>
      <w:r>
        <w:rPr>
          <w:rFonts w:hint="eastAsia"/>
        </w:rPr>
        <w:t>操作流程</w:t>
      </w:r>
    </w:p>
    <w:p w14:paraId="454651EB">
      <w:pPr>
        <w:rPr>
          <w:rFonts w:hint="eastAsia"/>
        </w:rPr>
      </w:pPr>
      <w:r>
        <w:rPr>
          <w:rFonts w:hint="eastAsia"/>
        </w:rPr>
        <w:t>第一步：导入文件</w:t>
      </w:r>
    </w:p>
    <w:p w14:paraId="4DD400A4">
      <w:pPr>
        <w:rPr>
          <w:rFonts w:hint="eastAsia"/>
        </w:rPr>
      </w:pPr>
      <w:r>
        <w:rPr>
          <w:rFonts w:hint="eastAsia"/>
        </w:rPr>
        <w:t>点击 📂 导入文件 按钮</w:t>
      </w:r>
    </w:p>
    <w:p w14:paraId="69925FEA">
      <w:pPr>
        <w:rPr>
          <w:rFonts w:hint="eastAsia"/>
        </w:rPr>
      </w:pPr>
      <w:r>
        <w:rPr>
          <w:rFonts w:hint="eastAsia"/>
        </w:rPr>
        <w:t>在弹出的文件选择对话框中，选择一个 .xlsx、.xls 或 .csv 文件</w:t>
      </w:r>
    </w:p>
    <w:p w14:paraId="7B0BCD2D">
      <w:pPr>
        <w:rPr>
          <w:rFonts w:hint="eastAsia"/>
        </w:rPr>
      </w:pPr>
      <w:r>
        <w:rPr>
          <w:rFonts w:hint="eastAsia"/>
        </w:rPr>
        <w:t>文件导入成功后：</w:t>
      </w:r>
    </w:p>
    <w:p w14:paraId="01026A41">
      <w:pPr>
        <w:rPr>
          <w:rFonts w:hint="eastAsia"/>
        </w:rPr>
      </w:pPr>
      <w:r>
        <w:rPr>
          <w:rFonts w:hint="eastAsia"/>
        </w:rPr>
        <w:t>文件名显示在按钮右侧</w:t>
      </w:r>
    </w:p>
    <w:p w14:paraId="4AB28920">
      <w:pPr>
        <w:rPr>
          <w:rFonts w:hint="eastAsia"/>
        </w:rPr>
      </w:pPr>
      <w:r>
        <w:rPr>
          <w:rFonts w:hint="eastAsia"/>
        </w:rPr>
        <w:t>如果文件包含多个 Sheet，会出现下拉框供选择</w:t>
      </w:r>
    </w:p>
    <w:p w14:paraId="6419CA32">
      <w:pPr>
        <w:rPr>
          <w:rFonts w:hint="eastAsia"/>
        </w:rPr>
      </w:pPr>
      <w:r>
        <w:rPr>
          <w:rFonts w:hint="eastAsia"/>
        </w:rPr>
        <w:t>下方表格自动预览前 20 行源数据</w:t>
      </w:r>
    </w:p>
    <w:p w14:paraId="59B15843">
      <w:pPr>
        <w:rPr>
          <w:rFonts w:hint="eastAsia"/>
        </w:rPr>
      </w:pPr>
      <w:r>
        <w:rPr>
          <w:rFonts w:hint="eastAsia"/>
        </w:rPr>
        <w:t>切换 Sheet</w:t>
      </w:r>
    </w:p>
    <w:p w14:paraId="2BAD6987">
      <w:pPr>
        <w:rPr>
          <w:rFonts w:hint="eastAsia"/>
        </w:rPr>
      </w:pPr>
      <w:r>
        <w:rPr>
          <w:rFonts w:hint="eastAsia"/>
        </w:rPr>
        <w:t>如果文件包含多个 Sheet，点击 Sheet 下拉框选择目标 Sheet，数据会自动刷新。</w:t>
      </w:r>
    </w:p>
    <w:p w14:paraId="35C16592">
      <w:pPr>
        <w:rPr>
          <w:rFonts w:hint="eastAsia"/>
        </w:rPr>
      </w:pPr>
    </w:p>
    <w:p w14:paraId="51B67333">
      <w:pPr>
        <w:rPr>
          <w:rFonts w:hint="eastAsia"/>
        </w:rPr>
      </w:pPr>
      <w:r>
        <w:rPr>
          <w:rFonts w:hint="eastAsia"/>
        </w:rPr>
        <w:t>错误处理</w:t>
      </w:r>
    </w:p>
    <w:p w14:paraId="4CB45A65">
      <w:pPr>
        <w:rPr>
          <w:rFonts w:hint="eastAsia"/>
        </w:rPr>
      </w:pPr>
      <w:r>
        <w:rPr>
          <w:rFonts w:hint="eastAsia"/>
        </w:rPr>
        <w:t>如果文件格式不支持或文件损坏，界面会显示红色错误提示</w:t>
      </w:r>
    </w:p>
    <w:p w14:paraId="374C5681">
      <w:pPr>
        <w:rPr>
          <w:rFonts w:hint="eastAsia"/>
        </w:rPr>
      </w:pPr>
      <w:r>
        <w:rPr>
          <w:rFonts w:hint="eastAsia"/>
        </w:rPr>
        <w:t>请确保文件未被其他程序锁定（如 Excel 正在打开该文件）</w:t>
      </w:r>
    </w:p>
    <w:p w14:paraId="611A1A5F">
      <w:pPr>
        <w:rPr>
          <w:rFonts w:hint="eastAsia"/>
        </w:rPr>
      </w:pPr>
      <w:r>
        <w:rPr>
          <w:rFonts w:hint="eastAsia"/>
        </w:rPr>
        <w:t>第二步：计算回水线</w:t>
      </w:r>
    </w:p>
    <w:p w14:paraId="58B023BF">
      <w:pPr>
        <w:rPr>
          <w:rFonts w:hint="eastAsia"/>
        </w:rPr>
      </w:pPr>
      <w:r>
        <w:rPr>
          <w:rFonts w:hint="eastAsia"/>
        </w:rPr>
        <w:t>导入数据后，进入"配置规则"区域进行回水线计算。</w:t>
      </w:r>
    </w:p>
    <w:p w14:paraId="637A8A7A">
      <w:pPr>
        <w:rPr>
          <w:rFonts w:hint="eastAsia"/>
        </w:rPr>
      </w:pPr>
    </w:p>
    <w:p w14:paraId="42700503">
      <w:pPr>
        <w:rPr>
          <w:rFonts w:hint="eastAsia"/>
        </w:rPr>
      </w:pPr>
      <w:r>
        <w:rPr>
          <w:rFonts w:hint="eastAsia"/>
        </w:rPr>
        <w:t>数据格式要求</w:t>
      </w:r>
    </w:p>
    <w:p w14:paraId="409EFD4F">
      <w:pPr>
        <w:rPr>
          <w:rFonts w:hint="eastAsia"/>
        </w:rPr>
      </w:pPr>
      <w:r>
        <w:rPr>
          <w:rFonts w:hint="eastAsia"/>
        </w:rPr>
        <w:t>源数据表头需要遵循以下命名规范：</w:t>
      </w:r>
    </w:p>
    <w:p w14:paraId="7F5AA5CB">
      <w:pPr>
        <w:rPr>
          <w:rFonts w:hint="eastAsia"/>
        </w:rPr>
      </w:pPr>
    </w:p>
    <w:p w14:paraId="6C6FEB7E">
      <w:pPr>
        <w:rPr>
          <w:rFonts w:hint="eastAsia"/>
        </w:rPr>
      </w:pPr>
      <w:r>
        <w:rPr>
          <w:rFonts w:hint="eastAsia"/>
        </w:rPr>
        <w:t>列名格式</w:t>
      </w:r>
      <w:r>
        <w:rPr>
          <w:rFonts w:hint="eastAsia"/>
        </w:rPr>
        <w:tab/>
      </w:r>
      <w:r>
        <w:rPr>
          <w:rFonts w:hint="eastAsia"/>
        </w:rPr>
        <w:t>说明</w:t>
      </w:r>
      <w:r>
        <w:rPr>
          <w:rFonts w:hint="eastAsia"/>
        </w:rPr>
        <w:tab/>
      </w:r>
      <w:r>
        <w:rPr>
          <w:rFonts w:hint="eastAsia"/>
        </w:rPr>
        <w:t>示例</w:t>
      </w:r>
    </w:p>
    <w:p w14:paraId="0DF6B1DE">
      <w:pPr>
        <w:rPr>
          <w:rFonts w:hint="eastAsia"/>
        </w:rPr>
      </w:pPr>
      <w:r>
        <w:rPr>
          <w:rFonts w:hint="eastAsia"/>
        </w:rPr>
        <w:t>距坝里程</w:t>
      </w:r>
      <w:r>
        <w:rPr>
          <w:rFonts w:hint="eastAsia"/>
        </w:rPr>
        <w:tab/>
      </w:r>
      <w:r>
        <w:rPr>
          <w:rFonts w:hint="eastAsia"/>
        </w:rPr>
        <w:t>各断面到坝的距离（数值）</w:t>
      </w:r>
      <w:r>
        <w:rPr>
          <w:rFonts w:hint="eastAsia"/>
        </w:rPr>
        <w:tab/>
      </w:r>
      <w:r>
        <w:rPr>
          <w:rFonts w:hint="eastAsia"/>
        </w:rPr>
        <w:t>0.5, 1.0, 2.5</w:t>
      </w:r>
    </w:p>
    <w:p w14:paraId="03EF5461">
      <w:pPr>
        <w:rPr>
          <w:rFonts w:hint="eastAsia"/>
        </w:rPr>
      </w:pPr>
      <w:r>
        <w:rPr>
          <w:rFonts w:hint="eastAsia"/>
        </w:rPr>
        <w:t>断面号</w:t>
      </w:r>
      <w:r>
        <w:rPr>
          <w:rFonts w:hint="eastAsia"/>
        </w:rPr>
        <w:tab/>
      </w:r>
      <w:r>
        <w:rPr>
          <w:rFonts w:hint="eastAsia"/>
        </w:rPr>
        <w:t>断面编号</w:t>
      </w:r>
      <w:r>
        <w:rPr>
          <w:rFonts w:hint="eastAsia"/>
        </w:rPr>
        <w:tab/>
      </w:r>
      <w:r>
        <w:rPr>
          <w:rFonts w:hint="eastAsia"/>
        </w:rPr>
        <w:t>断面1, 断面2</w:t>
      </w:r>
    </w:p>
    <w:p w14:paraId="626674E2">
      <w:pPr>
        <w:rPr>
          <w:rFonts w:hint="eastAsia"/>
        </w:rPr>
      </w:pPr>
      <w:r>
        <w:rPr>
          <w:rFonts w:hint="eastAsia"/>
        </w:rPr>
        <w:t>多年平均水面线</w:t>
      </w:r>
      <w:r>
        <w:rPr>
          <w:rFonts w:hint="eastAsia"/>
        </w:rPr>
        <w:tab/>
      </w:r>
      <w:r>
        <w:rPr>
          <w:rFonts w:hint="eastAsia"/>
        </w:rPr>
        <w:t>多年平均水位数据</w:t>
      </w:r>
      <w:r>
        <w:rPr>
          <w:rFonts w:hint="eastAsia"/>
        </w:rPr>
        <w:tab/>
      </w:r>
      <w:r>
        <w:rPr>
          <w:rFonts w:hint="eastAsia"/>
        </w:rPr>
        <w:t>105.2</w:t>
      </w:r>
    </w:p>
    <w:p w14:paraId="63CE327A">
      <w:pPr>
        <w:rPr>
          <w:rFonts w:hint="eastAsia"/>
        </w:rPr>
      </w:pPr>
      <w:r>
        <w:rPr>
          <w:rFonts w:hint="eastAsia"/>
        </w:rPr>
        <w:t>{频率}_天然水面线</w:t>
      </w:r>
      <w:r>
        <w:rPr>
          <w:rFonts w:hint="eastAsia"/>
        </w:rPr>
        <w:tab/>
      </w:r>
      <w:r>
        <w:rPr>
          <w:rFonts w:hint="eastAsia"/>
        </w:rPr>
        <w:t>某频率下的天然水面线</w:t>
      </w:r>
      <w:r>
        <w:rPr>
          <w:rFonts w:hint="eastAsia"/>
        </w:rPr>
        <w:tab/>
      </w:r>
      <w:r>
        <w:rPr>
          <w:rFonts w:hint="eastAsia"/>
        </w:rPr>
        <w:t>0.05_天然水面线、0.1_天然水面线</w:t>
      </w:r>
    </w:p>
    <w:p w14:paraId="3797DB68">
      <w:pPr>
        <w:rPr>
          <w:rFonts w:hint="eastAsia"/>
        </w:rPr>
      </w:pPr>
      <w:r>
        <w:rPr>
          <w:rFonts w:hint="eastAsia"/>
        </w:rPr>
        <w:t>{频率}_{水位}</w:t>
      </w:r>
      <w:r>
        <w:rPr>
          <w:rFonts w:hint="eastAsia"/>
        </w:rPr>
        <w:tab/>
      </w:r>
      <w:r>
        <w:rPr>
          <w:rFonts w:hint="eastAsia"/>
        </w:rPr>
        <w:t>某频率下某回水位的水面线</w:t>
      </w:r>
      <w:r>
        <w:rPr>
          <w:rFonts w:hint="eastAsia"/>
        </w:rPr>
        <w:tab/>
      </w:r>
      <w:r>
        <w:rPr>
          <w:rFonts w:hint="eastAsia"/>
        </w:rPr>
        <w:t>0.05_145、0.1_140</w:t>
      </w:r>
    </w:p>
    <w:p w14:paraId="00ADF3B4">
      <w:pPr>
        <w:rPr>
          <w:rFonts w:hint="eastAsia"/>
        </w:rPr>
      </w:pPr>
      <w:r>
        <w:rPr>
          <w:rFonts w:hint="eastAsia"/>
        </w:rPr>
        <w:t>其中 {频率} 为洪水频率（如 0.05、0.1），{水位} 为回水位数值（如 145、140）。</w:t>
      </w:r>
    </w:p>
    <w:p w14:paraId="7A900A7A">
      <w:pPr>
        <w:rPr>
          <w:rFonts w:hint="eastAsia"/>
        </w:rPr>
      </w:pPr>
    </w:p>
    <w:p w14:paraId="339004D2">
      <w:pPr>
        <w:rPr>
          <w:rFonts w:hint="eastAsia"/>
        </w:rPr>
      </w:pPr>
      <w:r>
        <w:rPr>
          <w:rFonts w:hint="eastAsia"/>
        </w:rPr>
        <w:t>执行计算</w:t>
      </w:r>
    </w:p>
    <w:p w14:paraId="58F1C42D">
      <w:pPr>
        <w:rPr>
          <w:rFonts w:hint="eastAsia"/>
        </w:rPr>
      </w:pPr>
      <w:r>
        <w:rPr>
          <w:rFonts w:hint="eastAsia"/>
        </w:rPr>
        <w:t>点击 📥 计算 按钮</w:t>
      </w:r>
    </w:p>
    <w:p w14:paraId="46A910EA">
      <w:pPr>
        <w:rPr>
          <w:rFonts w:hint="eastAsia"/>
        </w:rPr>
      </w:pPr>
      <w:r>
        <w:rPr>
          <w:rFonts w:hint="eastAsia"/>
        </w:rPr>
        <w:t>程序自动完成以下处理：</w:t>
      </w:r>
    </w:p>
    <w:p w14:paraId="56178DD4">
      <w:pPr>
        <w:rPr>
          <w:rFonts w:hint="eastAsia"/>
        </w:rPr>
      </w:pPr>
      <w:r>
        <w:rPr>
          <w:rFonts w:hint="eastAsia"/>
        </w:rPr>
        <w:t>识别所有回水线（根据表头中的 _ 分隔符自动分组）</w:t>
      </w:r>
    </w:p>
    <w:p w14:paraId="010728FF">
      <w:pPr>
        <w:rPr>
          <w:rFonts w:hint="eastAsia"/>
        </w:rPr>
      </w:pPr>
      <w:r>
        <w:rPr>
          <w:rFonts w:hint="eastAsia"/>
        </w:rPr>
        <w:t>计算天然水面线与回水线的差值</w:t>
      </w:r>
    </w:p>
    <w:p w14:paraId="5DA86151">
      <w:pPr>
        <w:rPr>
          <w:rFonts w:hint="eastAsia"/>
        </w:rPr>
      </w:pPr>
      <w:r>
        <w:rPr>
          <w:rFonts w:hint="eastAsia"/>
        </w:rPr>
        <w:t>查找 0.3m 差值区间，通过线性插值计算回水末端断面（距坝里程、天然水位、回水位）</w:t>
      </w:r>
    </w:p>
    <w:p w14:paraId="18939934">
      <w:pPr>
        <w:rPr>
          <w:rFonts w:hint="eastAsia"/>
        </w:rPr>
      </w:pPr>
      <w:r>
        <w:rPr>
          <w:rFonts w:hint="eastAsia"/>
        </w:rPr>
        <w:t>将回水末端断面插入原表对应位置</w:t>
      </w:r>
    </w:p>
    <w:p w14:paraId="1A7A9178">
      <w:pPr>
        <w:rPr>
          <w:rFonts w:hint="eastAsia"/>
        </w:rPr>
      </w:pPr>
      <w:r>
        <w:rPr>
          <w:rFonts w:hint="eastAsia"/>
        </w:rPr>
        <w:t>计算回水终点（回水位与多年平均水面线的交点）</w:t>
      </w:r>
    </w:p>
    <w:p w14:paraId="4C488C8A">
      <w:pPr>
        <w:rPr>
          <w:rFonts w:hint="eastAsia"/>
        </w:rPr>
      </w:pPr>
      <w:r>
        <w:rPr>
          <w:rFonts w:hint="eastAsia"/>
        </w:rPr>
        <w:t>生成淹没线列（取回水线与基准值的较大值，延伸至处理终点）</w:t>
      </w:r>
    </w:p>
    <w:p w14:paraId="097F000A">
      <w:pPr>
        <w:rPr>
          <w:rFonts w:hint="eastAsia"/>
        </w:rPr>
      </w:pPr>
      <w:r>
        <w:rPr>
          <w:rFonts w:hint="eastAsia"/>
        </w:rPr>
        <w:t>计算完成后，结果按回水线分组为多个子表</w:t>
      </w:r>
    </w:p>
    <w:p w14:paraId="7431FCDC">
      <w:pPr>
        <w:rPr>
          <w:rFonts w:hint="eastAsia"/>
        </w:rPr>
      </w:pPr>
      <w:r>
        <w:rPr>
          <w:rFonts w:hint="eastAsia"/>
        </w:rPr>
        <w:t>预览结果</w:t>
      </w:r>
    </w:p>
    <w:p w14:paraId="6B700218">
      <w:pPr>
        <w:rPr>
          <w:rFonts w:hint="eastAsia"/>
        </w:rPr>
      </w:pPr>
      <w:r>
        <w:rPr>
          <w:rFonts w:hint="eastAsia"/>
        </w:rPr>
        <w:t>使用"预览子表"下拉框切换不同回水线的计算结果</w:t>
      </w:r>
    </w:p>
    <w:p w14:paraId="6B97390E">
      <w:pPr>
        <w:rPr>
          <w:rFonts w:hint="eastAsia"/>
        </w:rPr>
      </w:pPr>
      <w:r>
        <w:rPr>
          <w:rFonts w:hint="eastAsia"/>
        </w:rPr>
        <w:t>每个子表显示该回水线对应的所有数据，包括插入的末端断面和终点行</w:t>
      </w:r>
    </w:p>
    <w:p w14:paraId="22D72544">
      <w:pPr>
        <w:rPr>
          <w:rFonts w:hint="eastAsia"/>
        </w:rPr>
      </w:pPr>
      <w:r>
        <w:rPr>
          <w:rFonts w:hint="eastAsia"/>
        </w:rPr>
        <w:t>表格底部显示总行数和列数</w:t>
      </w:r>
    </w:p>
    <w:p w14:paraId="65681F5C">
      <w:pPr>
        <w:rPr>
          <w:rFonts w:hint="eastAsia"/>
        </w:rPr>
      </w:pPr>
      <w:r>
        <w:rPr>
          <w:rFonts w:hint="eastAsia"/>
        </w:rPr>
        <w:t>第三步：导出结果</w:t>
      </w:r>
    </w:p>
    <w:p w14:paraId="3D3F5777">
      <w:pPr>
        <w:rPr>
          <w:rFonts w:hint="eastAsia"/>
        </w:rPr>
      </w:pPr>
      <w:r>
        <w:rPr>
          <w:rFonts w:hint="eastAsia"/>
        </w:rPr>
        <w:t>确认计算结果无误后，点击 📥 生成表格 按钮</w:t>
      </w:r>
    </w:p>
    <w:p w14:paraId="56163CD5">
      <w:pPr>
        <w:rPr>
          <w:rFonts w:hint="eastAsia"/>
        </w:rPr>
      </w:pPr>
      <w:r>
        <w:rPr>
          <w:rFonts w:hint="eastAsia"/>
        </w:rPr>
        <w:t>在弹出的保存对话框中，选择保存路径并输入文件名（默认为 output.xlsx）</w:t>
      </w:r>
    </w:p>
    <w:p w14:paraId="5638E239">
      <w:pPr>
        <w:rPr>
          <w:rFonts w:hint="eastAsia"/>
        </w:rPr>
      </w:pPr>
      <w:r>
        <w:rPr>
          <w:rFonts w:hint="eastAsia"/>
        </w:rPr>
        <w:t>导出完成后：</w:t>
      </w:r>
    </w:p>
    <w:p w14:paraId="6CC7A9B8">
      <w:pPr>
        <w:rPr>
          <w:rFonts w:hint="eastAsia"/>
        </w:rPr>
      </w:pPr>
      <w:r>
        <w:rPr>
          <w:rFonts w:hint="eastAsia"/>
        </w:rPr>
        <w:t>显示绿色成功提示，包含文件保存路径</w:t>
      </w:r>
    </w:p>
    <w:p w14:paraId="7D53FC85">
      <w:pPr>
        <w:rPr>
          <w:rFonts w:hint="eastAsia"/>
        </w:rPr>
      </w:pPr>
      <w:r>
        <w:rPr>
          <w:rFonts w:hint="eastAsia"/>
        </w:rPr>
        <w:t>点击 打开目录 按钮可直接打开文件所在文件夹</w:t>
      </w:r>
    </w:p>
    <w:p w14:paraId="62217C74">
      <w:pPr>
        <w:rPr>
          <w:rFonts w:hint="eastAsia"/>
        </w:rPr>
      </w:pPr>
      <w:r>
        <w:rPr>
          <w:rFonts w:hint="eastAsia"/>
        </w:rPr>
        <w:t>导出的 .xlsx 文件中，每个回水线对应一个独立的 Sheet（如 回水线_145、回水线_140）</w:t>
      </w:r>
    </w:p>
    <w:p w14:paraId="679B43D2">
      <w:pPr>
        <w:rPr>
          <w:rFonts w:hint="eastAsia"/>
        </w:rPr>
      </w:pPr>
      <w:r>
        <w:rPr>
          <w:rFonts w:hint="eastAsia"/>
        </w:rPr>
        <w:t>导出失败</w:t>
      </w:r>
    </w:p>
    <w:p w14:paraId="3BC52022">
      <w:pPr>
        <w:rPr>
          <w:rFonts w:hint="eastAsia"/>
        </w:rPr>
      </w:pPr>
      <w:r>
        <w:rPr>
          <w:rFonts w:hint="eastAsia"/>
        </w:rPr>
        <w:t>如果计算后无数据，会提示"当前规则过滤后无数据"</w:t>
      </w:r>
    </w:p>
    <w:p w14:paraId="0E1306DC">
      <w:pPr>
        <w:rPr>
          <w:rFonts w:hint="eastAsia"/>
        </w:rPr>
      </w:pPr>
      <w:r>
        <w:rPr>
          <w:rFonts w:hint="eastAsia"/>
        </w:rPr>
        <w:t>如果保存路径无写入权限或磁盘空间不足，会显示具体错误信息</w:t>
      </w:r>
    </w:p>
    <w:p w14:paraId="17142E2B">
      <w:pPr>
        <w:rPr>
          <w:rFonts w:hint="eastAsia"/>
        </w:rPr>
      </w:pPr>
      <w:r>
        <w:rPr>
          <w:rFonts w:hint="eastAsia"/>
        </w:rPr>
        <w:t>请确保目标路径未被其他程序占用</w:t>
      </w:r>
    </w:p>
    <w:p w14:paraId="6D6DC20C">
      <w:pPr>
        <w:rPr>
          <w:rFonts w:hint="eastAsia"/>
        </w:rPr>
      </w:pPr>
      <w:r>
        <w:rPr>
          <w:rFonts w:hint="eastAsia"/>
        </w:rPr>
        <w:t>计算原理说明</w:t>
      </w:r>
    </w:p>
    <w:p w14:paraId="78DE738D">
      <w:pPr>
        <w:rPr>
          <w:rFonts w:hint="eastAsia"/>
        </w:rPr>
      </w:pPr>
      <w:r>
        <w:rPr>
          <w:rFonts w:hint="eastAsia"/>
        </w:rPr>
        <w:t>回水末端计算</w:t>
      </w:r>
    </w:p>
    <w:p w14:paraId="15828394">
      <w:pPr>
        <w:rPr>
          <w:rFonts w:hint="eastAsia"/>
        </w:rPr>
      </w:pPr>
      <w:r>
        <w:rPr>
          <w:rFonts w:hint="eastAsia"/>
        </w:rPr>
        <w:t>在天然水面线与回水线差值经过 0.3m 的位置，通过线性插值求解：</w:t>
      </w:r>
    </w:p>
    <w:p w14:paraId="3A09BEC6">
      <w:pPr>
        <w:rPr>
          <w:rFonts w:hint="eastAsia"/>
        </w:rPr>
      </w:pPr>
    </w:p>
    <w:p w14:paraId="382B18C1">
      <w:pPr>
        <w:rPr>
          <w:rFonts w:hint="eastAsia"/>
        </w:rPr>
      </w:pPr>
      <w:r>
        <w:rPr>
          <w:rFonts w:hint="eastAsia"/>
        </w:rPr>
        <w:t>已知前后两个断面的距坝里程 (S1, S2)、天然水位 (a, A)、回水位 (b, B)</w:t>
      </w:r>
    </w:p>
    <w:p w14:paraId="249E21F9">
      <w:pPr>
        <w:rPr>
          <w:rFonts w:hint="eastAsia"/>
        </w:rPr>
      </w:pPr>
      <w:r>
        <w:rPr>
          <w:rFonts w:hint="eastAsia"/>
        </w:rPr>
        <w:t>计算斜率后插值得到差值恰好为 0.3m 的精确位置和对应水位</w:t>
      </w:r>
    </w:p>
    <w:p w14:paraId="769099D3">
      <w:pPr>
        <w:rPr>
          <w:rFonts w:hint="eastAsia"/>
        </w:rPr>
      </w:pPr>
      <w:r>
        <w:rPr>
          <w:rFonts w:hint="eastAsia"/>
        </w:rPr>
        <w:t>回水终点计算</w:t>
      </w:r>
    </w:p>
    <w:p w14:paraId="043C8B62">
      <w:pPr>
        <w:rPr>
          <w:rFonts w:hint="eastAsia"/>
        </w:rPr>
      </w:pPr>
      <w:r>
        <w:rPr>
          <w:rFonts w:hint="eastAsia"/>
        </w:rPr>
        <w:t>回水末端的回水位与多年平均水面线的交点：</w:t>
      </w:r>
    </w:p>
    <w:p w14:paraId="5730AE6F">
      <w:pPr>
        <w:rPr>
          <w:rFonts w:hint="eastAsia"/>
        </w:rPr>
      </w:pPr>
    </w:p>
    <w:p w14:paraId="1B5F0E04">
      <w:pPr>
        <w:rPr>
          <w:rFonts w:hint="eastAsia"/>
        </w:rPr>
      </w:pPr>
      <w:r>
        <w:rPr>
          <w:rFonts w:hint="eastAsia"/>
        </w:rPr>
        <w:t>在多年平均水面线上找到回水位所在的区间</w:t>
      </w:r>
    </w:p>
    <w:p w14:paraId="1410E7BE">
      <w:pPr>
        <w:rPr>
          <w:rFonts w:hint="eastAsia"/>
        </w:rPr>
      </w:pPr>
      <w:r>
        <w:rPr>
          <w:rFonts w:hint="eastAsia"/>
        </w:rPr>
        <w:t>通过线性插值计算精确的距坝里程</w:t>
      </w:r>
    </w:p>
    <w:p w14:paraId="57955810">
      <w:pPr>
        <w:rPr>
          <w:rFonts w:hint="eastAsia"/>
        </w:rPr>
      </w:pPr>
      <w:r>
        <w:rPr>
          <w:rFonts w:hint="eastAsia"/>
        </w:rPr>
        <w:t>淹没线生成</w:t>
      </w:r>
    </w:p>
    <w:p w14:paraId="32E4F1A6">
      <w:pPr>
        <w:rPr>
          <w:rFonts w:hint="eastAsia"/>
        </w:rPr>
      </w:pPr>
      <w:r>
        <w:rPr>
          <w:rFonts w:hint="eastAsia"/>
        </w:rPr>
        <w:t>从坝址到回水末端：取回水线值与基准值（回水位 + 偏移量）中的较小值</w:t>
      </w:r>
    </w:p>
    <w:p w14:paraId="111CA09A">
      <w:pPr>
        <w:rPr>
          <w:rFonts w:hint="eastAsia"/>
        </w:rPr>
      </w:pPr>
      <w:r>
        <w:rPr>
          <w:rFonts w:hint="eastAsia"/>
        </w:rPr>
        <w:t>从回水末端到处理终点：取回水末端的回水位值</w:t>
      </w:r>
    </w:p>
    <w:p w14:paraId="586044EA">
      <w:pPr>
        <w:rPr>
          <w:rFonts w:hint="eastAsia"/>
        </w:rPr>
      </w:pPr>
      <w:r>
        <w:rPr>
          <w:rFonts w:hint="eastAsia"/>
        </w:rPr>
        <w:t>偏移量：频率 0.05 时为 1，其他频率为 0.5</w:t>
      </w:r>
    </w:p>
    <w:p w14:paraId="53F4A8DB">
      <w:pPr>
        <w:rPr>
          <w:rFonts w:hint="eastAsia"/>
        </w:rPr>
      </w:pPr>
      <w:r>
        <w:rPr>
          <w:rFonts w:hint="eastAsia"/>
        </w:rPr>
        <w:t>常见问题</w:t>
      </w:r>
    </w:p>
    <w:p w14:paraId="0E46406D">
      <w:pPr>
        <w:rPr>
          <w:rFonts w:hint="eastAsia"/>
        </w:rPr>
      </w:pPr>
      <w:r>
        <w:rPr>
          <w:rFonts w:hint="eastAsia"/>
        </w:rPr>
        <w:t>Q: 导入文件后表头显示异常（如出现"列1"、"列2"等默认名称）？ A: 程序会自动检测表头行数。如果第一列第一行就是数值，程序可能误判表头。请确保表头行的第一列不是纯数字。</w:t>
      </w:r>
    </w:p>
    <w:p w14:paraId="12784E38">
      <w:pPr>
        <w:rPr>
          <w:rFonts w:hint="eastAsia"/>
        </w:rPr>
      </w:pPr>
    </w:p>
    <w:p w14:paraId="50F86D06">
      <w:pPr>
        <w:rPr>
          <w:rFonts w:hint="eastAsia"/>
        </w:rPr>
      </w:pPr>
      <w:r>
        <w:rPr>
          <w:rFonts w:hint="eastAsia"/>
        </w:rPr>
        <w:t>Q: 计算按钮点击后没有结果？ A: 请检查源数据表头是否符合命名规范（包含 _天然水面线、_ + 回水位等格式）。程序通过表头中的 _ 分隔符来识别回水线分组。</w:t>
      </w:r>
    </w:p>
    <w:p w14:paraId="3FADABF0">
      <w:pPr>
        <w:rPr>
          <w:rFonts w:hint="eastAsia"/>
        </w:rPr>
      </w:pPr>
    </w:p>
    <w:p w14:paraId="540A211E">
      <w:pPr>
        <w:rPr>
          <w:rFonts w:hint="eastAsia"/>
        </w:rPr>
      </w:pPr>
      <w:r>
        <w:rPr>
          <w:rFonts w:hint="eastAsia"/>
        </w:rPr>
        <w:t>Q: 导出的 Excel 文件中某些单元格为空？ A: 这是正常现象。插入的末端断面和终点行只包含关键计算字段（距坝里程、断面号、水位值），其他列为空。</w:t>
      </w:r>
    </w:p>
    <w:p w14:paraId="0C62A8B8">
      <w:pPr>
        <w:rPr>
          <w:rFonts w:hint="eastAsia"/>
        </w:rPr>
      </w:pPr>
    </w:p>
    <w:p w14:paraId="21022B00">
      <w:pPr>
        <w:rPr>
          <w:rFonts w:hint="eastAsia"/>
        </w:rPr>
      </w:pPr>
      <w:r>
        <w:rPr>
          <w:rFonts w:hint="eastAsia"/>
        </w:rPr>
        <w:t>Q: 数值精度问题？ A: 程序内部使用高精度计算库（Decimal.js），距坝里程保留 2 位小数，水位值保留 3 位小数，读入数据保留 6 位小数。</w:t>
      </w:r>
    </w:p>
    <w:p w14:paraId="00B208EF">
      <w:pPr>
        <w:rPr>
          <w:rFonts w:hint="eastAsia"/>
        </w:rPr>
      </w:pPr>
    </w:p>
    <w:p w14:paraId="3840B89C">
      <w:pPr>
        <w:rPr>
          <w:rFonts w:hint="eastAsia"/>
        </w:rPr>
      </w:pPr>
      <w:r>
        <w:rPr>
          <w:rFonts w:hint="eastAsia"/>
        </w:rPr>
        <w:t>技术规格</w:t>
      </w:r>
    </w:p>
    <w:p w14:paraId="3D8B0718">
      <w:pPr>
        <w:rPr>
          <w:rFonts w:hint="eastAsia"/>
        </w:rPr>
      </w:pPr>
      <w:r>
        <w:rPr>
          <w:rFonts w:hint="eastAsia"/>
        </w:rPr>
        <w:t>项目</w:t>
      </w:r>
      <w:r>
        <w:rPr>
          <w:rFonts w:hint="eastAsia"/>
        </w:rPr>
        <w:tab/>
      </w:r>
      <w:r>
        <w:rPr>
          <w:rFonts w:hint="eastAsia"/>
        </w:rPr>
        <w:t>说明</w:t>
      </w:r>
    </w:p>
    <w:p w14:paraId="3EE51FE3">
      <w:pPr>
        <w:rPr>
          <w:rFonts w:hint="eastAsia"/>
        </w:rPr>
      </w:pPr>
      <w:r>
        <w:rPr>
          <w:rFonts w:hint="eastAsia"/>
        </w:rPr>
        <w:t>支持系统</w:t>
      </w:r>
      <w:r>
        <w:rPr>
          <w:rFonts w:hint="eastAsia"/>
        </w:rPr>
        <w:tab/>
      </w:r>
      <w:r>
        <w:rPr>
          <w:rFonts w:hint="eastAsia"/>
        </w:rPr>
        <w:t>Windows（x64）</w:t>
      </w:r>
    </w:p>
    <w:p w14:paraId="0240B702">
      <w:pPr>
        <w:rPr>
          <w:rFonts w:hint="eastAsia"/>
        </w:rPr>
      </w:pPr>
      <w:r>
        <w:rPr>
          <w:rFonts w:hint="eastAsia"/>
        </w:rPr>
        <w:t>输入格式</w:t>
      </w:r>
      <w:r>
        <w:rPr>
          <w:rFonts w:hint="eastAsia"/>
        </w:rPr>
        <w:tab/>
      </w:r>
      <w:r>
        <w:rPr>
          <w:rFonts w:hint="eastAsia"/>
        </w:rPr>
        <w:t>.xlsx / .xls / .csv</w:t>
      </w:r>
    </w:p>
    <w:p w14:paraId="0E2817A7">
      <w:pPr>
        <w:rPr>
          <w:rFonts w:hint="eastAsia"/>
        </w:rPr>
      </w:pPr>
      <w:r>
        <w:rPr>
          <w:rFonts w:hint="eastAsia"/>
        </w:rPr>
        <w:t>输出格式</w:t>
      </w:r>
      <w:r>
        <w:rPr>
          <w:rFonts w:hint="eastAsia"/>
        </w:rPr>
        <w:tab/>
      </w:r>
      <w:r>
        <w:rPr>
          <w:rFonts w:hint="eastAsia"/>
        </w:rPr>
        <w:t>.xlsx</w:t>
      </w:r>
    </w:p>
    <w:p w14:paraId="466E5A27">
      <w:pPr>
        <w:rPr>
          <w:rFonts w:hint="eastAsia"/>
        </w:rPr>
      </w:pPr>
      <w:r>
        <w:rPr>
          <w:rFonts w:hint="eastAsia"/>
        </w:rPr>
        <w:t>运行依赖</w:t>
      </w:r>
      <w:r>
        <w:rPr>
          <w:rFonts w:hint="eastAsia"/>
        </w:rPr>
        <w:tab/>
      </w:r>
      <w:r>
        <w:rPr>
          <w:rFonts w:hint="eastAsia"/>
        </w:rPr>
        <w:t>无（独立打包）</w:t>
      </w:r>
    </w:p>
    <w:p w14:paraId="77044404">
      <w:pPr>
        <w:rPr>
          <w:rFonts w:hint="eastAsia"/>
        </w:rPr>
      </w:pPr>
      <w:r>
        <w:rPr>
          <w:rFonts w:hint="eastAsia"/>
        </w:rPr>
        <w:t>版本</w:t>
      </w:r>
      <w:r>
        <w:rPr>
          <w:rFonts w:hint="eastAsia"/>
        </w:rPr>
        <w:tab/>
      </w:r>
      <w:r>
        <w:rPr>
          <w:rFonts w:hint="eastAsia"/>
        </w:rPr>
        <w:t>1.0.0</w:t>
      </w:r>
    </w:p>
    <w:p w14:paraId="791D0F2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6E3AB9"/>
    <w:rsid w:val="15F4571E"/>
    <w:rsid w:val="456E3AB9"/>
    <w:rsid w:val="75255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uiPriority w:val="0"/>
    <w:rPr>
      <w:sz w:val="24"/>
    </w:r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2186</Words>
  <Characters>2516</Characters>
  <Lines>0</Lines>
  <Paragraphs>0</Paragraphs>
  <TotalTime>0</TotalTime>
  <ScaleCrop>false</ScaleCrop>
  <LinksUpToDate>false</LinksUpToDate>
  <CharactersWithSpaces>2921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2026-03-18T13:38:00Z</dcterms:created>
  <dc:creator>阿丙</dc:creator>
  <cp:lastModifiedBy>阿丙</cp:lastModifiedBy>
  <dcterms:modified xsi:type="dcterms:W3CDTF">2026-07-10T07:21:19Z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4CCF8C9B2505480EA46E7C444043297D_11</vt:lpwstr>
  </property>
  <property fmtid="{D5CDD505-2E9C-101B-9397-08002B2CF9AE}" pid="4" name="KSOTemplateDocerSaveRecord">
    <vt:lpwstr>eyJoZGlkIjoiZTUzODYyYWU0MTE5MjU0MmM4Yzk5NDQ4MDdkOWQ4NWEiLCJ1c2VySWQiOiI2MjgwMTAwODcifQ==</vt:lpwstr>
  </property>
</Properties>
</file>