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Sensitivity</w:t>
            </w:r>
          </w:p>
        </w:tc>
        <w:tc>
          <w:tcPr>
            <w:tcW w:w="3348" w:type="dxa"/>
          </w:tcPr>
          <w:p w14:paraId="1CF30945" w14:textId="77777777" w:rsidR="00516292" w:rsidRDefault="0074568C" w:rsidP="00516292">
            <w:r>
              <w:t xml:space="preserve">Mode S: </w:t>
            </w:r>
            <w:r w:rsidR="00386258">
              <w:t>-</w:t>
            </w:r>
            <w:r w:rsidR="00176E8C">
              <w:t>90</w:t>
            </w:r>
            <w:r w:rsidR="00386258">
              <w:t>dBm to 0dBm</w:t>
            </w:r>
          </w:p>
          <w:p w14:paraId="32B77036" w14:textId="77777777" w:rsidR="0074568C" w:rsidRDefault="0074568C" w:rsidP="00516292">
            <w:r>
              <w:t>UAT: -90dBm to 0dBm</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37911254" w:history="1">
            <w:r w:rsidRPr="00523F89">
              <w:rPr>
                <w:rStyle w:val="Hyperlink"/>
                <w:noProof/>
              </w:rPr>
              <w:t>Safety Notice</w:t>
            </w:r>
            <w:r>
              <w:rPr>
                <w:noProof/>
                <w:webHidden/>
              </w:rPr>
              <w:tab/>
            </w:r>
            <w:r>
              <w:rPr>
                <w:noProof/>
                <w:webHidden/>
              </w:rPr>
              <w:fldChar w:fldCharType="begin"/>
            </w:r>
            <w:r>
              <w:rPr>
                <w:noProof/>
                <w:webHidden/>
              </w:rPr>
              <w:instrText xml:space="preserve"> PAGEREF _Toc237911254 \h </w:instrText>
            </w:r>
            <w:r>
              <w:rPr>
                <w:noProof/>
                <w:webHidden/>
              </w:rPr>
            </w:r>
            <w:r>
              <w:rPr>
                <w:noProof/>
                <w:webHidden/>
              </w:rPr>
              <w:fldChar w:fldCharType="separate"/>
            </w:r>
            <w:r w:rsidR="00D55B71">
              <w:rPr>
                <w:noProof/>
                <w:webHidden/>
              </w:rPr>
              <w:t>5</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65AB42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4" w:history="1">
            <w:r w:rsidRPr="00523F89">
              <w:rPr>
                <w:rStyle w:val="Hyperlink"/>
                <w:noProof/>
              </w:rPr>
              <w:t>3.1</w:t>
            </w:r>
            <w:r>
              <w:rPr>
                <w:rFonts w:eastAsiaTheme="minorEastAsia"/>
                <w:noProof/>
                <w:sz w:val="24"/>
                <w:szCs w:val="24"/>
                <w:lang w:eastAsia="zh-CN"/>
              </w:rPr>
              <w:tab/>
            </w:r>
            <w:r w:rsidRPr="00523F89">
              <w:rPr>
                <w:rStyle w:val="Hyperlink"/>
                <w:noProof/>
              </w:rPr>
              <w:t>AT+ASTERIX_SAC_SIC</w:t>
            </w:r>
            <w:r>
              <w:rPr>
                <w:noProof/>
                <w:webHidden/>
              </w:rPr>
              <w:tab/>
            </w:r>
            <w:r>
              <w:rPr>
                <w:noProof/>
                <w:webHidden/>
              </w:rPr>
              <w:fldChar w:fldCharType="begin"/>
            </w:r>
            <w:r>
              <w:rPr>
                <w:noProof/>
                <w:webHidden/>
              </w:rPr>
              <w:instrText xml:space="preserve"> PAGEREF _Toc237911304 \h </w:instrText>
            </w:r>
            <w:r>
              <w:rPr>
                <w:noProof/>
                <w:webHidden/>
              </w:rPr>
            </w:r>
            <w:r>
              <w:rPr>
                <w:noProof/>
                <w:webHidden/>
              </w:rPr>
              <w:fldChar w:fldCharType="separate"/>
            </w:r>
            <w:r w:rsidR="00D55B71">
              <w:rPr>
                <w:noProof/>
                <w:webHidden/>
              </w:rPr>
              <w:t>11</w:t>
            </w:r>
            <w:r>
              <w:rPr>
                <w:noProof/>
                <w:webHidden/>
              </w:rPr>
              <w:fldChar w:fldCharType="end"/>
            </w:r>
          </w:hyperlink>
        </w:p>
        <w:p w14:paraId="175B7E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5" w:history="1">
            <w:r w:rsidRPr="00523F89">
              <w:rPr>
                <w:rStyle w:val="Hyperlink"/>
                <w:noProof/>
              </w:rPr>
              <w:t>3.1.1</w:t>
            </w:r>
            <w:r>
              <w:rPr>
                <w:rFonts w:eastAsiaTheme="minorEastAsia"/>
                <w:noProof/>
                <w:sz w:val="24"/>
                <w:szCs w:val="24"/>
                <w:lang w:eastAsia="zh-CN"/>
              </w:rPr>
              <w:tab/>
            </w:r>
            <w:r w:rsidRPr="00523F89">
              <w:rPr>
                <w:rStyle w:val="Hyperlink"/>
                <w:noProof/>
              </w:rPr>
              <w:t>Set the ASTERIX Data Source Identifier</w:t>
            </w:r>
            <w:r>
              <w:rPr>
                <w:noProof/>
                <w:webHidden/>
              </w:rPr>
              <w:tab/>
            </w:r>
            <w:r>
              <w:rPr>
                <w:noProof/>
                <w:webHidden/>
              </w:rPr>
              <w:fldChar w:fldCharType="begin"/>
            </w:r>
            <w:r>
              <w:rPr>
                <w:noProof/>
                <w:webHidden/>
              </w:rPr>
              <w:instrText xml:space="preserve"> PAGEREF _Toc237911305 \h </w:instrText>
            </w:r>
            <w:r>
              <w:rPr>
                <w:noProof/>
                <w:webHidden/>
              </w:rPr>
            </w:r>
            <w:r>
              <w:rPr>
                <w:noProof/>
                <w:webHidden/>
              </w:rPr>
              <w:fldChar w:fldCharType="separate"/>
            </w:r>
            <w:r w:rsidR="00D55B71">
              <w:rPr>
                <w:noProof/>
                <w:webHidden/>
              </w:rPr>
              <w:t>11</w:t>
            </w:r>
            <w:r>
              <w:rPr>
                <w:noProof/>
                <w:webHidden/>
              </w:rPr>
              <w:fldChar w:fldCharType="end"/>
            </w:r>
          </w:hyperlink>
        </w:p>
        <w:p w14:paraId="4E31828A"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6" w:history="1">
            <w:r w:rsidRPr="00523F89">
              <w:rPr>
                <w:rStyle w:val="Hyperlink"/>
                <w:noProof/>
              </w:rPr>
              <w:t>3.1.2</w:t>
            </w:r>
            <w:r>
              <w:rPr>
                <w:rFonts w:eastAsiaTheme="minorEastAsia"/>
                <w:noProof/>
                <w:sz w:val="24"/>
                <w:szCs w:val="24"/>
                <w:lang w:eastAsia="zh-CN"/>
              </w:rPr>
              <w:tab/>
            </w:r>
            <w:r w:rsidRPr="00523F89">
              <w:rPr>
                <w:rStyle w:val="Hyperlink"/>
                <w:noProof/>
              </w:rPr>
              <w:t>Query the ASTERIX Data Source Identifier</w:t>
            </w:r>
            <w:r>
              <w:rPr>
                <w:noProof/>
                <w:webHidden/>
              </w:rPr>
              <w:tab/>
            </w:r>
            <w:r>
              <w:rPr>
                <w:noProof/>
                <w:webHidden/>
              </w:rPr>
              <w:fldChar w:fldCharType="begin"/>
            </w:r>
            <w:r>
              <w:rPr>
                <w:noProof/>
                <w:webHidden/>
              </w:rPr>
              <w:instrText xml:space="preserve"> PAGEREF _Toc237911306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3.2</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12</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3.2.1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12</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3.2.2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12</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3.3</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13</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3.3.1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13</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3.3.2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13</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3.4</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14</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3.5</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15</w:t>
            </w:r>
            <w:r>
              <w:rPr>
                <w:noProof/>
                <w:webHidden/>
              </w:rPr>
              <w:fldChar w:fldCharType="end"/>
            </w:r>
          </w:hyperlink>
        </w:p>
        <w:p w14:paraId="4AB9ABA2" w:rsidR="00427FE8" w:rsidRDefault="00427FE8">
          <w:pPr>
            <w:pStyle w:val="TOC2"/>
            <w:tabs>
              <w:tab w:val="left" w:pos="960"/>
              <w:tab w:val="right" w:leader="dot" w:pos="10790"/>
            </w:tabs>
            <w:rPr>
              <w:rFonts w:eastAsiaTheme="minorEastAsia"/>
              <w:noProof/>
              <w:sz w:val="24"/>
              <w:szCs w:val="24"/>
              <w:lang w:eastAsia="zh-CN"/>
            </w:rPr>
          </w:pPr>
          <w:hyperlink w:anchor="_Toc237911311" w:history="1">
            <w:r w:rsidRPr="00523F89">
              <w:rPr>
                <w:rStyle w:val="Hyperlink"/>
                <w:noProof/>
              </w:rPr>
              <w:t>3.6</w:t>
            </w:r>
            <w:r>
              <w:rPr>
                <w:rFonts w:eastAsiaTheme="minorEastAsia"/>
                <w:noProof/>
                <w:sz w:val="24"/>
                <w:szCs w:val="24"/>
                <w:lang w:eastAsia="zh-CN"/>
              </w:rPr>
              <w:tab/>
            </w:r>
            <w:r w:rsidRPr="00523F89">
              <w:rPr>
                <w:rStyle w:val="Hyperlink"/>
                <w:noProof/>
              </w:rPr>
              <w:t>AT+FILTER_ALTITUDE_FT</w:t>
            </w:r>
            <w:r>
              <w:rPr>
                <w:noProof/>
                <w:webHidden/>
              </w:rPr>
              <w:tab/>
            </w:r>
            <w:r>
              <w:rPr>
                <w:noProof/>
                <w:webHidden/>
              </w:rPr>
              <w:fldChar w:fldCharType="begin"/>
            </w:r>
            <w:r>
              <w:rPr>
                <w:noProof/>
                <w:webHidden/>
              </w:rPr>
              <w:instrText xml:space="preserve"> PAGEREF _Toc237911311 \h </w:instrText>
            </w:r>
            <w:r>
              <w:rPr>
                <w:noProof/>
                <w:webHidden/>
              </w:rPr>
            </w:r>
            <w:r>
              <w:rPr>
                <w:noProof/>
                <w:webHidden/>
              </w:rPr>
              <w:fldChar w:fldCharType="separate"/>
            </w:r>
            <w:r w:rsidR="00D55B71">
              <w:rPr>
                <w:noProof/>
                <w:webHidden/>
              </w:rPr>
              <w:t>16</w:t>
            </w:r>
            <w:r>
              <w:rPr>
                <w:noProof/>
                <w:webHidden/>
              </w:rPr>
              <w:fldChar w:fldCharType="end"/>
            </w:r>
          </w:hyperlink>
        </w:p>
        <w:p w14:paraId="3808BC8E" w:rsidR="00427FE8" w:rsidRDefault="00427FE8">
          <w:pPr>
            <w:pStyle w:val="TOC3"/>
            <w:tabs>
              <w:tab w:val="left" w:pos="1200"/>
              <w:tab w:val="right" w:leader="dot" w:pos="10790"/>
            </w:tabs>
            <w:rPr>
              <w:rFonts w:eastAsiaTheme="minorEastAsia"/>
              <w:noProof/>
              <w:sz w:val="24"/>
              <w:szCs w:val="24"/>
              <w:lang w:eastAsia="zh-CN"/>
            </w:rPr>
          </w:pPr>
          <w:hyperlink w:anchor="_Toc237911312" w:history="1">
            <w:r w:rsidRPr="00523F89">
              <w:rPr>
                <w:rStyle w:val="Hyperlink"/>
                <w:noProof/>
              </w:rPr>
              <w:t>3.6.1</w:t>
            </w:r>
            <w:r>
              <w:rPr>
                <w:rFonts w:eastAsiaTheme="minorEastAsia"/>
                <w:noProof/>
                <w:sz w:val="24"/>
                <w:szCs w:val="24"/>
                <w:lang w:eastAsia="zh-CN"/>
              </w:rPr>
              <w:tab/>
            </w:r>
            <w:r w:rsidRPr="00523F89">
              <w:rPr>
                <w:rStyle w:val="Hyperlink"/>
                <w:noProof/>
              </w:rPr>
              <w:t>Set the Altitude Filter</w:t>
            </w:r>
            <w:r>
              <w:rPr>
                <w:noProof/>
                <w:webHidden/>
              </w:rPr>
              <w:tab/>
            </w:r>
            <w:r>
              <w:rPr>
                <w:noProof/>
                <w:webHidden/>
              </w:rPr>
              <w:fldChar w:fldCharType="begin"/>
            </w:r>
            <w:r>
              <w:rPr>
                <w:noProof/>
                <w:webHidden/>
              </w:rPr>
              <w:instrText xml:space="preserve"> PAGEREF _Toc237911312 \h </w:instrText>
            </w:r>
            <w:r>
              <w:rPr>
                <w:noProof/>
                <w:webHidden/>
              </w:rPr>
            </w:r>
            <w:r>
              <w:rPr>
                <w:noProof/>
                <w:webHidden/>
              </w:rPr>
              <w:fldChar w:fldCharType="separate"/>
            </w:r>
            <w:r w:rsidR="00D55B71">
              <w:rPr>
                <w:noProof/>
                <w:webHidden/>
              </w:rPr>
              <w:t>16</w:t>
            </w:r>
            <w:r>
              <w:rPr>
                <w:noProof/>
                <w:webHidden/>
              </w:rPr>
              <w:fldChar w:fldCharType="end"/>
            </w:r>
          </w:hyperlink>
        </w:p>
        <w:p w14:paraId="43E7DE9E" w:rsidR="00427FE8" w:rsidRDefault="00427FE8">
          <w:pPr>
            <w:pStyle w:val="TOC3"/>
            <w:tabs>
              <w:tab w:val="left" w:pos="1200"/>
              <w:tab w:val="right" w:leader="dot" w:pos="10790"/>
            </w:tabs>
            <w:rPr>
              <w:rFonts w:eastAsiaTheme="minorEastAsia"/>
              <w:noProof/>
              <w:sz w:val="24"/>
              <w:szCs w:val="24"/>
              <w:lang w:eastAsia="zh-CN"/>
            </w:rPr>
          </w:pPr>
          <w:hyperlink w:anchor="_Toc237911313" w:history="1">
            <w:r w:rsidRPr="00523F89">
              <w:rPr>
                <w:rStyle w:val="Hyperlink"/>
                <w:noProof/>
              </w:rPr>
              <w:t>3.6.2</w:t>
            </w:r>
            <w:r>
              <w:rPr>
                <w:rFonts w:eastAsiaTheme="minorEastAsia"/>
                <w:noProof/>
                <w:sz w:val="24"/>
                <w:szCs w:val="24"/>
                <w:lang w:eastAsia="zh-CN"/>
              </w:rPr>
              <w:tab/>
            </w:r>
            <w:r w:rsidRPr="00523F89">
              <w:rPr>
                <w:rStyle w:val="Hyperlink"/>
                <w:noProof/>
              </w:rPr>
              <w:t>Query the Altitude Filter</w:t>
            </w:r>
            <w:r>
              <w:rPr>
                <w:noProof/>
                <w:webHidden/>
              </w:rPr>
              <w:tab/>
            </w:r>
            <w:r>
              <w:rPr>
                <w:noProof/>
                <w:webHidden/>
              </w:rPr>
              <w:fldChar w:fldCharType="begin"/>
            </w:r>
            <w:r>
              <w:rPr>
                <w:noProof/>
                <w:webHidden/>
              </w:rPr>
              <w:instrText xml:space="preserve"> PAGEREF _Toc237911313 \h </w:instrText>
            </w:r>
            <w:r>
              <w:rPr>
                <w:noProof/>
                <w:webHidden/>
              </w:rPr>
            </w:r>
            <w:r>
              <w:rPr>
                <w:noProof/>
                <w:webHidden/>
              </w:rPr>
              <w:fldChar w:fldCharType="separate"/>
            </w:r>
            <w:r w:rsidR="00D55B71">
              <w:rPr>
                <w:noProof/>
                <w:webHidden/>
              </w:rPr>
              <w:t>16</w:t>
            </w:r>
            <w:r>
              <w:rPr>
                <w:noProof/>
                <w:webHidden/>
              </w:rPr>
              <w:fldChar w:fldCharType="end"/>
            </w:r>
          </w:hyperlink>
        </w:p>
        <w:p w14:paraId="5A0D1801"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301" w:history="1">
            <w:r w:rsidRPr="00523F89">
              <w:rPr>
                <w:rStyle w:val="Hyperlink"/>
                <w:noProof/>
              </w:rPr>
              <w:t>3.7</w:t>
            </w:r>
            <w:r>
              <w:rPr>
                <w:rFonts w:eastAsiaTheme="minorEastAsia"/>
                <w:noProof/>
                <w:sz w:val="24"/>
                <w:szCs w:val="24"/>
                <w:lang w:eastAsia="zh-CN"/>
              </w:rPr>
              <w:tab/>
            </w:r>
            <w:r w:rsidRPr="00523F89">
              <w:rPr>
                <w:rStyle w:val="Hyperlink"/>
                <w:noProof/>
              </w:rPr>
              <w:t>AT+FILTER_DISTANCE_NM</w:t>
            </w:r>
            <w:r>
              <w:rPr>
                <w:noProof/>
                <w:webHidden/>
              </w:rPr>
              <w:tab/>
            </w:r>
            <w:r>
              <w:rPr>
                <w:noProof/>
                <w:webHidden/>
              </w:rPr>
              <w:fldChar w:fldCharType="begin"/>
            </w:r>
            <w:r>
              <w:rPr>
                <w:noProof/>
                <w:webHidden/>
              </w:rPr>
              <w:instrText xml:space="preserve"> PAGEREF _Toc237911301 \h </w:instrText>
            </w:r>
            <w:r>
              <w:rPr>
                <w:noProof/>
                <w:webHidden/>
              </w:rPr>
            </w:r>
            <w:r>
              <w:rPr>
                <w:noProof/>
                <w:webHidden/>
              </w:rPr>
              <w:fldChar w:fldCharType="separate"/>
            </w:r>
            <w:r w:rsidR="00D55B71">
              <w:rPr>
                <w:noProof/>
                <w:webHidden/>
              </w:rPr>
              <w:t>16</w:t>
            </w:r>
            <w:r>
              <w:rPr>
                <w:noProof/>
                <w:webHidden/>
              </w:rPr>
              <w:fldChar w:fldCharType="end"/>
            </w:r>
          </w:hyperlink>
        </w:p>
        <w:p w14:paraId="5A0D1802"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2" w:history="1">
            <w:r w:rsidRPr="00523F89">
              <w:rPr>
                <w:rStyle w:val="Hyperlink"/>
                <w:noProof/>
              </w:rPr>
              <w:t>3.7.1</w:t>
            </w:r>
            <w:r>
              <w:rPr>
                <w:rFonts w:eastAsiaTheme="minorEastAsia"/>
                <w:noProof/>
                <w:sz w:val="24"/>
                <w:szCs w:val="24"/>
                <w:lang w:eastAsia="zh-CN"/>
              </w:rPr>
              <w:tab/>
            </w:r>
            <w:r w:rsidRPr="00523F89">
              <w:rPr>
                <w:rStyle w:val="Hyperlink"/>
                <w:noProof/>
              </w:rPr>
              <w:t>Set the Distance Filter</w:t>
            </w:r>
            <w:r>
              <w:rPr>
                <w:noProof/>
                <w:webHidden/>
              </w:rPr>
              <w:tab/>
            </w:r>
            <w:r>
              <w:rPr>
                <w:noProof/>
                <w:webHidden/>
              </w:rPr>
              <w:fldChar w:fldCharType="begin"/>
            </w:r>
            <w:r>
              <w:rPr>
                <w:noProof/>
                <w:webHidden/>
              </w:rPr>
              <w:instrText xml:space="preserve"> PAGEREF _Toc237911302 \h </w:instrText>
            </w:r>
            <w:r>
              <w:rPr>
                <w:noProof/>
                <w:webHidden/>
              </w:rPr>
            </w:r>
            <w:r>
              <w:rPr>
                <w:noProof/>
                <w:webHidden/>
              </w:rPr>
              <w:fldChar w:fldCharType="separate"/>
            </w:r>
            <w:r w:rsidR="00D55B71">
              <w:rPr>
                <w:noProof/>
                <w:webHidden/>
              </w:rPr>
              <w:t>16</w:t>
            </w:r>
            <w:r>
              <w:rPr>
                <w:noProof/>
                <w:webHidden/>
              </w:rPr>
              <w:fldChar w:fldCharType="end"/>
            </w:r>
          </w:hyperlink>
        </w:p>
        <w:p w14:paraId="5A0D1803"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3" w:history="1">
            <w:r w:rsidRPr="00523F89">
              <w:rPr>
                <w:rStyle w:val="Hyperlink"/>
                <w:noProof/>
              </w:rPr>
              <w:t>3.7.2</w:t>
            </w:r>
            <w:r>
              <w:rPr>
                <w:rFonts w:eastAsiaTheme="minorEastAsia"/>
                <w:noProof/>
                <w:sz w:val="24"/>
                <w:szCs w:val="24"/>
                <w:lang w:eastAsia="zh-CN"/>
              </w:rPr>
              <w:tab/>
            </w:r>
            <w:r w:rsidRPr="00523F89">
              <w:rPr>
                <w:rStyle w:val="Hyperlink"/>
                <w:noProof/>
              </w:rPr>
              <w:t>Query the Distance Filter</w:t>
            </w:r>
            <w:r>
              <w:rPr>
                <w:noProof/>
                <w:webHidden/>
              </w:rPr>
              <w:tab/>
            </w:r>
            <w:r>
              <w:rPr>
                <w:noProof/>
                <w:webHidden/>
              </w:rPr>
              <w:fldChar w:fldCharType="begin"/>
            </w:r>
            <w:r>
              <w:rPr>
                <w:noProof/>
                <w:webHidden/>
              </w:rPr>
              <w:instrText xml:space="preserve"> PAGEREF _Toc237911303 \h </w:instrText>
            </w:r>
            <w:r>
              <w:rPr>
                <w:noProof/>
                <w:webHidden/>
              </w:rPr>
            </w:r>
            <w:r>
              <w:rPr>
                <w:noProof/>
                <w:webHidden/>
              </w:rPr>
              <w:fldChar w:fldCharType="separate"/>
            </w:r>
            <w:r w:rsidR="00D55B71">
              <w:rPr>
                <w:noProof/>
                <w:webHidden/>
              </w:rPr>
              <w:t>17</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3.8</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17</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3.8.1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17</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3.8.2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17</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3.9</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18</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3.9.1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18</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3.9.2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18</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3.10</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20</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3.10.1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20</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3.10.2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20</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3.11</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20</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3.11.1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20</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3.11.2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20</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3.12</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21</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3.12.1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21</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3.12.2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21</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3.13</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22</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3.13.1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22</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3.13.2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22</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3.14</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23</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3.15</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24</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3.15.1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24</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3.15.2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24</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3.16</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25</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3.16.1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25</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3.16.2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25</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3.17</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27</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3.18</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28</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3.18.1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28</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3.18.2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28</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3.18.3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28</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3.18.4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28</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3.18.5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28</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3.19</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29</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3.19.1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29</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3.19.2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29</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3.20</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30</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3.20.1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30</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3.20.2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30</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3.20.3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30</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31</w:t>
            </w:r>
            <w:r>
              <w:rPr>
                <w:noProof/>
                <w:webHidden/>
              </w:rPr>
              <w:fldChar w:fldCharType="end"/>
            </w:r>
          </w:hyperlink>
        </w:p>
        <w:p w14:paraId="73AA093D"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7" w:history="1">
            <w:r w:rsidRPr="00523F89">
              <w:rPr>
                <w:rStyle w:val="Hyperlink"/>
                <w:noProof/>
              </w:rPr>
              <w:t>4.1</w:t>
            </w:r>
            <w:r>
              <w:rPr>
                <w:rFonts w:eastAsiaTheme="minorEastAsia"/>
                <w:noProof/>
                <w:sz w:val="24"/>
                <w:szCs w:val="24"/>
                <w:lang w:eastAsia="zh-CN"/>
              </w:rPr>
              <w:tab/>
            </w:r>
            <w:r w:rsidRPr="00523F89">
              <w:rPr>
                <w:rStyle w:val="Hyperlink"/>
                <w:noProof/>
              </w:rPr>
              <w:t>ASTERIX</w:t>
            </w:r>
            <w:r>
              <w:rPr>
                <w:noProof/>
                <w:webHidden/>
              </w:rPr>
              <w:tab/>
            </w:r>
            <w:r>
              <w:rPr>
                <w:noProof/>
                <w:webHidden/>
              </w:rPr>
              <w:fldChar w:fldCharType="begin"/>
            </w:r>
            <w:r>
              <w:rPr>
                <w:noProof/>
                <w:webHidden/>
              </w:rPr>
              <w:instrText xml:space="preserve"> PAGEREF _Toc237911307 \h </w:instrText>
            </w:r>
            <w:r>
              <w:rPr>
                <w:noProof/>
                <w:webHidden/>
              </w:rPr>
            </w:r>
            <w:r>
              <w:rPr>
                <w:noProof/>
                <w:webHidden/>
              </w:rPr>
              <w:fldChar w:fldCharType="separate"/>
            </w:r>
            <w:r w:rsidR="00D55B71">
              <w:rPr>
                <w:noProof/>
                <w:webHidden/>
              </w:rPr>
              <w:t>32</w:t>
            </w:r>
            <w:r>
              <w:rPr>
                <w:noProof/>
                <w:webHidden/>
              </w:rPr>
              <w:fldChar w:fldCharType="end"/>
            </w:r>
          </w:hyperlink>
        </w:p>
        <w:p w14:paraId="7CCB821B"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8" w:history="1">
            <w:r w:rsidRPr="00523F89">
              <w:rPr>
                <w:rStyle w:val="Hyperlink"/>
                <w:noProof/>
              </w:rPr>
              <w:t>4.1.1</w:t>
            </w:r>
            <w:r>
              <w:rPr>
                <w:rFonts w:eastAsiaTheme="minorEastAsia"/>
                <w:noProof/>
                <w:sz w:val="24"/>
                <w:szCs w:val="24"/>
                <w:lang w:eastAsia="zh-CN"/>
              </w:rPr>
              <w:tab/>
            </w:r>
            <w:r w:rsidRPr="00523F89">
              <w:rPr>
                <w:rStyle w:val="Hyperlink"/>
                <w:noProof/>
              </w:rPr>
              <w:t>ASTERIX: Data Blocks</w:t>
            </w:r>
            <w:r>
              <w:rPr>
                <w:noProof/>
                <w:webHidden/>
              </w:rPr>
              <w:tab/>
            </w:r>
            <w:r>
              <w:rPr>
                <w:noProof/>
                <w:webHidden/>
              </w:rPr>
              <w:fldChar w:fldCharType="begin"/>
            </w:r>
            <w:r>
              <w:rPr>
                <w:noProof/>
                <w:webHidden/>
              </w:rPr>
              <w:instrText xml:space="preserve"> PAGEREF _Toc237911308 \h </w:instrText>
            </w:r>
            <w:r>
              <w:rPr>
                <w:noProof/>
                <w:webHidden/>
              </w:rPr>
            </w:r>
            <w:r>
              <w:rPr>
                <w:noProof/>
                <w:webHidden/>
              </w:rPr>
              <w:fldChar w:fldCharType="separate"/>
            </w:r>
            <w:r w:rsidR="00D55B71">
              <w:rPr>
                <w:noProof/>
                <w:webHidden/>
              </w:rPr>
              <w:t>32</w:t>
            </w:r>
            <w:r>
              <w:rPr>
                <w:noProof/>
                <w:webHidden/>
              </w:rPr>
              <w:fldChar w:fldCharType="end"/>
            </w:r>
          </w:hyperlink>
        </w:p>
        <w:p w14:paraId="3EA624C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9" w:history="1">
            <w:r w:rsidRPr="00523F89">
              <w:rPr>
                <w:rStyle w:val="Hyperlink"/>
                <w:noProof/>
              </w:rPr>
              <w:t>4.1.2</w:t>
            </w:r>
            <w:r>
              <w:rPr>
                <w:rFonts w:eastAsiaTheme="minorEastAsia"/>
                <w:noProof/>
                <w:sz w:val="24"/>
                <w:szCs w:val="24"/>
                <w:lang w:eastAsia="zh-CN"/>
              </w:rPr>
              <w:tab/>
            </w:r>
            <w:r w:rsidRPr="00523F89">
              <w:rPr>
                <w:rStyle w:val="Hyperlink"/>
                <w:noProof/>
              </w:rPr>
              <w:t>ASTERIX: Time Source</w:t>
            </w:r>
            <w:r>
              <w:rPr>
                <w:noProof/>
                <w:webHidden/>
              </w:rPr>
              <w:tab/>
            </w:r>
            <w:r>
              <w:rPr>
                <w:noProof/>
                <w:webHidden/>
              </w:rPr>
              <w:fldChar w:fldCharType="begin"/>
            </w:r>
            <w:r>
              <w:rPr>
                <w:noProof/>
                <w:webHidden/>
              </w:rPr>
              <w:instrText xml:space="preserve"> PAGEREF _Toc237911309 \h </w:instrText>
            </w:r>
            <w:r>
              <w:rPr>
                <w:noProof/>
                <w:webHidden/>
              </w:rPr>
            </w:r>
            <w:r>
              <w:rPr>
                <w:noProof/>
                <w:webHidden/>
              </w:rPr>
              <w:fldChar w:fldCharType="separate"/>
            </w:r>
            <w:r w:rsidR="00D55B71">
              <w:rPr>
                <w:noProof/>
                <w:webHidden/>
              </w:rPr>
              <w:t>32</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4.2</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33</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4.2.1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33</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4.2.2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34</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4.2.3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41</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4.2.4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43</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4.3</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44</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4.4</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45</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4.4.1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45</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4.4.2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45</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4.4.3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46</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4.4.4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46</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4.5</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47</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4.5.1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47</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4.5.2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47</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4.6</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48</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4.6.1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48</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4.6.2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48</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4.6.3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49</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4.7</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50</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4.7.1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50</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4.7.2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51</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20261023</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11C16F0D" w14:textId="77777777" w:rsidR="00742ED4" w:rsidRDefault="00742ED4" w:rsidP="00742ED4">
      <w:pPr>
        <w:pStyle w:val="ListParagraph"/>
        <w:keepNext/>
        <w:numPr>
          <w:ilvl w:val="0"/>
          <w:numId w:val="5"/>
        </w:numPr>
      </w:pPr>
      <w:r>
        <w:t>Corrected the note in the MAVLINK MESSAGE_INTERVAL packet definition: interval_us is always 1000 us.</w:t>
      </w:r>
    </w:p>
    <w:p w14:paraId="5A0D1701" w14:textId="77777777" w:rsidR="00742ED4" w:rsidRDefault="00742ED4" w:rsidP="00742ED4">
      <w:pPr>
        <w:pStyle w:val="ListParagraph"/>
        <w:numPr>
          <w:ilvl w:val="0"/>
          <w:numId w:val="5"/>
        </w:numPr>
      </w:pPr>
      <w:r>
        <w:t>Added AT+FILTER_DISTANCE_NM for leaving aircraft beyond a set distance (in nautical miles) from the receiver out of aircraft reports; raw packets are never filtered. Aircraft JSON now includes r_dst and r_dir (distance and bearing from the receiver).</w:t>
      </w:r>
    </w:p>
    <w:p w14:paraId="686D5A41" w:rsidR="00742ED4" w:rsidRDefault="00742ED4" w:rsidP="00742ED4">
      <w:pPr>
        <w:pStyle w:val="ListParagraph"/>
        <w:numPr>
          <w:ilvl w:val="0"/>
          <w:numId w:val="5"/>
        </w:numPr>
      </w:pPr>
      <w:r>
        <w:t>Added AT+FILTER_ALTITUDE_FT for leaving aircraft outside a set altitude band (above, below, between two altitudes, or near the receiver altitude) out of aircraft reports; raw packets are never filtered.</w:t>
      </w:r>
    </w:p>
    <w:p w14:paraId="197C6A13" w14:textId="77777777" w:rsidR="00742ED4" w:rsidRDefault="00742ED4" w:rsidP="00742ED4">
      <w:pPr>
        <w:pStyle w:val="ListParagraph"/>
        <w:numPr>
          <w:ilvl w:val="0"/>
          <w:numId w:val="5"/>
        </w:numPr>
      </w:pPr>
      <w:r>
        <w:t>Sensitivity is -90dBm to 0dBm for Mode S and UAT.</w:t>
      </w:r>
    </w:p>
    <w:p w14:paraId="58A939FA" w14:textId="77777777" w:rsidR="00742ED4" w:rsidRDefault="00742ED4" w:rsidP="00742ED4">
      <w:pPr>
        <w:pStyle w:val="ListParagraph"/>
        <w:numPr>
          <w:ilvl w:val="0"/>
          <w:numId w:val="5"/>
        </w:numPr>
      </w:pPr>
      <w:r>
        <w:t>Added the ASTERIX reporting protocol and AT+ASTERIX_SAC_SIC for its data source identifier.</w:t>
      </w:r>
    </w:p>
    <w:p w14:paraId="763EF8DD" w14:textId="77777777" w:rsidR="00742ED4" w:rsidRDefault="00742ED4" w:rsidP="00742ED4">
      <w:pPr>
        <w:pStyle w:val="ListParagraph"/>
        <w:numPr>
          <w:ilvl w:val="0"/>
          <w:numId w:val="5"/>
        </w:numPr>
      </w:pPr>
      <w:r>
        <w:t>Corrected the Aircraft JSON type and hex fields for DF18 (TIS-B, ADS-R) and non-ICAO targets.</w:t>
      </w:r>
    </w:p>
    <w:p w14:paraId="24B5204F" w14:textId="77777777" w:rsidR="00A32D31" w:rsidRDefault="00000000">
      <w:pPr>
        <w:pStyle w:val="ListParagraph"/>
        <w:numPr>
          <w:ilvl w:val="0"/>
          <w:numId w:val="5"/>
        </w:numPr>
      </w:pPr>
      <w:r>
        <w:t>Aircraft JSON on_ground, ASTERIX ground bit and GDL90 airborne flag: ADS-B position and velocity messages decide; Mode S replies only when no ADS-B one has arrived for 30 s, and never on the ground above 18,000 ft.</w:t>
      </w:r>
    </w:p>
    <w:p>
      <w:pPr>
        <w:pStyle w:val="Heading1"/>
      </w:pPr>
      <w:bookmarkStart w:id="113" w:name="_Toc237911254"/>
      <w:r>
        <w:t>Safety Notice</w:t>
      </w:r>
      <w:bookmarkEnd w:id="11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5FBF0DF3" w14:textId="77777777">
      <w:pPr>
        <w:pStyle w:val="Heading2"/>
        <w:numPr>
          <w:ilvl w:val="1"/>
          <w:numId w:val="4"/>
        </w:numPr>
      </w:pPr>
      <w:bookmarkStart w:id="204" w:name="_Toc237911304"/>
      <w:r>
        <w:t>AT+ASTERIX_SAC_SIC</w:t>
      </w:r>
      <w:bookmarkEnd w:id="204"/>
    </w:p>
    <w:p w14:paraId="736F71CC"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p w14:paraId="541156E6" w14:textId="77777777">
      <w:pPr>
        <w:pStyle w:val="Heading3"/>
        <w:numPr>
          <w:ilvl w:val="2"/>
          <w:numId w:val="4"/>
        </w:numPr>
      </w:pPr>
      <w:bookmarkStart w:id="205" w:name="_Toc237911305"/>
      <w:r>
        <w:t>Set the ASTERIX Data Source Identifier</w:t>
      </w:r>
      <w:bookmarkEnd w:id="205"/>
    </w:p>
    <w:p w14:paraId="2B8AD78F" w14:textId="77777777">
      <w:pPr>
        <w:pStyle w:val="code"/>
      </w:pPr>
      <w:r>
        <w:t>AT+ASTERIX_SAC_SIC=&lt;sac&gt;,&lt;sic&gt;</w:t>
      </w:r>
    </w:p>
    <w:p w14:paraId="593454C9" w14:textId="77777777">
      <w:pPr>
        <w:pStyle w:val="code"/>
      </w:pPr>
      <w:r>
        <w:t>OK</w:t>
      </w:r>
    </w:p>
    <w:p w14:paraId="0C16F5A2" w14:textId="77777777"/>
    <w:tbl>
      <w:tblPr>
        <w:tblStyle w:val="TableGrid"/>
        <w:tblW w:w="0" w:type="auto"/>
        <w:tblLook w:val="04A0" w:firstRow="1" w:lastRow="0" w:firstColumn="1" w:lastColumn="0" w:noHBand="0" w:noVBand="1"/>
      </w:tblPr>
      <w:tblGrid>
        <w:gridCol w:w="2200"/>
        <w:gridCol w:w="6160"/>
        <w:gridCol w:w="2440"/>
      </w:tblGrid>
      <w:tr w:rsidR="00BD193E" w14:paraId="51B76B1D" w14:textId="77777777">
        <w:tc>
          <w:tcPr>
            <w:tcW w:w="2200" w:type="dxa"/>
          </w:tcPr>
          <w:p w14:paraId="5BD165D2" w14:textId="77777777" w:rsidR="00BD193E" w:rsidRDefault="00755138">
            <w:pPr>
              <w:rPr>
                <w:b/>
                <w:bCs/>
              </w:rPr>
            </w:pPr>
            <w:r>
              <w:rPr>
                <w:b/>
                <w:bCs/>
              </w:rPr>
              <w:t>Parameter</w:t>
            </w:r>
          </w:p>
        </w:tc>
        <w:tc>
          <w:tcPr>
            <w:tcW w:w="6160" w:type="dxa"/>
          </w:tcPr>
          <w:p w14:paraId="00DFE22B" w14:textId="77777777" w:rsidR="00BD193E" w:rsidRDefault="00755138">
            <w:pPr>
              <w:rPr>
                <w:b/>
                <w:bCs/>
              </w:rPr>
            </w:pPr>
            <w:r>
              <w:rPr>
                <w:b/>
                <w:bCs/>
              </w:rPr>
              <w:t>Description</w:t>
            </w:r>
          </w:p>
        </w:tc>
        <w:tc>
          <w:tcPr>
            <w:tcW w:w="2440" w:type="dxa"/>
          </w:tcPr>
          <w:p w14:paraId="2ACCF971" w14:textId="77777777" w:rsidR="00BD193E" w:rsidRDefault="00755138">
            <w:pPr>
              <w:rPr>
                <w:b/>
                <w:bCs/>
              </w:rPr>
            </w:pPr>
            <w:r>
              <w:rPr>
                <w:b/>
                <w:bCs/>
              </w:rPr>
              <w:t>Acceptable Values</w:t>
            </w:r>
          </w:p>
        </w:tc>
      </w:tr>
      <w:tr w:rsidR="00BD193E" w14:paraId="456EF027" w14:textId="77777777">
        <w:tc>
          <w:tcPr>
            <w:tcW w:w="2200" w:type="dxa"/>
          </w:tcPr>
          <w:p w14:paraId="4A9AD495" w14:textId="77777777" w:rsidR="00BD193E" w:rsidRDefault="00755138">
            <w:r>
              <w:t>sac</w:t>
            </w:r>
          </w:p>
        </w:tc>
        <w:tc>
          <w:tcPr>
            <w:tcW w:w="6160" w:type="dxa"/>
          </w:tcPr>
          <w:p w14:paraId="2936C421" w14:textId="77777777" w:rsidR="00BD193E" w:rsidRDefault="00755138">
            <w:r>
              <w:t>System Area Code.</w:t>
            </w:r>
          </w:p>
        </w:tc>
        <w:tc>
          <w:tcPr>
            <w:tcW w:w="2440" w:type="dxa"/>
          </w:tcPr>
          <w:p w14:paraId="3A983E27" w14:textId="77777777" w:rsidR="00BD193E" w:rsidRDefault="00755138">
            <w:r>
              <w:t>0-255 (default 0)</w:t>
            </w:r>
          </w:p>
        </w:tc>
      </w:tr>
      <w:tr w:rsidR="00BD193E" w14:paraId="184351CF" w14:textId="77777777">
        <w:tc>
          <w:tcPr>
            <w:tcW w:w="2200" w:type="dxa"/>
          </w:tcPr>
          <w:p w14:paraId="52B88CF1" w14:textId="77777777" w:rsidR="00BD193E" w:rsidRDefault="00755138">
            <w:r>
              <w:t>sic</w:t>
            </w:r>
          </w:p>
        </w:tc>
        <w:tc>
          <w:tcPr>
            <w:tcW w:w="6160" w:type="dxa"/>
          </w:tcPr>
          <w:p w14:paraId="06EC19AF" w14:textId="77777777" w:rsidR="00BD193E" w:rsidRDefault="00755138">
            <w:r>
              <w:t>System Identification Code.</w:t>
            </w:r>
          </w:p>
        </w:tc>
        <w:tc>
          <w:tcPr>
            <w:tcW w:w="2440" w:type="dxa"/>
          </w:tcPr>
          <w:p w14:paraId="4D1F90A9" w14:textId="77777777" w:rsidR="00BD193E" w:rsidRDefault="00755138">
            <w:r>
              <w:t>0-255 (default 0)</w:t>
            </w:r>
          </w:p>
        </w:tc>
      </w:tr>
    </w:tbl>
    <w:p w14:paraId="65A72A42" w14:textId="77777777">
      <w:pPr>
        <w:pStyle w:val="Heading3"/>
        <w:numPr>
          <w:ilvl w:val="2"/>
          <w:numId w:val="4"/>
        </w:numPr>
      </w:pPr>
      <w:bookmarkStart w:id="206" w:name="_Toc237911306"/>
      <w:r>
        <w:t>Query the ASTERIX Data Source Identifier</w:t>
      </w:r>
      <w:bookmarkEnd w:id="206"/>
    </w:p>
    <w:p w14:paraId="6FF305C3" w14:textId="77777777">
      <w:pPr>
        <w:pStyle w:val="code"/>
      </w:pPr>
      <w:r>
        <w:t>AT+ASTERIX_SAC_SIC?</w:t>
      </w:r>
    </w:p>
    <w:p w14:paraId="0081B4D1" w14:textId="77777777">
      <w:pPr>
        <w:pStyle w:val="code"/>
      </w:pPr>
      <w:r>
        <w:t>ASTERIX_SAC_SIC=0,0</w:t>
      </w:r>
    </w:p>
    <w:p w14:paraId="3C1763CD" w14:textId="77777777"/>
    <w:p w14:paraId="6B77A381"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SETTINGS_FLEET=0x877DBEC3 (settings version 6, 66 Bytes)</w:t>
      </w:r>
    </w:p>
    <w:p w14:paraId="5870BB0E" w14:textId="77777777" w:rsidR="00BD193E" w:rsidRDefault="00755138">
      <w:pPr>
        <w:pStyle w:val="code"/>
      </w:pPr>
      <w:r>
        <w:t>SETTINGS_FULL=0x877DBEC3</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7C7A82F" w:rsidR="00BD193E" w:rsidRDefault="00755138">
      <w:pPr>
        <w:pStyle w:val="Heading2"/>
        <w:numPr>
          <w:ilvl w:val="1"/>
          <w:numId w:val="4"/>
        </w:numPr>
      </w:pPr>
      <w:bookmarkStart w:id="210" w:name="_Toc237911311"/>
      <w:r>
        <w:t>AT+FILTER_ALTITUDE_FT</w:t>
      </w:r>
      <w:bookmarkEnd w:id="210"/>
    </w:p>
    <w:p w14:paraId="490CBA52" w:rsidR="00BD193E" w:rsidRDefault="00755138">
      <w:r>
        <w:t>Leaves aircraft outside a set altitude band out of aircraft reports: the aircraft reporting protocols (CSBee, MAVLink, GDL90, Aircraft JSON). Raw packets are never filtered: Raw, Beast and MLAT output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6D4EEAC1" w:rsidR="00BD193E" w:rsidRDefault="00755138">
      <w:pPr>
        <w:pStyle w:val="Heading3"/>
        <w:numPr>
          <w:ilvl w:val="2"/>
          <w:numId w:val="4"/>
        </w:numPr>
      </w:pPr>
      <w:bookmarkStart w:id="211" w:name="_Toc237911312"/>
      <w:r>
        <w:t>Set the Altitude Filter</w:t>
      </w:r>
      <w:bookmarkEnd w:id="211"/>
    </w:p>
    <w:p w14:paraId="68E3E6B6" w:rsidR="00BD193E" w:rsidRDefault="00755138">
      <w:pPr>
        <w:pStyle w:val="code"/>
      </w:pPr>
      <w:r>
        <w:t>AT+FILTER_ALTITUDE_FT=&lt;mode&gt;,&lt;a_ft&gt;,&lt;b_ft&gt;</w:t>
      </w:r>
    </w:p>
    <w:p w14:paraId="6EABCC1D" w:rsidR="00BD193E" w:rsidRDefault="00755138">
      <w:pPr>
        <w:pStyle w:val="code"/>
      </w:pPr>
      <w:r>
        <w:t>OK</w:t>
      </w:r>
    </w:p>
    <w:p w14:paraId="2BA86F6D" w:rsidR="00BD193E" w:rsidRDefault="00755138">
      <w:pPr>
        <w:pStyle w:val="code"/>
      </w:pPr>
      <w:r>
        <w:t>AT+FILTER_ALTITUDE_FT=BETWEEN,1000,18000</w:t>
      </w:r>
    </w:p>
    <w:p w14:paraId="54EE77D3" w:rsidR="00BD193E" w:rsidRDefault="00755138">
      <w:pPr>
        <w:pStyle w:val="code"/>
      </w:pPr>
      <w:r>
        <w:t>OK</w:t>
      </w:r>
    </w:p>
    <w:p w14:paraId="254C06A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C818855">
        <w:tc>
          <w:tcPr>
            <w:tcW w:w="2200" w:type="dxa"/>
          </w:tcPr>
          <w:p w14:paraId="1700DF48" w:rsidR="00BD193E" w:rsidRDefault="00755138">
            <w:pPr>
              <w:rPr>
                <w:b/>
                <w:bCs/>
              </w:rPr>
            </w:pPr>
            <w:r>
              <w:rPr>
                <w:b/>
                <w:bCs/>
              </w:rPr>
              <w:t>Parameter</w:t>
            </w:r>
          </w:p>
        </w:tc>
        <w:tc>
          <w:tcPr>
            <w:tcW w:w="6160" w:type="dxa"/>
          </w:tcPr>
          <w:p w14:paraId="4D818265" w:rsidR="00BD193E" w:rsidRDefault="00755138">
            <w:pPr>
              <w:rPr>
                <w:b/>
                <w:bCs/>
              </w:rPr>
            </w:pPr>
            <w:r>
              <w:rPr>
                <w:b/>
                <w:bCs/>
              </w:rPr>
              <w:t>Description</w:t>
            </w:r>
          </w:p>
        </w:tc>
        <w:tc>
          <w:tcPr>
            <w:tcW w:w="2440" w:type="dxa"/>
          </w:tcPr>
          <w:p w14:paraId="74ABBE0C" w:rsidR="00BD193E" w:rsidRDefault="00755138">
            <w:pPr>
              <w:rPr>
                <w:b/>
                <w:bCs/>
              </w:rPr>
            </w:pPr>
            <w:r>
              <w:rPr>
                <w:b/>
                <w:bCs/>
              </w:rPr>
              <w:t>Acceptable Values</w:t>
            </w:r>
          </w:p>
        </w:tc>
      </w:tr>
      <w:tr w:rsidR="00BD193E" w14:paraId="64116689">
        <w:tc>
          <w:tcPr>
            <w:tcW w:w="2200" w:type="dxa"/>
          </w:tcPr>
          <w:p w14:paraId="3770FE0D" w:rsidR="00BD193E" w:rsidRDefault="00755138">
            <w:r>
              <w:t>mode</w:t>
            </w:r>
          </w:p>
        </w:tc>
        <w:tc>
          <w:tcPr>
            <w:tcW w:w="6160" w:type="dxa"/>
          </w:tcPr>
          <w:p w14:paraId="77953B9B" w:rsidR="00BD193E" w:rsidRDefault="00755138">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2440" w:type="dxa"/>
          </w:tcPr>
          <w:p w14:paraId="19938FF7" w:rsidR="00BD193E" w:rsidRDefault="00755138">
            <w:r>
              <w:t>OFF, ABOVE, BELOW, BETWEEN, NEAR_RX</w:t>
            </w:r>
          </w:p>
        </w:tc>
      </w:tr>
      <w:tr w:rsidR="00BD193E" w14:paraId="68C563EF">
        <w:tc>
          <w:tcPr>
            <w:tcW w:w="2200" w:type="dxa"/>
          </w:tcPr>
          <w:p w14:paraId="5776FA0F" w:rsidR="00BD193E" w:rsidRDefault="00755138">
            <w:r>
              <w:t>a_ft</w:t>
            </w:r>
          </w:p>
        </w:tc>
        <w:tc>
          <w:tcPr>
            <w:tcW w:w="6160" w:type="dxa"/>
          </w:tcPr>
          <w:p w14:paraId="502A0673" w:rsidR="00BD193E" w:rsidRDefault="00755138">
            <w:r>
              <w:t>Altitude in feet for ABOVE, BELOW and BETWEEN, or the band half-width in feet for NEAR_RX (must be greater than 0). Empty keeps the current value.</w:t>
            </w:r>
          </w:p>
        </w:tc>
        <w:tc>
          <w:tcPr>
            <w:tcW w:w="2440" w:type="dxa"/>
          </w:tcPr>
          <w:p w14:paraId="315CE5B3" w:rsidR="00BD193E" w:rsidRDefault="00755138">
            <w:r>
              <w:t>-2000-100000</w:t>
            </w:r>
          </w:p>
        </w:tc>
      </w:tr>
      <w:tr w:rsidR="00BD193E" w14:paraId="345FCE60">
        <w:tc>
          <w:tcPr>
            <w:tcW w:w="2200" w:type="dxa"/>
          </w:tcPr>
          <w:p w14:paraId="32C6E229" w:rsidR="00BD193E" w:rsidRDefault="00755138">
            <w:r>
              <w:t>b_ft</w:t>
            </w:r>
          </w:p>
        </w:tc>
        <w:tc>
          <w:tcPr>
            <w:tcW w:w="6160" w:type="dxa"/>
          </w:tcPr>
          <w:p w14:paraId="2FEE915B" w:rsidR="00BD193E" w:rsidRDefault="00755138">
            <w:r>
              <w:t>Upper altitude in feet for BETWEEN (at least a_ft); kept but unused in the other modes. Empty keeps the current value.</w:t>
            </w:r>
          </w:p>
        </w:tc>
        <w:tc>
          <w:tcPr>
            <w:tcW w:w="2440" w:type="dxa"/>
          </w:tcPr>
          <w:p w14:paraId="29F7C61A" w:rsidR="00BD193E" w:rsidRDefault="00755138">
            <w:r>
              <w:t>-2000-100000</w:t>
            </w:r>
          </w:p>
        </w:tc>
      </w:tr>
    </w:tbl>
    <w:p w14:paraId="48A17AE9" w:rsidR="00BD193E" w:rsidRDefault="00755138">
      <w:r>
        <w:t>Default: OFF,0,10000 (filter off).</w:t>
      </w:r>
    </w:p>
    <w:p w14:paraId="32E8D0D6" w:rsidR="00BD193E" w:rsidRDefault="00755138">
      <w:pPr>
        <w:pStyle w:val="Heading3"/>
        <w:numPr>
          <w:ilvl w:val="2"/>
          <w:numId w:val="4"/>
        </w:numPr>
      </w:pPr>
      <w:bookmarkStart w:id="212" w:name="_Toc237911313"/>
      <w:r>
        <w:t>Query the Altitude Filter</w:t>
      </w:r>
      <w:bookmarkEnd w:id="212"/>
    </w:p>
    <w:p w14:paraId="1AADB6D7" w:rsidR="00BD193E" w:rsidRDefault="00755138">
      <w:pPr>
        <w:pStyle w:val="code"/>
      </w:pPr>
      <w:r>
        <w:t>AT+FILTER_ALTITUDE_FT?</w:t>
      </w:r>
    </w:p>
    <w:p w14:paraId="7254AAC3" w:rsidR="00BD193E" w:rsidRDefault="00755138">
      <w:pPr>
        <w:pStyle w:val="code"/>
      </w:pPr>
      <w:r>
        <w:t>FILTER_ALTITUDE_FT=OFF,0,10000</w:t>
      </w:r>
    </w:p>
    <w:p w14:paraId="5E0EEB76" w:rsidR="00EF5FAA" w:rsidRDefault="00EF5FAA" w:rsidP="00EF5FAA"/>
    <w:p w14:paraId="5A0D1501" w14:textId="77777777" w:rsidR="00BD193E" w:rsidRDefault="00755138">
      <w:pPr>
        <w:pStyle w:val="Heading2"/>
        <w:numPr>
          <w:ilvl w:val="1"/>
          <w:numId w:val="4"/>
        </w:numPr>
      </w:pPr>
      <w:bookmarkStart w:id="201" w:name="_Toc237911301"/>
      <w:r>
        <w:t>AT+FILTER_DISTANCE_NM</w:t>
      </w:r>
      <w:bookmarkEnd w:id="201"/>
    </w:p>
    <w:p w14:paraId="5A0D1502" w14:textId="77777777" w:rsidR="00BD193E" w:rsidRDefault="00755138">
      <w:r>
        <w:t>Leaves aircraft that are farther than a set distance from the receiver position out of aircraft reports: the aircraft reporting protocols (CSBee, MAVLink, GDL90, Aircraft JSON). Raw packets are never filtered: Raw, Beast and MLAT output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503" w14:textId="77777777" w:rsidR="00BD193E" w:rsidRDefault="00755138">
      <w:pPr>
        <w:pStyle w:val="Heading3"/>
        <w:numPr>
          <w:ilvl w:val="2"/>
          <w:numId w:val="4"/>
        </w:numPr>
      </w:pPr>
      <w:bookmarkStart w:id="202" w:name="_Toc237911302"/>
      <w:r>
        <w:t>Set the Distance Filter</w:t>
      </w:r>
      <w:bookmarkEnd w:id="202"/>
    </w:p>
    <w:p w14:paraId="5A0D1504" w14:textId="77777777" w:rsidR="00BD193E" w:rsidRDefault="00755138">
      <w:pPr>
        <w:pStyle w:val="code"/>
      </w:pPr>
      <w:r>
        <w:t>AT+FILTER_DISTANCE_NM=&lt;enabled&gt;,&lt;distance_nm&gt;</w:t>
      </w:r>
    </w:p>
    <w:p w14:paraId="5A0D1505" w14:textId="77777777" w:rsidR="00BD193E" w:rsidRDefault="00755138">
      <w:pPr>
        <w:pStyle w:val="code"/>
      </w:pPr>
      <w:r>
        <w:t>OK</w:t>
      </w:r>
    </w:p>
    <w:p w14:paraId="5A0D1702" w14:textId="77777777" w:rsidR="00BD193E" w:rsidRDefault="00755138">
      <w:pPr>
        <w:pStyle w:val="code"/>
      </w:pPr>
      <w:r>
        <w:t>AT+FILTER_DISTANCE_NM=1,50</w:t>
      </w:r>
    </w:p>
    <w:p w14:paraId="5A0D1505" w14:textId="77777777" w:rsidR="00BD193E" w:rsidRDefault="00755138">
      <w:pPr>
        <w:pStyle w:val="code"/>
      </w:pPr>
      <w:r>
        <w:t>OK</w:t>
      </w:r>
    </w:p>
    <w:p w14:paraId="5A0D15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0D1507" w14:textId="77777777">
        <w:tc>
          <w:tcPr>
            <w:tcW w:w="2200" w:type="dxa"/>
          </w:tcPr>
          <w:p w14:paraId="5A0D1508" w14:textId="77777777" w:rsidR="00BD193E" w:rsidRDefault="00755138">
            <w:pPr>
              <w:rPr>
                <w:b/>
                <w:bCs/>
              </w:rPr>
            </w:pPr>
            <w:r>
              <w:rPr>
                <w:b/>
                <w:bCs/>
              </w:rPr>
              <w:t>Parameter</w:t>
            </w:r>
          </w:p>
        </w:tc>
        <w:tc>
          <w:tcPr>
            <w:tcW w:w="6160" w:type="dxa"/>
          </w:tcPr>
          <w:p w14:paraId="5A0D1509" w14:textId="77777777" w:rsidR="00BD193E" w:rsidRDefault="00755138">
            <w:pPr>
              <w:rPr>
                <w:b/>
                <w:bCs/>
              </w:rPr>
            </w:pPr>
            <w:r>
              <w:rPr>
                <w:b/>
                <w:bCs/>
              </w:rPr>
              <w:t>Description</w:t>
            </w:r>
          </w:p>
        </w:tc>
        <w:tc>
          <w:tcPr>
            <w:tcW w:w="2440" w:type="dxa"/>
          </w:tcPr>
          <w:p w14:paraId="5A0D150A" w14:textId="77777777" w:rsidR="00BD193E" w:rsidRDefault="00755138">
            <w:pPr>
              <w:rPr>
                <w:b/>
                <w:bCs/>
              </w:rPr>
            </w:pPr>
            <w:r>
              <w:rPr>
                <w:b/>
                <w:bCs/>
              </w:rPr>
              <w:t>Acceptable Values</w:t>
            </w:r>
          </w:p>
        </w:tc>
      </w:tr>
      <w:tr w:rsidR="00BD193E" w14:paraId="5A0D150B" w14:textId="77777777">
        <w:tc>
          <w:tcPr>
            <w:tcW w:w="2200" w:type="dxa"/>
          </w:tcPr>
          <w:p w14:paraId="5A0D150C" w14:textId="77777777" w:rsidR="00BD193E" w:rsidRDefault="00755138">
            <w:r>
              <w:t>enabled</w:t>
            </w:r>
          </w:p>
        </w:tc>
        <w:tc>
          <w:tcPr>
            <w:tcW w:w="6160" w:type="dxa"/>
          </w:tcPr>
          <w:p w14:paraId="5A0D150D" w14:textId="77777777" w:rsidR="00BD193E" w:rsidRDefault="00755138">
            <w:r>
              <w:t>1 turns the filter on, 0 turns it off. Empty keeps the current value.</w:t>
            </w:r>
          </w:p>
        </w:tc>
        <w:tc>
          <w:tcPr>
            <w:tcW w:w="2440" w:type="dxa"/>
          </w:tcPr>
          <w:p w14:paraId="5A0D150E" w14:textId="77777777" w:rsidR="00BD193E" w:rsidRDefault="00755138">
            <w:r>
              <w:t>0, 1</w:t>
            </w:r>
          </w:p>
        </w:tc>
      </w:tr>
      <w:tr w:rsidR="00BD193E" w14:paraId="1C2FD6D2" w14:textId="77777777">
        <w:tc>
          <w:tcPr>
            <w:tcW w:w="2200" w:type="dxa"/>
          </w:tcPr>
          <w:p w14:paraId="551D65B8" w14:textId="77777777" w:rsidR="00BD193E" w:rsidRDefault="00755138">
            <w:r>
              <w:t>distance_nm</w:t>
            </w:r>
          </w:p>
        </w:tc>
        <w:tc>
          <w:tcPr>
            <w:tcW w:w="6160" w:type="dxa"/>
          </w:tcPr>
          <w:p w14:paraId="756AA836" w14:textId="77777777" w:rsidR="00BD193E" w:rsidRDefault="00755138">
            <w:r>
              <w:t>Aircraft known to be farther than this many nautical miles from the receiver position are left out of aircraft reports. Decimal, 0.1 nm resolution (finer values are rounded). Empty keeps the current value.</w:t>
            </w:r>
          </w:p>
        </w:tc>
        <w:tc>
          <w:tcPr>
            <w:tcW w:w="2440" w:type="dxa"/>
          </w:tcPr>
          <w:p w14:paraId="5D1A9093" w14:textId="77777777" w:rsidR="00BD193E" w:rsidRDefault="00755138">
            <w:r>
              <w:t>0.1-10000.0</w:t>
            </w:r>
          </w:p>
        </w:tc>
      </w:tr>
    </w:tbl>
    <w:p w14:paraId="5A0D150F" w14:textId="77777777" w:rsidR="00BD193E" w:rsidRDefault="00755138">
      <w:r>
        <w:t>Default: 0,100.0 (filter off).</w:t>
      </w:r>
    </w:p>
    <w:p w14:paraId="5A0D1510" w14:textId="77777777" w:rsidR="00BD193E" w:rsidRDefault="00755138">
      <w:pPr>
        <w:pStyle w:val="Heading3"/>
        <w:numPr>
          <w:ilvl w:val="2"/>
          <w:numId w:val="4"/>
        </w:numPr>
      </w:pPr>
      <w:bookmarkStart w:id="203" w:name="_Toc237911303"/>
      <w:r>
        <w:t>Query the Distance Filter</w:t>
      </w:r>
      <w:bookmarkEnd w:id="203"/>
    </w:p>
    <w:p w14:paraId="5A0D1511" w14:textId="77777777" w:rsidR="00BD193E" w:rsidRDefault="00755138">
      <w:pPr>
        <w:pStyle w:val="code"/>
      </w:pPr>
      <w:r>
        <w:t>AT+FILTER_DISTANCE_NM?</w:t>
      </w:r>
    </w:p>
    <w:p w14:paraId="5A0D1512" w14:textId="77777777" w:rsidR="00BD193E" w:rsidRDefault="00755138">
      <w:pPr>
        <w:pStyle w:val="code"/>
      </w:pPr>
      <w:r>
        <w:t>FILTER_DISTANCE_NM=0,100.0</w:t>
      </w:r>
    </w:p>
    <w:p w14:paraId="5A0D1513" w14:textId="77777777" w:rsidR="00EF5FAA" w:rsidRDefault="00EF5FAA" w:rsidP="00EF5FAA"/>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0D151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 ASTERIX</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5151528D" w14:textId="77777777" w:rsidR="00D84C1C" w:rsidRDefault="00D84C1C">
      <w:pPr>
        <w:pStyle w:val="ListParagraph"/>
        <w:numPr>
          <w:ilvl w:val="0"/>
          <w:numId w:val="6"/>
        </w:numPr>
      </w:pPr>
      <w:r>
        <w:t>ASTERIX</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2C3C7869" w14:textId="77777777">
      <w:pPr>
        <w:pStyle w:val="Heading2"/>
        <w:numPr>
          <w:ilvl w:val="1"/>
          <w:numId w:val="4"/>
        </w:numPr>
      </w:pPr>
      <w:bookmarkStart w:id="207" w:name="_Toc237911307"/>
      <w:r>
        <w:t>ASTERIX</w:t>
      </w:r>
      <w:bookmarkEnd w:id="207"/>
    </w:p>
    <w:p w14:paraId="00F6FC09" w14:textId="77777777">
      <w:r>
        <w:t>ASTERIX is the EUROCONTROL surveillance data format used by air navigation service providers. ADSBee m1421 reports CAT021 (ADS-B target reports, Edition 2.6, also valid as Edition 2.7) and CAT023 (ground station and service status, Edition 1.3).</w:t>
      </w:r>
    </w:p>
    <w:p w14:paraId="0486997B" w14:textId="77777777">
      <w:r>
        <w:t>Select it with AT+PROTOCOL_OUT=CONSOLE,ASTERIX. Set the data source identifier with AT+ASTERIX_SAC_SIC.</w:t>
      </w:r>
    </w:p>
    <w:p w14:paraId="2A0D3593" w14:textId="77777777">
      <w:pPr>
        <w:pStyle w:val="Heading3"/>
        <w:numPr>
          <w:ilvl w:val="2"/>
          <w:numId w:val="4"/>
        </w:numPr>
      </w:pPr>
      <w:bookmarkStart w:id="208" w:name="_Toc237911308"/>
      <w:r>
        <w:t>ASTERIX: Data Blocks</w:t>
      </w:r>
      <w:bookmarkEnd w:id="208"/>
    </w:p>
    <w:p w14:paraId="7ABEA2B3" w14:textId="77777777">
      <w:r>
        <w:t>Once per second, ADSBee m1421 sends one CAT023 data block followed by CAT021 data blocks. The CAT023 block holds a ground station status report and a service status report for the 1090 MHz receiver (service ID 1) and for the UAT receiver (service ID 2). Each CAT021 record reports one aircraft. Data blocks follow each other with no extra framing.</w:t>
      </w:r>
    </w:p>
    <w:p w14:paraId="7E1A5CE8"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59A97E4B" w14:textId="77777777">
      <w:r>
        <w:t>The data items of each record are listed in firmware/common/comms/asterix/README.md in the ADSBee repository. Wireshark decodes ASTERIX on UDP and TCP port 8600.</w:t>
      </w:r>
    </w:p>
    <w:p w14:paraId="0AB2168B" w14:textId="77777777">
      <w:pPr>
        <w:pStyle w:val="Heading3"/>
        <w:numPr>
          <w:ilvl w:val="2"/>
          <w:numId w:val="4"/>
        </w:numPr>
      </w:pPr>
      <w:bookmarkStart w:id="209" w:name="_Toc237911309"/>
      <w:r>
        <w:t>ASTERIX: Time Source</w:t>
      </w:r>
      <w:bookmarkEnd w:id="209"/>
    </w:p>
    <w:p w14:paraId="21813442" w14:textId="77777777">
      <w:r>
        <w:t>ASTERIX times are seconds since midnight UTC. ADSBee m1421 has no GNSS input or network time, so times count from boot, CAT023 reports TSV (time source invalid) and NOGO, and every CAT021 record sets the NOGO bit.</w:t>
      </w:r>
    </w:p>
    <w:p w14:paraId="1BCB9A3F"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4.2.2.4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4.2.3.1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4.2.3.2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4.2.2.4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4.2.2.5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4.2.2.6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interval_us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Non-ICAO addresses (adsb_other, tisb_trackfile, tisb_other, adsr_other)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(DF17), adsb_icao_nt (DF18 non-transponder), adsb_other (DF18 anonymous address), tisb_icao, tisb_trackfile, tisb_other (TIS-B), adsr_icao, adsr_other (ADS-R), mode_s (no ADS-B). UAT: adsb_icao, adsb_other, tisb_icao, tisb_trackfile, adsr_other.</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5A0D16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01" w14:textId="77777777" w:rsidR="000C2F81" w:rsidRDefault="00755138">
            <w:r>
              <w:t>r_dst</w:t>
            </w:r>
          </w:p>
        </w:tc>
        <w:tc>
          <w:tcPr>
            <w:tcW w:w="990" w:type="dxa"/>
            <w:tcBorders>
              <w:top w:val="single" w:sz="6" w:space="0" w:color="000000"/>
              <w:left w:val="single" w:sz="6" w:space="0" w:color="000000"/>
              <w:bottom w:val="single" w:sz="6" w:space="0" w:color="000000"/>
              <w:right w:val="single" w:sz="6" w:space="0" w:color="000000"/>
            </w:tcBorders>
          </w:tcPr>
          <w:p w14:paraId="5A0D160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0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0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0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06" w14:textId="77777777" w:rsidR="000C2F81" w:rsidRDefault="00755138"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607" w14:textId="77777777" w:rsidR="000C2F81" w:rsidRDefault="00755138">
            <w:r>
              <w:t>Distance from the receiver position (see AT+RX_POSITION), 3 decimal places. Within 0.015% + 1 m of the WGS-84 geodesic distance up to 600 km.</w:t>
            </w:r>
          </w:p>
        </w:tc>
      </w:tr>
      <w:tr w:rsidR="007809E4" w14:paraId="5A0D1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11" w14:textId="77777777" w:rsidR="000C2F81" w:rsidRDefault="00755138">
            <w:r>
              <w:t>r_dir</w:t>
            </w:r>
          </w:p>
        </w:tc>
        <w:tc>
          <w:tcPr>
            <w:tcW w:w="990" w:type="dxa"/>
            <w:tcBorders>
              <w:top w:val="single" w:sz="6" w:space="0" w:color="000000"/>
              <w:left w:val="single" w:sz="6" w:space="0" w:color="000000"/>
              <w:bottom w:val="single" w:sz="6" w:space="0" w:color="000000"/>
              <w:right w:val="single" w:sz="6" w:space="0" w:color="000000"/>
            </w:tcBorders>
          </w:tcPr>
          <w:p w14:paraId="5A0D161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1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1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1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617" w14:textId="77777777" w:rsidR="000C2F81" w:rsidRDefault="00755138">
            <w:r>
              <w:t>Bearing from the receiver position, clockwise from true north, 1 decimal place. Within 0.2 degrees of the WGS-84 geodesic bearing.</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 For 1090 MHz, ADS-B position and velocity messages decide; a Mode S reply (flight status, vertical status or all-call capability) decides only when no ADS-B one has arrived for 30 s, and never reports on the ground above 18,000 ft.</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20261023</w:t>
    </w:r>
    <w:r w:rsidR="00427FE8">
      <w:rPr>
        <w:color w:val="FFFFFF" w:themeColor="background1"/>
      </w:rPr>
      <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