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95CEE" w14:textId="2300D7A4" w:rsidR="00D13F1F" w:rsidRDefault="00D13F1F" w:rsidP="00D13F1F">
      <w:pPr>
        <w:pStyle w:val="Title"/>
      </w:pPr>
      <w:r>
        <w:t>ADSBee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The ADSBee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In order to simplify the firmware update process, firmware is flashed to both microcontrollers via a single firmware file (often as a .uf2).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it re-flashes the firmware on the ESP32 with its bundled ESP32 firmware image.</w:t>
      </w:r>
    </w:p>
    <w:p w14:paraId="55D63AB1" w14:textId="3BAEB603" w:rsidR="008C61DA" w:rsidRPr="00C05544" w:rsidRDefault="008C61DA" w:rsidP="00C05544">
      <w:r>
        <w:t>The RP2040 on the ADSBee 1090 uses an external flash chip with 16MB of storage capacity. The ESP32-S3 on the ADSBee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5"/>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(kBytes)</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6D08543B"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645AD2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5</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17845A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6</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22DA157" w14:textId="22654F00"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r w:rsidR="003310D3" w:rsidRPr="00002EEE" w14:paraId="280810BB" w14:textId="77777777" w:rsidTr="00002EEE">
        <w:trPr>
          <w:trHeight w:val="294"/>
        </w:trPr>
        <w:tc>
          <w:tcPr>
            <w:tcW w:w="1640" w:type="dxa"/>
            <w:shd w:val="clear" w:color="auto" w:fill="auto"/>
            <w:noWrap/>
            <w:vAlign w:val="bottom"/>
          </w:tcPr>
          <w:p w14:paraId="699E5AA5" w14:textId="162E33B4" w:rsidR="003310D3"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0x10FFE000</w:t>
            </w:r>
          </w:p>
        </w:tc>
        <w:tc>
          <w:tcPr>
            <w:tcW w:w="1500" w:type="dxa"/>
            <w:shd w:val="clear" w:color="auto" w:fill="auto"/>
            <w:noWrap/>
            <w:vAlign w:val="bottom"/>
          </w:tcPr>
          <w:p w14:paraId="7B0854B0" w14:textId="058236B8"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8</w:t>
            </w:r>
          </w:p>
        </w:tc>
        <w:tc>
          <w:tcPr>
            <w:tcW w:w="1740" w:type="dxa"/>
            <w:shd w:val="clear" w:color="auto" w:fill="auto"/>
            <w:noWrap/>
            <w:vAlign w:val="bottom"/>
          </w:tcPr>
          <w:p w14:paraId="09A5E199" w14:textId="55FE4E1A"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FLASH_SETTINGS</w:t>
            </w:r>
          </w:p>
        </w:tc>
        <w:tc>
          <w:tcPr>
            <w:tcW w:w="2612" w:type="dxa"/>
            <w:shd w:val="clear" w:color="auto" w:fill="auto"/>
            <w:noWrap/>
            <w:vAlign w:val="bottom"/>
          </w:tcPr>
          <w:p w14:paraId="3BCC4F39" w14:textId="72B4A128" w:rsidR="003310D3" w:rsidRPr="00002EEE"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Settings</w:t>
            </w:r>
          </w:p>
        </w:tc>
      </w:tr>
    </w:tbl>
    <w:p w14:paraId="388209CC" w14:textId="77777777" w:rsidR="00C05544" w:rsidRDefault="00C05544" w:rsidP="00C05544"/>
    <w:p w14:paraId="354A86F8" w14:textId="77777777" w:rsidR="008E5AEA" w:rsidRDefault="008E5AEA">
      <w:r>
        <w:br w:type="page"/>
      </w:r>
    </w:p>
    <w:p w14:paraId="7820523C" w14:textId="09EF1D7A" w:rsidR="00002EEE" w:rsidRDefault="00002EEE" w:rsidP="00C05544">
      <w:r>
        <w:lastRenderedPageBreak/>
        <w:t>The RP2040’s flash memory is erasable in 4kB pages (4096 Bytes), and programmable in 256 Byte sectors. The flash layout for the ADSBee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3B4E9F9A" w:rsidR="00004756" w:rsidRDefault="00004756" w:rsidP="00C05544">
            <w:r>
              <w:t>0x</w:t>
            </w:r>
            <w:r w:rsidR="00EA5B2A">
              <w:t>AD5BEEE</w:t>
            </w:r>
            <w:r>
              <w:t>: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2F4AB5F5" w:rsidR="00061E04" w:rsidRDefault="00061E04" w:rsidP="00C05544">
            <w:r>
              <w:t>0xFFFFFFFF</w:t>
            </w:r>
            <w:r w:rsidR="008E5AEA">
              <w:t xml:space="preserve"> (BLANK): Firmware partition has been erased, new header has not been written yet.</w:t>
            </w:r>
          </w:p>
          <w:p w14:paraId="6599E0CC" w14:textId="6BA1D91F" w:rsidR="008E5AEA" w:rsidRDefault="008E5AEA" w:rsidP="00C05544">
            <w:r>
              <w:t>0xFFADFFFF (VALID): Firmware partition has had its checksum verified (or overridden by a debugger that knows that it’s valid, despite the checksum not matching), and is bootable.</w:t>
            </w:r>
          </w:p>
          <w:p w14:paraId="5F02E8E1" w14:textId="4276A0C7" w:rsidR="00061E04" w:rsidRDefault="00061E04" w:rsidP="00C05544">
            <w:r>
              <w:t>0xDEADFFFF</w:t>
            </w:r>
            <w:r w:rsidR="008E5AEA">
              <w:t xml:space="preserve"> (STALE)</w:t>
            </w:r>
            <w:r>
              <w:t>: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409D97D4" w:rsidR="00004756" w:rsidRDefault="00004756" w:rsidP="00061E04">
      <w:r>
        <w:t>The bootloader uses the MAGIC_WORD field of each application header to check whether the firmware image and header have been flashed, or if the partition is blank. Headers starting with 0x</w:t>
      </w:r>
      <w:r w:rsidR="00EA5B2A">
        <w:t>AD5BEEE</w:t>
      </w:r>
      <w:r>
        <w:t xml:space="preserve"> indicate that a firmware image and header have been flashed to the partition, while headers starting with 0xFFFFFFFFFFFF indicate that the partition is empty and should not be validated.</w:t>
      </w:r>
    </w:p>
    <w:p w14:paraId="7C7F2BF0" w14:textId="369AC1BD" w:rsidR="00004756" w:rsidRDefault="00004756" w:rsidP="00061E04">
      <w:r>
        <w:t>Each header includes a STATUS word that can be used to indicate its boot priority. By default, freshly flashed firmware images come with a STATUS word of 0xFF</w:t>
      </w:r>
      <w:r w:rsidR="0074699F">
        <w:t>AD</w:t>
      </w:r>
      <w:r>
        <w:t>FFFF, indicating that it is the newest firmware image. When a firmware image is used to flash a new image onto the complementary firmware partition, it marks itself as stale by setting its own STATUS word to 0xDEADFFFFF. This indicates to the bootloader that this firmware image is still valid and bootable, but the other image (with STATUS word 0xFF</w:t>
      </w:r>
      <w:r w:rsidR="0074699F">
        <w:t>AD</w:t>
      </w:r>
      <w:r>
        <w:t>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75C3D399" w14:textId="77777777" w:rsidR="008E5AEA" w:rsidRDefault="008E5AEA">
      <w:pPr>
        <w:rPr>
          <w:rFonts w:ascii="Poppins SemiBold" w:eastAsiaTheme="majorEastAsia" w:hAnsi="Poppins SemiBold" w:cstheme="majorBidi"/>
          <w:b/>
          <w:color w:val="FFCB00"/>
          <w:sz w:val="26"/>
          <w:szCs w:val="26"/>
        </w:rPr>
      </w:pPr>
      <w:r>
        <w:br w:type="page"/>
      </w:r>
    </w:p>
    <w:p w14:paraId="032C79B8" w14:textId="3B137D89" w:rsidR="00C05544" w:rsidRDefault="00061E04" w:rsidP="00C05544">
      <w:pPr>
        <w:pStyle w:val="Heading2"/>
        <w:numPr>
          <w:ilvl w:val="1"/>
          <w:numId w:val="19"/>
        </w:numPr>
      </w:pPr>
      <w:r>
        <w:lastRenderedPageBreak/>
        <w:t>OTA Update</w:t>
      </w:r>
      <w:r w:rsidR="00D8054B">
        <w:t>s</w:t>
      </w:r>
    </w:p>
    <w:p w14:paraId="1BD5B3FE" w14:textId="5E680FA7" w:rsidR="00D8054B" w:rsidRDefault="00D8054B" w:rsidP="00D8054B">
      <w:r>
        <w:t>Over The Air (OTA) updates provide an alternative to USB DFU updates, allowing the ADSBee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NOTE: If you have physical access to the ADSBee 1090, a USB DFU operation is usually faster and simpler than an OTA update. OTA updates are intended for embedded applications or receiver installations where the ADSBee 1090 needs to have its firmware upgraded remotely.</w:t>
      </w:r>
    </w:p>
    <w:p w14:paraId="4D78B903" w14:textId="1B5D1A73" w:rsidR="00D8054B" w:rsidRPr="00D8054B" w:rsidRDefault="00D8054B" w:rsidP="00D8054B">
      <w:pPr>
        <w:pStyle w:val="Heading3"/>
        <w:numPr>
          <w:ilvl w:val="2"/>
          <w:numId w:val="19"/>
        </w:numPr>
      </w:pPr>
      <w:r>
        <w:t>.ota File Structure</w:t>
      </w:r>
    </w:p>
    <w:p w14:paraId="59AD5C02" w14:textId="77777777" w:rsidR="001305CC" w:rsidRDefault="001305CC">
      <w:r>
        <w:t>OTA updates are conducted by sending the binary contents of a .ota file over the serial console, either directly on the USB CONSOLE interface or via the network console interface.</w:t>
      </w:r>
    </w:p>
    <w:p w14:paraId="71D465A8" w14:textId="015DBB6D" w:rsidR="008E5AEA" w:rsidRDefault="008E5AEA">
      <w:r>
        <w:t>Due to the RP2040 not supporting automatically compiled position-independent-code, the application binary is linked separately for each available application slot in flash, and the .OTA file contains an array of headers and applications, one for each possible application slot. During an OTA flashing operation, the master device that is flashing the file first queries the ADSBee for which linked version of the firmware to send, and then sends the header and application data for the relevant partition.</w:t>
      </w:r>
    </w:p>
    <w:p w14:paraId="39DBBF95" w14:textId="6FC86E33" w:rsidR="001305CC" w:rsidRDefault="00D8054B">
      <w:r>
        <w:t>.ota</w:t>
      </w:r>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8E5AEA" w14:paraId="18E2CAC6" w14:textId="77777777" w:rsidTr="001305CC">
        <w:tc>
          <w:tcPr>
            <w:tcW w:w="3596" w:type="dxa"/>
          </w:tcPr>
          <w:p w14:paraId="4CAF2CB9" w14:textId="7F5579FD" w:rsidR="008E5AEA" w:rsidRDefault="008E5AEA" w:rsidP="00D8054B">
            <w:pPr>
              <w:jc w:val="center"/>
            </w:pPr>
            <w:r>
              <w:t>NUM_APPS</w:t>
            </w:r>
          </w:p>
        </w:tc>
        <w:tc>
          <w:tcPr>
            <w:tcW w:w="3597" w:type="dxa"/>
          </w:tcPr>
          <w:p w14:paraId="77539FE7" w14:textId="789CB16C" w:rsidR="008E5AEA" w:rsidRDefault="008E5AEA" w:rsidP="00D8054B">
            <w:pPr>
              <w:jc w:val="center"/>
            </w:pPr>
            <w:r>
              <w:t>4 Bytes</w:t>
            </w:r>
          </w:p>
        </w:tc>
        <w:tc>
          <w:tcPr>
            <w:tcW w:w="3597" w:type="dxa"/>
          </w:tcPr>
          <w:p w14:paraId="5E2A53EE" w14:textId="2F4DA9E1" w:rsidR="008E5AEA" w:rsidRDefault="008E5AEA">
            <w:r>
              <w:t>Number of applications contained within the file (for now, just 2).</w:t>
            </w:r>
          </w:p>
        </w:tc>
      </w:tr>
      <w:tr w:rsidR="008E5AEA" w14:paraId="23860D2B" w14:textId="77777777" w:rsidTr="001305CC">
        <w:tc>
          <w:tcPr>
            <w:tcW w:w="3596" w:type="dxa"/>
          </w:tcPr>
          <w:p w14:paraId="4619E212" w14:textId="5BD92FF0" w:rsidR="008E5AEA" w:rsidRDefault="008E5AEA" w:rsidP="00D8054B">
            <w:pPr>
              <w:jc w:val="center"/>
            </w:pPr>
            <w:r>
              <w:t>OFFSETS</w:t>
            </w:r>
          </w:p>
        </w:tc>
        <w:tc>
          <w:tcPr>
            <w:tcW w:w="3597" w:type="dxa"/>
          </w:tcPr>
          <w:p w14:paraId="6A02B091" w14:textId="7FC336E0" w:rsidR="008E5AEA" w:rsidRDefault="008E5AEA" w:rsidP="00D8054B">
            <w:pPr>
              <w:jc w:val="center"/>
            </w:pPr>
            <w:r>
              <w:t>4*NUM_APPS Bytes</w:t>
            </w:r>
          </w:p>
        </w:tc>
        <w:tc>
          <w:tcPr>
            <w:tcW w:w="3597" w:type="dxa"/>
          </w:tcPr>
          <w:p w14:paraId="043C9753" w14:textId="000DDDD5" w:rsidR="008E5AEA" w:rsidRDefault="008E5AEA">
            <w:r>
              <w:t>Offsets (in Bytes) of each header section from the beginning of the file. One 32-bit word per offset, in order from first header to last header.</w:t>
            </w:r>
          </w:p>
        </w:tc>
      </w:tr>
      <w:tr w:rsidR="001305CC" w14:paraId="4178270B" w14:textId="77777777" w:rsidTr="001305CC">
        <w:tc>
          <w:tcPr>
            <w:tcW w:w="3596" w:type="dxa"/>
          </w:tcPr>
          <w:p w14:paraId="4A6BD17E" w14:textId="27032479" w:rsidR="001305CC" w:rsidRDefault="001305CC" w:rsidP="00D8054B">
            <w:pPr>
              <w:jc w:val="center"/>
            </w:pPr>
            <w:r>
              <w:t>HEADER</w:t>
            </w:r>
            <w:r w:rsidR="008E5AEA">
              <w:t>_0</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5DC27664" w:rsidR="001305CC" w:rsidRDefault="001305CC" w:rsidP="00D8054B">
            <w:pPr>
              <w:jc w:val="center"/>
            </w:pPr>
            <w:r>
              <w:t>APPLICATION</w:t>
            </w:r>
            <w:r w:rsidR="008E5AEA">
              <w:t>_0</w:t>
            </w:r>
          </w:p>
        </w:tc>
        <w:tc>
          <w:tcPr>
            <w:tcW w:w="3597" w:type="dxa"/>
          </w:tcPr>
          <w:p w14:paraId="4C9D57B4" w14:textId="56D0551E" w:rsidR="001305CC" w:rsidRDefault="001305CC" w:rsidP="00D8054B">
            <w:pPr>
              <w:jc w:val="center"/>
            </w:pPr>
            <w:r>
              <w:t>LEN Bytes</w:t>
            </w:r>
          </w:p>
        </w:tc>
        <w:tc>
          <w:tcPr>
            <w:tcW w:w="3597" w:type="dxa"/>
          </w:tcPr>
          <w:p w14:paraId="4B3A854F" w14:textId="2F8F860D" w:rsidR="001305CC" w:rsidRDefault="00A21155">
            <w:r>
              <w:t xml:space="preserve">Binary </w:t>
            </w:r>
            <w:r w:rsidR="00D8054B">
              <w:t>application data. LEN is the length of the application binary as described in the HEADER</w:t>
            </w:r>
            <w:r w:rsidR="008E5AEA">
              <w:t>_0</w:t>
            </w:r>
            <w:r w:rsidR="00D8054B">
              <w:t xml:space="preserve"> section.</w:t>
            </w:r>
          </w:p>
        </w:tc>
      </w:tr>
      <w:tr w:rsidR="008E5AEA" w14:paraId="1DE68531" w14:textId="77777777" w:rsidTr="001305CC">
        <w:tc>
          <w:tcPr>
            <w:tcW w:w="3596" w:type="dxa"/>
          </w:tcPr>
          <w:p w14:paraId="145E2D96" w14:textId="62F432A9" w:rsidR="008E5AEA" w:rsidRDefault="008E5AEA" w:rsidP="00D8054B">
            <w:pPr>
              <w:jc w:val="center"/>
            </w:pPr>
            <w:r>
              <w:t>…</w:t>
            </w:r>
          </w:p>
        </w:tc>
        <w:tc>
          <w:tcPr>
            <w:tcW w:w="3597" w:type="dxa"/>
          </w:tcPr>
          <w:p w14:paraId="7C0793A1" w14:textId="77777777" w:rsidR="008E5AEA" w:rsidRDefault="008E5AEA" w:rsidP="00D8054B">
            <w:pPr>
              <w:jc w:val="center"/>
            </w:pPr>
          </w:p>
        </w:tc>
        <w:tc>
          <w:tcPr>
            <w:tcW w:w="3597" w:type="dxa"/>
          </w:tcPr>
          <w:p w14:paraId="49B773E9" w14:textId="77777777" w:rsidR="008E5AEA" w:rsidRDefault="008E5AEA"/>
        </w:tc>
      </w:tr>
      <w:tr w:rsidR="008E5AEA" w14:paraId="4BCDA41A" w14:textId="77777777" w:rsidTr="001305CC">
        <w:tc>
          <w:tcPr>
            <w:tcW w:w="3596" w:type="dxa"/>
          </w:tcPr>
          <w:p w14:paraId="244F98C5" w14:textId="5EA44D0D" w:rsidR="008E5AEA" w:rsidRDefault="008E5AEA" w:rsidP="008E5AEA">
            <w:pPr>
              <w:jc w:val="center"/>
            </w:pPr>
            <w:r>
              <w:t>HEADER_NUM_APPS</w:t>
            </w:r>
          </w:p>
        </w:tc>
        <w:tc>
          <w:tcPr>
            <w:tcW w:w="3597" w:type="dxa"/>
          </w:tcPr>
          <w:p w14:paraId="1CA48ECB" w14:textId="4CB154CE" w:rsidR="008E5AEA" w:rsidRDefault="008E5AEA" w:rsidP="008E5AEA">
            <w:pPr>
              <w:jc w:val="center"/>
            </w:pPr>
            <w:r>
              <w:t>20 Bytes (Version 0x0)</w:t>
            </w:r>
          </w:p>
        </w:tc>
        <w:tc>
          <w:tcPr>
            <w:tcW w:w="3597" w:type="dxa"/>
          </w:tcPr>
          <w:p w14:paraId="7006B153" w14:textId="4A0F4F2F" w:rsidR="008E5AEA" w:rsidRDefault="008E5AEA" w:rsidP="008E5AEA">
            <w:r>
              <w:t>Contains application header information as described in the Application Header Version 0x0 table.</w:t>
            </w:r>
          </w:p>
        </w:tc>
      </w:tr>
      <w:tr w:rsidR="008E5AEA" w14:paraId="764987F6" w14:textId="77777777" w:rsidTr="001305CC">
        <w:tc>
          <w:tcPr>
            <w:tcW w:w="3596" w:type="dxa"/>
          </w:tcPr>
          <w:p w14:paraId="7838A00B" w14:textId="7510BFEC" w:rsidR="008E5AEA" w:rsidRDefault="008E5AEA" w:rsidP="008E5AEA">
            <w:pPr>
              <w:jc w:val="center"/>
            </w:pPr>
            <w:r>
              <w:t>APPLICATION_NUM_APPS</w:t>
            </w:r>
          </w:p>
        </w:tc>
        <w:tc>
          <w:tcPr>
            <w:tcW w:w="3597" w:type="dxa"/>
          </w:tcPr>
          <w:p w14:paraId="2F60B185" w14:textId="485D8A93" w:rsidR="008E5AEA" w:rsidRDefault="008E5AEA" w:rsidP="008E5AEA">
            <w:pPr>
              <w:jc w:val="center"/>
            </w:pPr>
            <w:r>
              <w:t>LEN Bytes</w:t>
            </w:r>
          </w:p>
        </w:tc>
        <w:tc>
          <w:tcPr>
            <w:tcW w:w="3597" w:type="dxa"/>
          </w:tcPr>
          <w:p w14:paraId="2B8707F8" w14:textId="4DB85C57" w:rsidR="008E5AEA" w:rsidRDefault="008E5AEA" w:rsidP="008E5AEA">
            <w:r>
              <w:t>Binary application data. LEN is the length of the application binary as described in the HEADER_NUM_APPS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3780"/>
        <w:gridCol w:w="4945"/>
      </w:tblGrid>
      <w:tr w:rsidR="004D19F3" w14:paraId="13E448FE" w14:textId="77777777" w:rsidTr="00F306B6">
        <w:tc>
          <w:tcPr>
            <w:tcW w:w="2065" w:type="dxa"/>
          </w:tcPr>
          <w:p w14:paraId="24408F6F" w14:textId="6DAE7044" w:rsidR="004D19F3" w:rsidRPr="004D19F3" w:rsidRDefault="004D19F3" w:rsidP="00D8054B">
            <w:pPr>
              <w:rPr>
                <w:b/>
                <w:bCs/>
              </w:rPr>
            </w:pPr>
            <w:r w:rsidRPr="004D19F3">
              <w:rPr>
                <w:b/>
                <w:bCs/>
              </w:rPr>
              <w:t>Direction</w:t>
            </w:r>
          </w:p>
        </w:tc>
        <w:tc>
          <w:tcPr>
            <w:tcW w:w="3780" w:type="dxa"/>
          </w:tcPr>
          <w:p w14:paraId="5BCB4F8B" w14:textId="36CA8DA1" w:rsidR="004D19F3" w:rsidRPr="004D19F3" w:rsidRDefault="004D19F3" w:rsidP="00D8054B">
            <w:pPr>
              <w:rPr>
                <w:b/>
                <w:bCs/>
              </w:rPr>
            </w:pPr>
            <w:r w:rsidRPr="004D19F3">
              <w:rPr>
                <w:b/>
                <w:bCs/>
              </w:rPr>
              <w:t>Text</w:t>
            </w:r>
          </w:p>
        </w:tc>
        <w:tc>
          <w:tcPr>
            <w:tcW w:w="4945" w:type="dxa"/>
          </w:tcPr>
          <w:p w14:paraId="21B76682" w14:textId="5FB692DD" w:rsidR="004D19F3" w:rsidRPr="004D19F3" w:rsidRDefault="004D19F3" w:rsidP="00D8054B">
            <w:pPr>
              <w:rPr>
                <w:b/>
                <w:bCs/>
              </w:rPr>
            </w:pPr>
            <w:r w:rsidRPr="004D19F3">
              <w:rPr>
                <w:b/>
                <w:bCs/>
              </w:rPr>
              <w:t>Note</w:t>
            </w:r>
          </w:p>
        </w:tc>
      </w:tr>
      <w:tr w:rsidR="00F306B6" w14:paraId="457AA7C7" w14:textId="77777777" w:rsidTr="00F306B6">
        <w:tc>
          <w:tcPr>
            <w:tcW w:w="2065" w:type="dxa"/>
          </w:tcPr>
          <w:p w14:paraId="719141ED" w14:textId="4330C7A6" w:rsidR="00F306B6" w:rsidRDefault="00F306B6" w:rsidP="004D19F3">
            <w:pPr>
              <w:jc w:val="center"/>
            </w:pPr>
            <w:r>
              <w:t>Send to Console</w:t>
            </w:r>
          </w:p>
        </w:tc>
        <w:tc>
          <w:tcPr>
            <w:tcW w:w="3780" w:type="dxa"/>
          </w:tcPr>
          <w:p w14:paraId="6C9B23B2" w14:textId="4270C407" w:rsidR="00F306B6" w:rsidRDefault="00F306B6" w:rsidP="004D19F3">
            <w:pPr>
              <w:jc w:val="center"/>
            </w:pPr>
            <w:r>
              <w:t>AT+OTA=GET_PARTITION\r\n</w:t>
            </w:r>
          </w:p>
        </w:tc>
        <w:tc>
          <w:tcPr>
            <w:tcW w:w="4945" w:type="dxa"/>
          </w:tcPr>
          <w:p w14:paraId="16B55495" w14:textId="77777777" w:rsidR="00F306B6" w:rsidRDefault="00F306B6" w:rsidP="00D8054B"/>
        </w:tc>
      </w:tr>
      <w:tr w:rsidR="00F306B6" w14:paraId="4324AE44" w14:textId="77777777" w:rsidTr="00F306B6">
        <w:tc>
          <w:tcPr>
            <w:tcW w:w="2065" w:type="dxa"/>
          </w:tcPr>
          <w:p w14:paraId="6AE67919" w14:textId="2333124B" w:rsidR="00F306B6" w:rsidRDefault="00F306B6" w:rsidP="004D19F3">
            <w:pPr>
              <w:jc w:val="center"/>
            </w:pPr>
            <w:r>
              <w:t>Console Reply</w:t>
            </w:r>
          </w:p>
        </w:tc>
        <w:tc>
          <w:tcPr>
            <w:tcW w:w="3780" w:type="dxa"/>
          </w:tcPr>
          <w:p w14:paraId="26C09C29" w14:textId="61D10D9D" w:rsidR="00F306B6" w:rsidRDefault="00F306B6" w:rsidP="004D19F3">
            <w:pPr>
              <w:jc w:val="center"/>
            </w:pPr>
            <w:r>
              <w:t>Partition: 1\r\n</w:t>
            </w:r>
          </w:p>
        </w:tc>
        <w:tc>
          <w:tcPr>
            <w:tcW w:w="4945" w:type="dxa"/>
          </w:tcPr>
          <w:p w14:paraId="46338FE9" w14:textId="77777777" w:rsidR="00F306B6" w:rsidRDefault="00F306B6" w:rsidP="00D8054B"/>
        </w:tc>
      </w:tr>
      <w:tr w:rsidR="004D19F3" w14:paraId="41A0422B" w14:textId="77777777" w:rsidTr="00F306B6">
        <w:tc>
          <w:tcPr>
            <w:tcW w:w="2065" w:type="dxa"/>
          </w:tcPr>
          <w:p w14:paraId="37D101DB" w14:textId="6C4213F0" w:rsidR="004D19F3" w:rsidRDefault="004D19F3" w:rsidP="004D19F3">
            <w:pPr>
              <w:jc w:val="center"/>
            </w:pPr>
            <w:r>
              <w:t>Send To Console</w:t>
            </w:r>
          </w:p>
        </w:tc>
        <w:tc>
          <w:tcPr>
            <w:tcW w:w="3780" w:type="dxa"/>
          </w:tcPr>
          <w:p w14:paraId="6840F045" w14:textId="246407D1" w:rsidR="004D19F3" w:rsidRDefault="004D19F3" w:rsidP="004D19F3">
            <w:pPr>
              <w:jc w:val="center"/>
            </w:pPr>
            <w:r>
              <w:t>AT+OTA=</w:t>
            </w:r>
            <w:r w:rsidR="00401737">
              <w:t>ERASE</w:t>
            </w:r>
            <w:r>
              <w:t>\r\n</w:t>
            </w:r>
          </w:p>
        </w:tc>
        <w:tc>
          <w:tcPr>
            <w:tcW w:w="49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F306B6">
        <w:tc>
          <w:tcPr>
            <w:tcW w:w="2065" w:type="dxa"/>
          </w:tcPr>
          <w:p w14:paraId="3C17344D" w14:textId="4F642F86" w:rsidR="004D19F3" w:rsidRDefault="004D19F3" w:rsidP="004D19F3">
            <w:pPr>
              <w:jc w:val="center"/>
            </w:pPr>
            <w:r>
              <w:t>Console Reply</w:t>
            </w:r>
          </w:p>
        </w:tc>
        <w:tc>
          <w:tcPr>
            <w:tcW w:w="3780" w:type="dxa"/>
          </w:tcPr>
          <w:p w14:paraId="5FDD4252" w14:textId="77777777" w:rsidR="002C334B" w:rsidRDefault="002C334B" w:rsidP="004D19F3">
            <w:pPr>
              <w:jc w:val="center"/>
            </w:pPr>
            <w:r>
              <w:t>Erasing Partition 1.\r\n</w:t>
            </w:r>
          </w:p>
          <w:p w14:paraId="0EC84EAD" w14:textId="0BEEA24C" w:rsidR="002C334B" w:rsidRDefault="002C334B" w:rsidP="004D19F3">
            <w:pPr>
              <w:jc w:val="center"/>
            </w:pPr>
            <w:r>
              <w:t>&lt;status messages&gt;</w:t>
            </w:r>
          </w:p>
          <w:p w14:paraId="613E4F27" w14:textId="33F88399" w:rsidR="004D19F3" w:rsidRDefault="004D19F3" w:rsidP="004D19F3">
            <w:pPr>
              <w:jc w:val="center"/>
            </w:pPr>
            <w:r>
              <w:t>OK\r\n</w:t>
            </w:r>
          </w:p>
        </w:tc>
        <w:tc>
          <w:tcPr>
            <w:tcW w:w="4945" w:type="dxa"/>
          </w:tcPr>
          <w:p w14:paraId="0AC24B7D" w14:textId="77777777" w:rsidR="004D19F3" w:rsidRDefault="004D19F3" w:rsidP="00D8054B">
            <w:r>
              <w:t>When an “OK’ is received, it indicates that the complementary application flash sector (including header) have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01737" w14:paraId="7DAD195A" w14:textId="77777777" w:rsidTr="00F306B6">
        <w:tc>
          <w:tcPr>
            <w:tcW w:w="2065" w:type="dxa"/>
          </w:tcPr>
          <w:p w14:paraId="4BC1A2E2" w14:textId="050D649A" w:rsidR="00401737" w:rsidRDefault="00401737" w:rsidP="004D19F3">
            <w:pPr>
              <w:jc w:val="center"/>
            </w:pPr>
            <w:r>
              <w:t>Send to Console</w:t>
            </w:r>
          </w:p>
        </w:tc>
        <w:tc>
          <w:tcPr>
            <w:tcW w:w="3780" w:type="dxa"/>
          </w:tcPr>
          <w:p w14:paraId="4BFB96E6" w14:textId="77777777" w:rsidR="00F306B6" w:rsidRDefault="00401737" w:rsidP="00F306B6">
            <w:pPr>
              <w:jc w:val="center"/>
            </w:pPr>
            <w:r>
              <w:t>AT+OTA=WRITE</w:t>
            </w:r>
            <w:r w:rsidR="00F306B6" w:rsidRPr="00F306B6">
              <w:t>,</w:t>
            </w:r>
          </w:p>
          <w:p w14:paraId="5026580C" w14:textId="77777777" w:rsidR="00F306B6" w:rsidRDefault="00F306B6" w:rsidP="00F306B6">
            <w:pPr>
              <w:jc w:val="center"/>
            </w:pPr>
            <w:r w:rsidRPr="00F306B6">
              <w:t>&lt;offset (base 16)&gt;,</w:t>
            </w:r>
          </w:p>
          <w:p w14:paraId="003AC66C" w14:textId="77777777" w:rsidR="00F306B6" w:rsidRDefault="00F306B6" w:rsidP="00F306B6">
            <w:pPr>
              <w:jc w:val="center"/>
            </w:pPr>
            <w:r w:rsidRPr="00F306B6">
              <w:t>&lt;len_bytes (base 10)&gt;,</w:t>
            </w:r>
          </w:p>
          <w:p w14:paraId="4F5F877F" w14:textId="3D90C429" w:rsidR="00F306B6" w:rsidRPr="00F306B6" w:rsidRDefault="00F306B6" w:rsidP="00F306B6">
            <w:pPr>
              <w:jc w:val="center"/>
            </w:pPr>
            <w:r w:rsidRPr="00F306B6">
              <w:t>&lt;crc (base 16)&gt;</w:t>
            </w:r>
            <w:r>
              <w:t>\r\n</w:t>
            </w:r>
            <w:r w:rsidR="002C334B">
              <w:t>&lt;DATA&gt;</w:t>
            </w:r>
          </w:p>
          <w:p w14:paraId="5E92A186" w14:textId="1EDDECD4" w:rsidR="00401737" w:rsidRDefault="00401737" w:rsidP="004D19F3">
            <w:pPr>
              <w:jc w:val="center"/>
            </w:pPr>
          </w:p>
        </w:tc>
        <w:tc>
          <w:tcPr>
            <w:tcW w:w="4945" w:type="dxa"/>
          </w:tcPr>
          <w:p w14:paraId="334B69F2" w14:textId="77777777" w:rsidR="00401737" w:rsidRDefault="00F306B6" w:rsidP="00D8054B">
            <w:r>
              <w:t xml:space="preserve">Writes a chunk of firmware to the complementary flash sector. Chunks can </w:t>
            </w:r>
            <w:r w:rsidR="002C334B">
              <w:t>be up to 38400 Bytes long.</w:t>
            </w:r>
          </w:p>
          <w:p w14:paraId="0C2A0468" w14:textId="77777777" w:rsidR="002C334B" w:rsidRDefault="002C334B" w:rsidP="00D8054B"/>
          <w:p w14:paraId="6F34B60B" w14:textId="77777777" w:rsidR="002C334B" w:rsidRDefault="002C334B" w:rsidP="00D8054B">
            <w:r>
              <w:t>Once a write command is received, the ADSBee will block until it either receives the number of promised Bytes, encounters an error, or times out.</w:t>
            </w:r>
          </w:p>
          <w:p w14:paraId="1D958F44" w14:textId="77777777" w:rsidR="002C334B" w:rsidRDefault="002C334B" w:rsidP="00D8054B"/>
          <w:p w14:paraId="3A4B8153" w14:textId="6E37A853" w:rsidR="002C334B" w:rsidRDefault="002C334B" w:rsidP="00D8054B">
            <w:r>
              <w:t>ERROR indicates the chunk did not write successfully, and needs to be erased and re-written.</w:t>
            </w:r>
          </w:p>
        </w:tc>
      </w:tr>
      <w:tr w:rsidR="003C53A7" w14:paraId="79FFCD88" w14:textId="77777777" w:rsidTr="00F306B6">
        <w:tc>
          <w:tcPr>
            <w:tcW w:w="2065" w:type="dxa"/>
          </w:tcPr>
          <w:p w14:paraId="2938A251" w14:textId="7F873781" w:rsidR="003C53A7" w:rsidRDefault="00F306B6" w:rsidP="004D19F3">
            <w:pPr>
              <w:jc w:val="center"/>
            </w:pPr>
            <w:r>
              <w:t>Console Reply</w:t>
            </w:r>
          </w:p>
        </w:tc>
        <w:tc>
          <w:tcPr>
            <w:tcW w:w="3780" w:type="dxa"/>
          </w:tcPr>
          <w:p w14:paraId="7CB7C80D" w14:textId="3EC35544" w:rsidR="003C53A7" w:rsidRDefault="002C334B" w:rsidP="004D19F3">
            <w:pPr>
              <w:jc w:val="center"/>
            </w:pPr>
            <w:r>
              <w:t>Verifying with CRC=0x05f3e0e2\r\n</w:t>
            </w:r>
            <w:r w:rsidR="00F306B6">
              <w:t>OK\r\n</w:t>
            </w:r>
          </w:p>
        </w:tc>
        <w:tc>
          <w:tcPr>
            <w:tcW w:w="4945" w:type="dxa"/>
          </w:tcPr>
          <w:p w14:paraId="318297A1" w14:textId="3D49E95D" w:rsidR="003C53A7" w:rsidRDefault="002C334B" w:rsidP="00D8054B">
            <w:r>
              <w:t>Chunk was written successfully.</w:t>
            </w:r>
          </w:p>
        </w:tc>
      </w:tr>
      <w:tr w:rsidR="002C334B" w14:paraId="579F147B" w14:textId="77777777" w:rsidTr="00F306B6">
        <w:tc>
          <w:tcPr>
            <w:tcW w:w="2065" w:type="dxa"/>
          </w:tcPr>
          <w:p w14:paraId="427F92E7" w14:textId="2D3E949F" w:rsidR="002C334B" w:rsidRDefault="002C334B" w:rsidP="004D19F3">
            <w:pPr>
              <w:jc w:val="center"/>
            </w:pPr>
            <w:r>
              <w:t>…</w:t>
            </w:r>
          </w:p>
        </w:tc>
        <w:tc>
          <w:tcPr>
            <w:tcW w:w="3780" w:type="dxa"/>
          </w:tcPr>
          <w:p w14:paraId="33336D01" w14:textId="77777777" w:rsidR="002C334B" w:rsidRDefault="002C334B" w:rsidP="004D19F3">
            <w:pPr>
              <w:jc w:val="center"/>
            </w:pPr>
          </w:p>
        </w:tc>
        <w:tc>
          <w:tcPr>
            <w:tcW w:w="4945" w:type="dxa"/>
          </w:tcPr>
          <w:p w14:paraId="56E984F8" w14:textId="20ED1803" w:rsidR="002C334B" w:rsidRDefault="002C334B" w:rsidP="00D8054B">
            <w:r>
              <w:t>Write and verify cycle repeats until full image has been written.</w:t>
            </w:r>
          </w:p>
        </w:tc>
      </w:tr>
      <w:tr w:rsidR="00E64251" w14:paraId="3C766B46" w14:textId="77777777" w:rsidTr="00F306B6">
        <w:tc>
          <w:tcPr>
            <w:tcW w:w="2065" w:type="dxa"/>
          </w:tcPr>
          <w:p w14:paraId="60CB3429" w14:textId="7ED88240" w:rsidR="00E64251" w:rsidRDefault="002C334B" w:rsidP="004D19F3">
            <w:pPr>
              <w:jc w:val="center"/>
            </w:pPr>
            <w:r>
              <w:t>Send to Console</w:t>
            </w:r>
          </w:p>
        </w:tc>
        <w:tc>
          <w:tcPr>
            <w:tcW w:w="3780" w:type="dxa"/>
          </w:tcPr>
          <w:p w14:paraId="6E9CFC48" w14:textId="289482EE" w:rsidR="00E64251" w:rsidRDefault="002C334B" w:rsidP="004D19F3">
            <w:pPr>
              <w:jc w:val="center"/>
            </w:pPr>
            <w:r>
              <w:t>AT+OTA=VERIFY\r\n</w:t>
            </w:r>
          </w:p>
        </w:tc>
        <w:tc>
          <w:tcPr>
            <w:tcW w:w="4945" w:type="dxa"/>
          </w:tcPr>
          <w:p w14:paraId="17874BDF" w14:textId="1952B7B8" w:rsidR="00E64251" w:rsidRDefault="005D5465" w:rsidP="00D8054B">
            <w:r>
              <w:t>Trigger verification of the complementary firmware partition that was just flashed.</w:t>
            </w:r>
          </w:p>
        </w:tc>
      </w:tr>
      <w:tr w:rsidR="002C334B" w14:paraId="1530A34B" w14:textId="77777777" w:rsidTr="00F306B6">
        <w:tc>
          <w:tcPr>
            <w:tcW w:w="2065" w:type="dxa"/>
          </w:tcPr>
          <w:p w14:paraId="42DCBF2A" w14:textId="09B70A90" w:rsidR="002C334B" w:rsidRDefault="002C334B" w:rsidP="004D19F3">
            <w:pPr>
              <w:jc w:val="center"/>
            </w:pPr>
            <w:r>
              <w:t>Console Reply</w:t>
            </w:r>
          </w:p>
        </w:tc>
        <w:tc>
          <w:tcPr>
            <w:tcW w:w="3780" w:type="dxa"/>
          </w:tcPr>
          <w:p w14:paraId="0AFBAA62" w14:textId="77777777" w:rsidR="002C334B" w:rsidRDefault="002C334B" w:rsidP="004D19F3">
            <w:pPr>
              <w:jc w:val="center"/>
            </w:pPr>
            <w:r>
              <w:t>Verifying partition 0: 20096 Bytes, status 0xFFFFFFFF, application CRC 0x936e5ab2</w:t>
            </w:r>
            <w:r w:rsidR="005D5465">
              <w:t>\r\n</w:t>
            </w:r>
          </w:p>
          <w:p w14:paraId="299E91D7" w14:textId="79A60CB7" w:rsidR="005D5465" w:rsidRDefault="005D5465" w:rsidP="004D19F3">
            <w:pPr>
              <w:jc w:val="center"/>
            </w:pPr>
            <w:r>
              <w:t>OK\r\n</w:t>
            </w:r>
          </w:p>
        </w:tc>
        <w:tc>
          <w:tcPr>
            <w:tcW w:w="4945" w:type="dxa"/>
          </w:tcPr>
          <w:p w14:paraId="434DA7F1" w14:textId="0A65016B" w:rsidR="002C334B" w:rsidRDefault="005D5465" w:rsidP="00D8054B">
            <w:r>
              <w:t>OK indicates successful verification, ERROR otherwise.</w:t>
            </w:r>
          </w:p>
        </w:tc>
      </w:tr>
      <w:tr w:rsidR="00551F1A" w14:paraId="0485ED3B" w14:textId="77777777" w:rsidTr="00F306B6">
        <w:tc>
          <w:tcPr>
            <w:tcW w:w="2065" w:type="dxa"/>
          </w:tcPr>
          <w:p w14:paraId="71E861B4" w14:textId="007129D5" w:rsidR="00551F1A" w:rsidRDefault="00551F1A" w:rsidP="004D19F3">
            <w:pPr>
              <w:jc w:val="center"/>
            </w:pPr>
            <w:r>
              <w:t>Send to Console</w:t>
            </w:r>
          </w:p>
        </w:tc>
        <w:tc>
          <w:tcPr>
            <w:tcW w:w="3780" w:type="dxa"/>
          </w:tcPr>
          <w:p w14:paraId="7AF9347E" w14:textId="44C1BF91" w:rsidR="00551F1A" w:rsidRDefault="00551F1A" w:rsidP="004D19F3">
            <w:pPr>
              <w:jc w:val="center"/>
            </w:pPr>
            <w:r>
              <w:t>AT+</w:t>
            </w:r>
            <w:r w:rsidR="002C334B">
              <w:t>OTA=BOOT</w:t>
            </w:r>
            <w:r>
              <w:t>\r\n</w:t>
            </w:r>
          </w:p>
        </w:tc>
        <w:tc>
          <w:tcPr>
            <w:tcW w:w="4945" w:type="dxa"/>
          </w:tcPr>
          <w:p w14:paraId="455FBA96" w14:textId="5464364E" w:rsidR="00551F1A" w:rsidRDefault="00551F1A" w:rsidP="00D8054B">
            <w:r>
              <w:t>Optional, forces a boot into the new firmware immediately. Note that it may take around a minute to get to a stable console interface again, as the ESP32 firmware will be automatically upgraded.</w:t>
            </w:r>
          </w:p>
        </w:tc>
      </w:tr>
      <w:tr w:rsidR="002C334B" w14:paraId="06BF96C5" w14:textId="77777777" w:rsidTr="00F306B6">
        <w:tc>
          <w:tcPr>
            <w:tcW w:w="2065" w:type="dxa"/>
          </w:tcPr>
          <w:p w14:paraId="55B077A6" w14:textId="08014237" w:rsidR="002C334B" w:rsidRDefault="002C334B" w:rsidP="004D19F3">
            <w:pPr>
              <w:jc w:val="center"/>
            </w:pPr>
            <w:r>
              <w:t>Console Reply</w:t>
            </w:r>
          </w:p>
        </w:tc>
        <w:tc>
          <w:tcPr>
            <w:tcW w:w="3780" w:type="dxa"/>
          </w:tcPr>
          <w:p w14:paraId="6DEAF331" w14:textId="64103C43" w:rsidR="002C334B" w:rsidRDefault="002C334B" w:rsidP="002C334B">
            <w:pPr>
              <w:jc w:val="center"/>
            </w:pPr>
            <w:r>
              <w:t>Booting partition 0…\r\n</w:t>
            </w:r>
          </w:p>
        </w:tc>
        <w:tc>
          <w:tcPr>
            <w:tcW w:w="4945" w:type="dxa"/>
          </w:tcPr>
          <w:p w14:paraId="6980A179" w14:textId="1237B83B" w:rsidR="002C334B" w:rsidRDefault="002C334B" w:rsidP="00D8054B"/>
        </w:tc>
      </w:tr>
    </w:tbl>
    <w:p w14:paraId="7F6701A3" w14:textId="1A98FAF6" w:rsidR="00C05544" w:rsidRDefault="00C05544" w:rsidP="00D8054B">
      <w:pPr>
        <w:rPr>
          <w:rFonts w:ascii="Poppins SemiBold" w:hAnsi="Poppins SemiBold"/>
          <w:sz w:val="32"/>
          <w:szCs w:val="32"/>
        </w:rPr>
      </w:pPr>
      <w:r>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Settings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2"/>
        <w:gridCol w:w="1886"/>
        <w:gridCol w:w="734"/>
        <w:gridCol w:w="881"/>
        <w:gridCol w:w="2710"/>
        <w:gridCol w:w="2537"/>
        <w:gridCol w:w="1000"/>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(n-1):n</w:t>
            </w:r>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75BF17AF" w14:textId="77777777" w:rsidR="00961947" w:rsidRDefault="00961947" w:rsidP="00A819B5">
            <w:pPr>
              <w:jc w:val="center"/>
            </w:pPr>
            <w:r>
              <w:t>k</w:t>
            </w:r>
            <w:r w:rsidR="00A979CC">
              <w:t>Cmd</w:t>
            </w:r>
            <w:r>
              <w:t>WriteToSlave</w:t>
            </w:r>
          </w:p>
          <w:p w14:paraId="08F129B6" w14:textId="3544CCA4" w:rsidR="00A979CC" w:rsidRDefault="00A979CC" w:rsidP="00A819B5">
            <w:pPr>
              <w:jc w:val="center"/>
            </w:pPr>
            <w:r>
              <w:t>0x01</w:t>
            </w:r>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2097"/>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5F25B355" w:rsidR="00552369" w:rsidRDefault="00552369" w:rsidP="00924371">
            <w:r>
              <w:t>6</w:t>
            </w:r>
            <w:r w:rsidR="00A979CC">
              <w:t>:7</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53A3C122" w14:textId="77777777" w:rsidR="00552369" w:rsidRDefault="00552369" w:rsidP="00924371">
            <w:r>
              <w:t>k</w:t>
            </w:r>
            <w:r w:rsidR="00A979CC">
              <w:t>Cmd</w:t>
            </w:r>
            <w:r>
              <w:t>ReadFromSlave</w:t>
            </w:r>
          </w:p>
          <w:p w14:paraId="256330D1" w14:textId="3BC8988E" w:rsidR="00A979CC" w:rsidRDefault="00A979CC" w:rsidP="00924371">
            <w:r>
              <w:t>0x03</w:t>
            </w:r>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(n-1):n</w:t>
            </w:r>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2DC2E458" w14:textId="77777777" w:rsidR="00552369" w:rsidRDefault="00A979CC" w:rsidP="00924371">
            <w:r>
              <w:t>kCmdDataBlock</w:t>
            </w:r>
          </w:p>
          <w:p w14:paraId="4FD64E6D" w14:textId="2816200E" w:rsidR="00A979CC" w:rsidRDefault="00A979CC" w:rsidP="00924371">
            <w:r>
              <w:t>0x07</w:t>
            </w:r>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The ESP32 writes to and reads from the RP2040 in order to request settings data (only the RP2040 has access to EEPROM), and to pass along data received from its network connection (e.g. network console commands, firmware updates, etc).</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098"/>
        <w:gridCol w:w="2061"/>
        <w:gridCol w:w="812"/>
        <w:gridCol w:w="930"/>
        <w:gridCol w:w="578"/>
        <w:gridCol w:w="4366"/>
        <w:gridCol w:w="955"/>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(n-1):n</w:t>
            </w:r>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20D30F70" w14:textId="77777777" w:rsidR="00961947" w:rsidRDefault="00961947" w:rsidP="00924371">
            <w:r>
              <w:t>k</w:t>
            </w:r>
            <w:r w:rsidR="00A979CC">
              <w:t>Cmd</w:t>
            </w:r>
            <w:r>
              <w:t>WriteToMaster</w:t>
            </w:r>
          </w:p>
          <w:p w14:paraId="7506ACAB" w14:textId="1B88CAF6" w:rsidR="00A979CC" w:rsidRDefault="00A979CC" w:rsidP="00924371">
            <w:r>
              <w:t>0x04</w:t>
            </w:r>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142"/>
        <w:gridCol w:w="2272"/>
        <w:gridCol w:w="857"/>
        <w:gridCol w:w="974"/>
        <w:gridCol w:w="722"/>
        <w:gridCol w:w="745"/>
        <w:gridCol w:w="1619"/>
        <w:gridCol w:w="1650"/>
        <w:gridCol w:w="8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(n-1):n</w:t>
            </w:r>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4FD0EA3" w14:textId="77777777" w:rsidR="00AD53CF" w:rsidRDefault="00AD53CF" w:rsidP="00924371">
            <w:r>
              <w:t>k</w:t>
            </w:r>
            <w:r w:rsidR="00A979CC">
              <w:t>Cmd</w:t>
            </w:r>
            <w:r>
              <w:t>DataBlock</w:t>
            </w:r>
          </w:p>
          <w:p w14:paraId="2C0A5814" w14:textId="6A484D00" w:rsidR="00A979CC" w:rsidRDefault="00A979CC" w:rsidP="00924371">
            <w:r>
              <w:t>0x07</w:t>
            </w:r>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122591E5" w14:textId="77777777" w:rsidR="00A979CC" w:rsidRDefault="00AD53CF" w:rsidP="00924371">
            <w:r>
              <w:t>k</w:t>
            </w:r>
            <w:r w:rsidR="00A979CC">
              <w:t>Cmd</w:t>
            </w:r>
            <w:r w:rsidR="00A819B5">
              <w:t>ReadFromMaste</w:t>
            </w:r>
            <w:r w:rsidR="00A979CC">
              <w:t>r</w:t>
            </w:r>
          </w:p>
          <w:p w14:paraId="234EA5B1" w14:textId="465AAF45" w:rsidR="00AD53CF" w:rsidRDefault="00A979CC" w:rsidP="00924371">
            <w:r>
              <w:t>(0x06)</w:t>
            </w:r>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r w:rsidR="00C4345C">
        <w:t>kCmdWriteToSlave.</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RP2040 sends single transfer with CMD = kCmdWriteToSlaveRequireAck.</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RP2040 reads first byte of incoming message and determines that it’s a kCmdReadFromMaster.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Within each SPI packet, object dictionary definitions are used to convert the address, offset, and payload fields into actions that are performed on the RP2040 and ESP32. For instance, the RP2040 can write to the kAddrRawTransponderPacket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const uint32_t ObjectDictionary::kFirmwareVersion =</w:t>
            </w:r>
          </w:p>
          <w:p w14:paraId="021CC424" w14:textId="40C2FCB8" w:rsidR="007E7E06" w:rsidRDefault="007E7E06" w:rsidP="007E7E06">
            <w:pPr>
              <w:pStyle w:val="NoSpacing"/>
            </w:pPr>
            <w:r w:rsidRPr="007E7E06">
              <w:rPr>
                <w:rFonts w:ascii="Courier New" w:hAnsi="Courier New" w:cs="Courier New"/>
              </w:rPr>
              <w:t xml:space="preserve">    (kFirmwareVersionMajor) &lt;&lt; 16 | (kFirmwareVersionMinor) &lt;&lt; 8 | (kFirmwareVersionPatch);</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Access to the SettingsManager’s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Raw transponder packet sink for RP2040 to write to in order to send RawTransponderPacket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2CFB2A0" w:rsidR="009E7D7B" w:rsidRDefault="009E7D7B" w:rsidP="007E7E06">
            <w:pPr>
              <w:jc w:val="center"/>
            </w:pPr>
            <w:r>
              <w:t>0xB</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Sink for Raw Transponder Packets flowing from the RP2040 to the ESP32. Data written to this address consists of a one-byte value for the number of packets being sent, and then an array of RawTransponderPacket objects.</w:t>
            </w:r>
          </w:p>
        </w:tc>
      </w:tr>
      <w:tr w:rsidR="009E7D7B" w14:paraId="488BAEB5" w14:textId="77777777" w:rsidTr="007E7E06">
        <w:tc>
          <w:tcPr>
            <w:tcW w:w="998" w:type="dxa"/>
          </w:tcPr>
          <w:p w14:paraId="667B2302" w14:textId="6E92705D" w:rsidR="009E7D7B" w:rsidRDefault="009E7D7B" w:rsidP="007E7E06">
            <w:pPr>
              <w:jc w:val="center"/>
            </w:pPr>
            <w:r>
              <w:t>0xC</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9E7D7B" w14:paraId="3650B552" w14:textId="77777777" w:rsidTr="007E7E06">
        <w:tc>
          <w:tcPr>
            <w:tcW w:w="998" w:type="dxa"/>
          </w:tcPr>
          <w:p w14:paraId="59F7F63D" w14:textId="4B6CE9BB" w:rsidR="009E7D7B" w:rsidRDefault="009E7D7B" w:rsidP="007E7E06">
            <w:pPr>
              <w:jc w:val="center"/>
            </w:pPr>
            <w:r>
              <w:t>0x06</w:t>
            </w:r>
          </w:p>
        </w:tc>
        <w:tc>
          <w:tcPr>
            <w:tcW w:w="1593" w:type="dxa"/>
          </w:tcPr>
          <w:p w14:paraId="18AE6FA2" w14:textId="5EF2206A" w:rsidR="009E7D7B" w:rsidRDefault="009E7D7B" w:rsidP="007E7E06">
            <w:pPr>
              <w:jc w:val="center"/>
            </w:pPr>
            <w:r>
              <w:t>Base MAC</w:t>
            </w:r>
          </w:p>
        </w:tc>
        <w:tc>
          <w:tcPr>
            <w:tcW w:w="1050" w:type="dxa"/>
          </w:tcPr>
          <w:p w14:paraId="76FD5BC9" w14:textId="09D26F3B" w:rsidR="009E7D7B" w:rsidRDefault="009E7D7B" w:rsidP="007E7E06">
            <w:pPr>
              <w:jc w:val="center"/>
            </w:pPr>
            <w:r>
              <w:t>-</w:t>
            </w:r>
          </w:p>
        </w:tc>
        <w:tc>
          <w:tcPr>
            <w:tcW w:w="854" w:type="dxa"/>
          </w:tcPr>
          <w:p w14:paraId="70B7283A" w14:textId="6901F369" w:rsidR="009E7D7B" w:rsidRDefault="009E7D7B" w:rsidP="007E7E06">
            <w:pPr>
              <w:jc w:val="center"/>
            </w:pPr>
            <w:r>
              <w:t>R</w:t>
            </w:r>
          </w:p>
        </w:tc>
        <w:tc>
          <w:tcPr>
            <w:tcW w:w="6295" w:type="dxa"/>
          </w:tcPr>
          <w:p w14:paraId="3D8F1CCD" w14:textId="389E60ED" w:rsidR="009E7D7B" w:rsidRDefault="009E7D7B" w:rsidP="00554AA4">
            <w:r>
              <w:t>Allows the RP2040 to query the base MAC address on the ESP32. All default MAC address values are calculated from the base MAC address.</w:t>
            </w:r>
          </w:p>
        </w:tc>
      </w:tr>
      <w:tr w:rsidR="009E7D7B" w14:paraId="038B4A65" w14:textId="77777777" w:rsidTr="007E7E06">
        <w:tc>
          <w:tcPr>
            <w:tcW w:w="998" w:type="dxa"/>
          </w:tcPr>
          <w:p w14:paraId="60699FA0" w14:textId="7DD69B86" w:rsidR="009E7D7B" w:rsidRDefault="009E7D7B" w:rsidP="007E7E06">
            <w:pPr>
              <w:jc w:val="center"/>
            </w:pPr>
            <w:r>
              <w:t>0x07</w:t>
            </w:r>
          </w:p>
        </w:tc>
        <w:tc>
          <w:tcPr>
            <w:tcW w:w="1593" w:type="dxa"/>
          </w:tcPr>
          <w:p w14:paraId="4F1DB502" w14:textId="23066685" w:rsidR="009E7D7B" w:rsidRDefault="009E7D7B" w:rsidP="007E7E06">
            <w:pPr>
              <w:jc w:val="center"/>
            </w:pPr>
            <w:r>
              <w:t>WiFi Station MAC</w:t>
            </w:r>
          </w:p>
        </w:tc>
        <w:tc>
          <w:tcPr>
            <w:tcW w:w="1050" w:type="dxa"/>
          </w:tcPr>
          <w:p w14:paraId="41B5FF8B" w14:textId="05F109E4" w:rsidR="009E7D7B" w:rsidRDefault="009E7D7B" w:rsidP="007E7E06">
            <w:pPr>
              <w:jc w:val="center"/>
            </w:pPr>
            <w:r>
              <w:t>-</w:t>
            </w:r>
          </w:p>
        </w:tc>
        <w:tc>
          <w:tcPr>
            <w:tcW w:w="854" w:type="dxa"/>
          </w:tcPr>
          <w:p w14:paraId="7E194DF6" w14:textId="0B1522EF" w:rsidR="009E7D7B" w:rsidRDefault="009E7D7B" w:rsidP="007E7E06">
            <w:pPr>
              <w:jc w:val="center"/>
            </w:pPr>
            <w:r>
              <w:t>R</w:t>
            </w:r>
          </w:p>
        </w:tc>
        <w:tc>
          <w:tcPr>
            <w:tcW w:w="6295" w:type="dxa"/>
          </w:tcPr>
          <w:p w14:paraId="2BD0C7BC" w14:textId="73ED4AD5" w:rsidR="009E7D7B" w:rsidRDefault="009E7D7B" w:rsidP="00554AA4">
            <w:r>
              <w:t>Allows the RP2040 to query the MAC address that the ESP32 uses while operating as a WiFi station (connected to an existing network).</w:t>
            </w:r>
          </w:p>
        </w:tc>
      </w:tr>
      <w:tr w:rsidR="009E7D7B" w14:paraId="0A52A209" w14:textId="77777777" w:rsidTr="007E7E06">
        <w:tc>
          <w:tcPr>
            <w:tcW w:w="998" w:type="dxa"/>
          </w:tcPr>
          <w:p w14:paraId="1A9447CE" w14:textId="50801C89" w:rsidR="009E7D7B" w:rsidRDefault="009E7D7B" w:rsidP="007E7E06">
            <w:pPr>
              <w:jc w:val="center"/>
            </w:pPr>
            <w:r>
              <w:lastRenderedPageBreak/>
              <w:t>0x08</w:t>
            </w:r>
          </w:p>
        </w:tc>
        <w:tc>
          <w:tcPr>
            <w:tcW w:w="1593" w:type="dxa"/>
          </w:tcPr>
          <w:p w14:paraId="45937477" w14:textId="3808C73F" w:rsidR="009E7D7B" w:rsidRDefault="009E7D7B" w:rsidP="007E7E06">
            <w:pPr>
              <w:jc w:val="center"/>
            </w:pPr>
            <w:r>
              <w:t>WiFi Access Point MAC</w:t>
            </w:r>
          </w:p>
        </w:tc>
        <w:tc>
          <w:tcPr>
            <w:tcW w:w="1050" w:type="dxa"/>
          </w:tcPr>
          <w:p w14:paraId="44E7CFC6" w14:textId="44E9D9A8" w:rsidR="009E7D7B" w:rsidRDefault="009E7D7B" w:rsidP="007E7E06">
            <w:pPr>
              <w:jc w:val="center"/>
            </w:pPr>
            <w:r>
              <w:t>-</w:t>
            </w:r>
          </w:p>
        </w:tc>
        <w:tc>
          <w:tcPr>
            <w:tcW w:w="854" w:type="dxa"/>
          </w:tcPr>
          <w:p w14:paraId="0C1AB0E8" w14:textId="5A4FC9A9" w:rsidR="009E7D7B" w:rsidRDefault="009E7D7B" w:rsidP="007E7E06">
            <w:pPr>
              <w:jc w:val="center"/>
            </w:pPr>
            <w:r>
              <w:t>R</w:t>
            </w:r>
          </w:p>
        </w:tc>
        <w:tc>
          <w:tcPr>
            <w:tcW w:w="6295" w:type="dxa"/>
          </w:tcPr>
          <w:p w14:paraId="77015CD0" w14:textId="0C279500" w:rsidR="009E7D7B" w:rsidRDefault="009E7D7B" w:rsidP="00554AA4">
            <w:r>
              <w:t>Allows the RP2040 to query the MAC address that the ESP32 uses while operating as a WiFi access point (hosting its own network).</w:t>
            </w:r>
          </w:p>
        </w:tc>
      </w:tr>
      <w:tr w:rsidR="009E7D7B" w14:paraId="111C8012" w14:textId="77777777" w:rsidTr="007E7E06">
        <w:tc>
          <w:tcPr>
            <w:tcW w:w="998" w:type="dxa"/>
          </w:tcPr>
          <w:p w14:paraId="1E685971" w14:textId="7B258BB2" w:rsidR="009E7D7B" w:rsidRDefault="009E7D7B" w:rsidP="007E7E06">
            <w:pPr>
              <w:jc w:val="center"/>
            </w:pPr>
            <w:r>
              <w:t>0x09</w:t>
            </w:r>
          </w:p>
        </w:tc>
        <w:tc>
          <w:tcPr>
            <w:tcW w:w="1593" w:type="dxa"/>
          </w:tcPr>
          <w:p w14:paraId="243BF727" w14:textId="30038683" w:rsidR="009E7D7B" w:rsidRDefault="009E7D7B" w:rsidP="007E7E06">
            <w:pPr>
              <w:jc w:val="center"/>
            </w:pPr>
            <w:r>
              <w:t>Bluetooth MAC</w:t>
            </w:r>
          </w:p>
        </w:tc>
        <w:tc>
          <w:tcPr>
            <w:tcW w:w="1050" w:type="dxa"/>
          </w:tcPr>
          <w:p w14:paraId="2B85685D" w14:textId="41F84B1C" w:rsidR="009E7D7B" w:rsidRDefault="009E7D7B" w:rsidP="007E7E06">
            <w:pPr>
              <w:jc w:val="center"/>
            </w:pPr>
            <w:r>
              <w:t>-</w:t>
            </w:r>
          </w:p>
        </w:tc>
        <w:tc>
          <w:tcPr>
            <w:tcW w:w="854" w:type="dxa"/>
          </w:tcPr>
          <w:p w14:paraId="38017F6B" w14:textId="6D664E88" w:rsidR="009E7D7B" w:rsidRDefault="009E7D7B" w:rsidP="007E7E06">
            <w:pPr>
              <w:jc w:val="center"/>
            </w:pPr>
            <w:r>
              <w:t>R</w:t>
            </w:r>
          </w:p>
        </w:tc>
        <w:tc>
          <w:tcPr>
            <w:tcW w:w="6295" w:type="dxa"/>
          </w:tcPr>
          <w:p w14:paraId="2C81F839" w14:textId="2EE54983" w:rsidR="009E7D7B" w:rsidRDefault="009E7D7B" w:rsidP="00554AA4">
            <w:r>
              <w:t>Allows the RP2040 to query the MAC address that the ESP32 uses for its Bluetooth interface.</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Allows the ESP32 to forward network console commands (for network-based control and OTA updates) to the RP2040. These 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r>
        <w:t>ooOOoo magic</w:t>
      </w:r>
    </w:p>
    <w:p w14:paraId="3D184016" w14:textId="77777777" w:rsidR="008B480A" w:rsidRDefault="008B480A" w:rsidP="008B480A"/>
    <w:p w14:paraId="744B5420" w14:textId="6F9C1EC3" w:rsidR="008B480A" w:rsidRPr="008B480A" w:rsidRDefault="008B480A" w:rsidP="008B480A">
      <w:r>
        <w:t>jk I’ll write this up later</w:t>
      </w:r>
    </w:p>
    <w:sectPr w:rsidR="008B480A" w:rsidRPr="008B480A" w:rsidSect="00884D5A">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615AE" w14:textId="77777777" w:rsidR="004B55BC" w:rsidRDefault="004B5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r w:rsidR="00884D5A" w:rsidRPr="00A17A84">
      <w:rPr>
        <w:rFonts w:ascii="Poppins SemiBold" w:hAnsi="Poppins SemiBold" w:cs="Poppins SemiBold"/>
        <w:b/>
        <w:bCs/>
        <w:color w:val="FFFFFF" w:themeColor="background1"/>
      </w:rPr>
      <w:t xml:space="preserve">ADSBee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390E363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4B55BC">
      <w:rPr>
        <w:color w:val="FFFFFF" w:themeColor="background1"/>
      </w:rPr>
      <w:t>7.0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7426D" w14:textId="77777777" w:rsidR="004B55BC" w:rsidRDefault="004B5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6DB3" w14:textId="77777777" w:rsidR="004B55BC" w:rsidRDefault="004B5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hdrShapeDefaults>
    <o:shapedefaults v:ext="edit" spidmax="18433">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60C53"/>
    <w:rsid w:val="0006179B"/>
    <w:rsid w:val="00061E04"/>
    <w:rsid w:val="00070D76"/>
    <w:rsid w:val="00081252"/>
    <w:rsid w:val="000C10ED"/>
    <w:rsid w:val="000D57D9"/>
    <w:rsid w:val="00105D43"/>
    <w:rsid w:val="001143BD"/>
    <w:rsid w:val="001305CC"/>
    <w:rsid w:val="00135062"/>
    <w:rsid w:val="00137C63"/>
    <w:rsid w:val="0015645E"/>
    <w:rsid w:val="001675EC"/>
    <w:rsid w:val="0018449B"/>
    <w:rsid w:val="00187C19"/>
    <w:rsid w:val="001A3262"/>
    <w:rsid w:val="001C4BEA"/>
    <w:rsid w:val="001C5595"/>
    <w:rsid w:val="001E2AEF"/>
    <w:rsid w:val="001F58BC"/>
    <w:rsid w:val="00200117"/>
    <w:rsid w:val="00202218"/>
    <w:rsid w:val="00216AC8"/>
    <w:rsid w:val="00216FE8"/>
    <w:rsid w:val="002342D4"/>
    <w:rsid w:val="0023708F"/>
    <w:rsid w:val="00244EAF"/>
    <w:rsid w:val="002859FF"/>
    <w:rsid w:val="00291F53"/>
    <w:rsid w:val="002930A9"/>
    <w:rsid w:val="002A757F"/>
    <w:rsid w:val="002C334B"/>
    <w:rsid w:val="002F6998"/>
    <w:rsid w:val="003310D3"/>
    <w:rsid w:val="0033229A"/>
    <w:rsid w:val="00334633"/>
    <w:rsid w:val="00385C68"/>
    <w:rsid w:val="00386258"/>
    <w:rsid w:val="003C53A7"/>
    <w:rsid w:val="003D09FC"/>
    <w:rsid w:val="003D50B8"/>
    <w:rsid w:val="003E6509"/>
    <w:rsid w:val="003E6EDA"/>
    <w:rsid w:val="003F2A63"/>
    <w:rsid w:val="00401737"/>
    <w:rsid w:val="00405083"/>
    <w:rsid w:val="00407889"/>
    <w:rsid w:val="00407AE1"/>
    <w:rsid w:val="00416FA3"/>
    <w:rsid w:val="00420233"/>
    <w:rsid w:val="00430DA8"/>
    <w:rsid w:val="004534A5"/>
    <w:rsid w:val="00455DB1"/>
    <w:rsid w:val="00456EEE"/>
    <w:rsid w:val="0046066D"/>
    <w:rsid w:val="004673CC"/>
    <w:rsid w:val="004A19FE"/>
    <w:rsid w:val="004B55BC"/>
    <w:rsid w:val="004B759E"/>
    <w:rsid w:val="004D19F3"/>
    <w:rsid w:val="004D6610"/>
    <w:rsid w:val="004D6EDB"/>
    <w:rsid w:val="004F3C0E"/>
    <w:rsid w:val="004F4403"/>
    <w:rsid w:val="004F7122"/>
    <w:rsid w:val="00516292"/>
    <w:rsid w:val="00533362"/>
    <w:rsid w:val="005349B0"/>
    <w:rsid w:val="00540829"/>
    <w:rsid w:val="0054743F"/>
    <w:rsid w:val="00551424"/>
    <w:rsid w:val="00551F1A"/>
    <w:rsid w:val="00552369"/>
    <w:rsid w:val="005537F0"/>
    <w:rsid w:val="00554AA4"/>
    <w:rsid w:val="00573403"/>
    <w:rsid w:val="00576730"/>
    <w:rsid w:val="005A4872"/>
    <w:rsid w:val="005B15AC"/>
    <w:rsid w:val="005B2C53"/>
    <w:rsid w:val="005C2B6E"/>
    <w:rsid w:val="005D5465"/>
    <w:rsid w:val="005D6C19"/>
    <w:rsid w:val="005F5B50"/>
    <w:rsid w:val="00636166"/>
    <w:rsid w:val="00661E5C"/>
    <w:rsid w:val="00670312"/>
    <w:rsid w:val="00672300"/>
    <w:rsid w:val="0068576B"/>
    <w:rsid w:val="006863E9"/>
    <w:rsid w:val="006F69E6"/>
    <w:rsid w:val="007074ED"/>
    <w:rsid w:val="0074699F"/>
    <w:rsid w:val="00761B83"/>
    <w:rsid w:val="007762E3"/>
    <w:rsid w:val="00797B10"/>
    <w:rsid w:val="007A70A9"/>
    <w:rsid w:val="007E7E06"/>
    <w:rsid w:val="007F0BCE"/>
    <w:rsid w:val="007F7DD3"/>
    <w:rsid w:val="00841C46"/>
    <w:rsid w:val="00844B94"/>
    <w:rsid w:val="00864099"/>
    <w:rsid w:val="00867AD5"/>
    <w:rsid w:val="00874E74"/>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E5AEA"/>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979CC"/>
    <w:rsid w:val="00AA0453"/>
    <w:rsid w:val="00AA3904"/>
    <w:rsid w:val="00AB5A9F"/>
    <w:rsid w:val="00AC2E82"/>
    <w:rsid w:val="00AC42C9"/>
    <w:rsid w:val="00AD53CF"/>
    <w:rsid w:val="00AE2CEA"/>
    <w:rsid w:val="00AF35BD"/>
    <w:rsid w:val="00B65FF7"/>
    <w:rsid w:val="00B66195"/>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A5B2A"/>
    <w:rsid w:val="00EB24F6"/>
    <w:rsid w:val="00EE3F68"/>
    <w:rsid w:val="00EE69A4"/>
    <w:rsid w:val="00F15560"/>
    <w:rsid w:val="00F306B6"/>
    <w:rsid w:val="00F423D8"/>
    <w:rsid w:val="00F4496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0288">
      <w:bodyDiv w:val="1"/>
      <w:marLeft w:val="0"/>
      <w:marRight w:val="0"/>
      <w:marTop w:val="0"/>
      <w:marBottom w:val="0"/>
      <w:divBdr>
        <w:top w:val="none" w:sz="0" w:space="0" w:color="auto"/>
        <w:left w:val="none" w:sz="0" w:space="0" w:color="auto"/>
        <w:bottom w:val="none" w:sz="0" w:space="0" w:color="auto"/>
        <w:right w:val="none" w:sz="0" w:space="0" w:color="auto"/>
      </w:divBdr>
      <w:divsChild>
        <w:div w:id="610016645">
          <w:marLeft w:val="0"/>
          <w:marRight w:val="0"/>
          <w:marTop w:val="0"/>
          <w:marBottom w:val="0"/>
          <w:divBdr>
            <w:top w:val="none" w:sz="0" w:space="0" w:color="auto"/>
            <w:left w:val="none" w:sz="0" w:space="0" w:color="auto"/>
            <w:bottom w:val="none" w:sz="0" w:space="0" w:color="auto"/>
            <w:right w:val="none" w:sz="0" w:space="0" w:color="auto"/>
          </w:divBdr>
          <w:divsChild>
            <w:div w:id="14148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0561">
      <w:bodyDiv w:val="1"/>
      <w:marLeft w:val="0"/>
      <w:marRight w:val="0"/>
      <w:marTop w:val="0"/>
      <w:marBottom w:val="0"/>
      <w:divBdr>
        <w:top w:val="none" w:sz="0" w:space="0" w:color="auto"/>
        <w:left w:val="none" w:sz="0" w:space="0" w:color="auto"/>
        <w:bottom w:val="none" w:sz="0" w:space="0" w:color="auto"/>
        <w:right w:val="none" w:sz="0" w:space="0" w:color="auto"/>
      </w:divBdr>
      <w:divsChild>
        <w:div w:id="1161237599">
          <w:marLeft w:val="0"/>
          <w:marRight w:val="0"/>
          <w:marTop w:val="0"/>
          <w:marBottom w:val="0"/>
          <w:divBdr>
            <w:top w:val="none" w:sz="0" w:space="0" w:color="auto"/>
            <w:left w:val="none" w:sz="0" w:space="0" w:color="auto"/>
            <w:bottom w:val="none" w:sz="0" w:space="0" w:color="auto"/>
            <w:right w:val="none" w:sz="0" w:space="0" w:color="auto"/>
          </w:divBdr>
          <w:divsChild>
            <w:div w:id="727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7252</TotalTime>
  <Pages>11</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43</cp:revision>
  <cp:lastPrinted>2024-09-01T07:19:00Z</cp:lastPrinted>
  <dcterms:created xsi:type="dcterms:W3CDTF">2024-09-02T22:50:00Z</dcterms:created>
  <dcterms:modified xsi:type="dcterms:W3CDTF">2025-03-14T03:58:00Z</dcterms:modified>
</cp:coreProperties>
</file>