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 xml:space="preserve">Sensitivity (90% of messages decoded)</w:t>
            </w:r>
          </w:p>
        </w:tc>
        <w:tc>
          <w:tcPr>
            <w:tcW w:w="3348" w:type="dxa"/>
          </w:tcPr>
          <w:p w14:paraId="1CF30945" w14:textId="77777777" w:rsidR="00516292" w:rsidRDefault="0074568C" w:rsidP="00516292">
            <w:r>
              <w:t xml:space="preserve">Mode S: -89dBm to 0dBm</w:t>
            </w:r>
            <w:r w:rsidR="00386258">
              <w:t/>
            </w:r>
            <w:r w:rsidR="00176E8C">
              <w:t/>
            </w:r>
            <w:r w:rsidR="00386258">
              <w:t/>
            </w:r>
          </w:p>
          <w:p w14:paraId="32B77036" w14:textId="77777777" w:rsidR="0074568C" w:rsidRDefault="0074568C" w:rsidP="00516292">
            <w:r>
              <w:t xml:space="preserve">UAT: -94dBm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65AB42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4" w:history="1">
            <w:r w:rsidRPr="00523F89">
              <w:rPr>
                <w:rStyle w:val="Hyperlink"/>
                <w:noProof/>
              </w:rPr>
              <w:t>3.1</w:t>
            </w:r>
            <w:r>
              <w:rPr>
                <w:rFonts w:eastAsiaTheme="minorEastAsia"/>
                <w:noProof/>
                <w:sz w:val="24"/>
                <w:szCs w:val="24"/>
                <w:lang w:eastAsia="zh-CN"/>
              </w:rPr>
              <w:tab/>
            </w:r>
            <w:r w:rsidRPr="00523F89">
              <w:rPr>
                <w:rStyle w:val="Hyperlink"/>
                <w:noProof/>
              </w:rPr>
              <w:t>AT+ASTERIX_SAC_SIC</w:t>
            </w:r>
            <w:r>
              <w:rPr>
                <w:noProof/>
                <w:webHidden/>
              </w:rPr>
              <w:tab/>
            </w:r>
            <w:r>
              <w:rPr>
                <w:noProof/>
                <w:webHidden/>
              </w:rPr>
              <w:fldChar w:fldCharType="begin"/>
            </w:r>
            <w:r>
              <w:rPr>
                <w:noProof/>
                <w:webHidden/>
              </w:rPr>
              <w:instrText xml:space="preserve"> PAGEREF _Toc237911304 \h </w:instrText>
            </w:r>
            <w:r>
              <w:rPr>
                <w:noProof/>
                <w:webHidden/>
              </w:rPr>
            </w:r>
            <w:r>
              <w:rPr>
                <w:noProof/>
                <w:webHidden/>
              </w:rPr>
              <w:fldChar w:fldCharType="separate"/>
            </w:r>
            <w:r w:rsidR="00D55B71">
              <w:rPr>
                <w:noProof/>
                <w:webHidden/>
              </w:rPr>
              <w:t>11</w:t>
            </w:r>
            <w:r>
              <w:rPr>
                <w:noProof/>
                <w:webHidden/>
              </w:rPr>
              <w:fldChar w:fldCharType="end"/>
            </w:r>
          </w:hyperlink>
        </w:p>
        <w:p w14:paraId="175B7E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5" w:history="1">
            <w:r w:rsidRPr="00523F89">
              <w:rPr>
                <w:rStyle w:val="Hyperlink"/>
                <w:noProof/>
              </w:rPr>
              <w:t>3.1.1</w:t>
            </w:r>
            <w:r>
              <w:rPr>
                <w:rFonts w:eastAsiaTheme="minorEastAsia"/>
                <w:noProof/>
                <w:sz w:val="24"/>
                <w:szCs w:val="24"/>
                <w:lang w:eastAsia="zh-CN"/>
              </w:rPr>
              <w:tab/>
            </w:r>
            <w:r w:rsidRPr="00523F89">
              <w:rPr>
                <w:rStyle w:val="Hyperlink"/>
                <w:noProof/>
              </w:rPr>
              <w:t>Set the ASTERIX Data Source Identifier</w:t>
            </w:r>
            <w:r>
              <w:rPr>
                <w:noProof/>
                <w:webHidden/>
              </w:rPr>
              <w:tab/>
            </w:r>
            <w:r>
              <w:rPr>
                <w:noProof/>
                <w:webHidden/>
              </w:rPr>
              <w:fldChar w:fldCharType="begin"/>
            </w:r>
            <w:r>
              <w:rPr>
                <w:noProof/>
                <w:webHidden/>
              </w:rPr>
              <w:instrText xml:space="preserve"> PAGEREF _Toc237911305 \h </w:instrText>
            </w:r>
            <w:r>
              <w:rPr>
                <w:noProof/>
                <w:webHidden/>
              </w:rPr>
            </w:r>
            <w:r>
              <w:rPr>
                <w:noProof/>
                <w:webHidden/>
              </w:rPr>
              <w:fldChar w:fldCharType="separate"/>
            </w:r>
            <w:r w:rsidR="00D55B71">
              <w:rPr>
                <w:noProof/>
                <w:webHidden/>
              </w:rPr>
              <w:t>11</w:t>
            </w:r>
            <w:r>
              <w:rPr>
                <w:noProof/>
                <w:webHidden/>
              </w:rPr>
              <w:fldChar w:fldCharType="end"/>
            </w:r>
          </w:hyperlink>
        </w:p>
        <w:p w14:paraId="4E31828A"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6" w:history="1">
            <w:r w:rsidRPr="00523F89">
              <w:rPr>
                <w:rStyle w:val="Hyperlink"/>
                <w:noProof/>
              </w:rPr>
              <w:t>3.1.2</w:t>
            </w:r>
            <w:r>
              <w:rPr>
                <w:rFonts w:eastAsiaTheme="minorEastAsia"/>
                <w:noProof/>
                <w:sz w:val="24"/>
                <w:szCs w:val="24"/>
                <w:lang w:eastAsia="zh-CN"/>
              </w:rPr>
              <w:tab/>
            </w:r>
            <w:r w:rsidRPr="00523F89">
              <w:rPr>
                <w:rStyle w:val="Hyperlink"/>
                <w:noProof/>
              </w:rPr>
              <w:t>Query the ASTERIX Data Source Identifier</w:t>
            </w:r>
            <w:r>
              <w:rPr>
                <w:noProof/>
                <w:webHidden/>
              </w:rPr>
              <w:tab/>
            </w:r>
            <w:r>
              <w:rPr>
                <w:noProof/>
                <w:webHidden/>
              </w:rPr>
              <w:fldChar w:fldCharType="begin"/>
            </w:r>
            <w:r>
              <w:rPr>
                <w:noProof/>
                <w:webHidden/>
              </w:rPr>
              <w:instrText xml:space="preserve"> PAGEREF _Toc237911306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3.2</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12</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3.2.1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12</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3.2.2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12</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3.3</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13</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3.3.1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13</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3.3.2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13</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3.4</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14</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3.5</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15</w:t>
            </w:r>
            <w:r>
              <w:rPr>
                <w:noProof/>
                <w:webHidden/>
              </w:rPr>
              <w:fldChar w:fldCharType="end"/>
            </w:r>
          </w:hyperlink>
        </w:p>
        <w:p w14:paraId="4AB9ABA2" w:rsidR="00427FE8" w:rsidRDefault="00427FE8">
          <w:pPr>
            <w:pStyle w:val="TOC2"/>
            <w:tabs>
              <w:tab w:val="left" w:pos="960"/>
              <w:tab w:val="right" w:leader="dot" w:pos="10790"/>
            </w:tabs>
            <w:rPr>
              <w:rFonts w:eastAsiaTheme="minorEastAsia"/>
              <w:noProof/>
              <w:sz w:val="24"/>
              <w:szCs w:val="24"/>
              <w:lang w:eastAsia="zh-CN"/>
            </w:rPr>
          </w:pPr>
          <w:hyperlink w:anchor="_Toc237911311" w:history="1">
            <w:r w:rsidRPr="00523F89">
              <w:rPr>
                <w:rStyle w:val="Hyperlink"/>
                <w:noProof/>
              </w:rPr>
              <w:t>3.6</w:t>
            </w:r>
            <w:r>
              <w:rPr>
                <w:rFonts w:eastAsiaTheme="minorEastAsia"/>
                <w:noProof/>
                <w:sz w:val="24"/>
                <w:szCs w:val="24"/>
                <w:lang w:eastAsia="zh-CN"/>
              </w:rPr>
              <w:tab/>
            </w:r>
            <w:r w:rsidRPr="00523F89">
              <w:rPr>
                <w:rStyle w:val="Hyperlink"/>
                <w:noProof/>
              </w:rPr>
              <w:t>AT+FILTER_ALTITUDE_FT</w:t>
            </w:r>
            <w:r>
              <w:rPr>
                <w:noProof/>
                <w:webHidden/>
              </w:rPr>
              <w:tab/>
            </w:r>
            <w:r>
              <w:rPr>
                <w:noProof/>
                <w:webHidden/>
              </w:rPr>
              <w:fldChar w:fldCharType="begin"/>
            </w:r>
            <w:r>
              <w:rPr>
                <w:noProof/>
                <w:webHidden/>
              </w:rPr>
              <w:instrText xml:space="preserve"> PAGEREF _Toc237911311 \h </w:instrText>
            </w:r>
            <w:r>
              <w:rPr>
                <w:noProof/>
                <w:webHidden/>
              </w:rPr>
            </w:r>
            <w:r>
              <w:rPr>
                <w:noProof/>
                <w:webHidden/>
              </w:rPr>
              <w:fldChar w:fldCharType="separate"/>
            </w:r>
            <w:r w:rsidR="00D55B71">
              <w:rPr>
                <w:noProof/>
                <w:webHidden/>
              </w:rPr>
              <w:t>16</w:t>
            </w:r>
            <w:r>
              <w:rPr>
                <w:noProof/>
                <w:webHidden/>
              </w:rPr>
              <w:fldChar w:fldCharType="end"/>
            </w:r>
          </w:hyperlink>
        </w:p>
        <w:p w14:paraId="3808BC8E" w:rsidR="00427FE8" w:rsidRDefault="00427FE8">
          <w:pPr>
            <w:pStyle w:val="TOC3"/>
            <w:tabs>
              <w:tab w:val="left" w:pos="1200"/>
              <w:tab w:val="right" w:leader="dot" w:pos="10790"/>
            </w:tabs>
            <w:rPr>
              <w:rFonts w:eastAsiaTheme="minorEastAsia"/>
              <w:noProof/>
              <w:sz w:val="24"/>
              <w:szCs w:val="24"/>
              <w:lang w:eastAsia="zh-CN"/>
            </w:rPr>
          </w:pPr>
          <w:hyperlink w:anchor="_Toc237911312" w:history="1">
            <w:r w:rsidRPr="00523F89">
              <w:rPr>
                <w:rStyle w:val="Hyperlink"/>
                <w:noProof/>
              </w:rPr>
              <w:t>3.6.1</w:t>
            </w:r>
            <w:r>
              <w:rPr>
                <w:rFonts w:eastAsiaTheme="minorEastAsia"/>
                <w:noProof/>
                <w:sz w:val="24"/>
                <w:szCs w:val="24"/>
                <w:lang w:eastAsia="zh-CN"/>
              </w:rPr>
              <w:tab/>
            </w:r>
            <w:r w:rsidRPr="00523F89">
              <w:rPr>
                <w:rStyle w:val="Hyperlink"/>
                <w:noProof/>
              </w:rPr>
              <w:t>Set the Altitude Filter</w:t>
            </w:r>
            <w:r>
              <w:rPr>
                <w:noProof/>
                <w:webHidden/>
              </w:rPr>
              <w:tab/>
            </w:r>
            <w:r>
              <w:rPr>
                <w:noProof/>
                <w:webHidden/>
              </w:rPr>
              <w:fldChar w:fldCharType="begin"/>
            </w:r>
            <w:r>
              <w:rPr>
                <w:noProof/>
                <w:webHidden/>
              </w:rPr>
              <w:instrText xml:space="preserve"> PAGEREF _Toc237911312 \h </w:instrText>
            </w:r>
            <w:r>
              <w:rPr>
                <w:noProof/>
                <w:webHidden/>
              </w:rPr>
            </w:r>
            <w:r>
              <w:rPr>
                <w:noProof/>
                <w:webHidden/>
              </w:rPr>
              <w:fldChar w:fldCharType="separate"/>
            </w:r>
            <w:r w:rsidR="00D55B71">
              <w:rPr>
                <w:noProof/>
                <w:webHidden/>
              </w:rPr>
              <w:t>16</w:t>
            </w:r>
            <w:r>
              <w:rPr>
                <w:noProof/>
                <w:webHidden/>
              </w:rPr>
              <w:fldChar w:fldCharType="end"/>
            </w:r>
          </w:hyperlink>
        </w:p>
        <w:p w14:paraId="43E7DE9E" w:rsidR="00427FE8" w:rsidRDefault="00427FE8">
          <w:pPr>
            <w:pStyle w:val="TOC3"/>
            <w:tabs>
              <w:tab w:val="left" w:pos="1200"/>
              <w:tab w:val="right" w:leader="dot" w:pos="10790"/>
            </w:tabs>
            <w:rPr>
              <w:rFonts w:eastAsiaTheme="minorEastAsia"/>
              <w:noProof/>
              <w:sz w:val="24"/>
              <w:szCs w:val="24"/>
              <w:lang w:eastAsia="zh-CN"/>
            </w:rPr>
          </w:pPr>
          <w:hyperlink w:anchor="_Toc237911313" w:history="1">
            <w:r w:rsidRPr="00523F89">
              <w:rPr>
                <w:rStyle w:val="Hyperlink"/>
                <w:noProof/>
              </w:rPr>
              <w:t>3.6.2</w:t>
            </w:r>
            <w:r>
              <w:rPr>
                <w:rFonts w:eastAsiaTheme="minorEastAsia"/>
                <w:noProof/>
                <w:sz w:val="24"/>
                <w:szCs w:val="24"/>
                <w:lang w:eastAsia="zh-CN"/>
              </w:rPr>
              <w:tab/>
            </w:r>
            <w:r w:rsidRPr="00523F89">
              <w:rPr>
                <w:rStyle w:val="Hyperlink"/>
                <w:noProof/>
              </w:rPr>
              <w:t>Query the Altitude Filter</w:t>
            </w:r>
            <w:r>
              <w:rPr>
                <w:noProof/>
                <w:webHidden/>
              </w:rPr>
              <w:tab/>
            </w:r>
            <w:r>
              <w:rPr>
                <w:noProof/>
                <w:webHidden/>
              </w:rPr>
              <w:fldChar w:fldCharType="begin"/>
            </w:r>
            <w:r>
              <w:rPr>
                <w:noProof/>
                <w:webHidden/>
              </w:rPr>
              <w:instrText xml:space="preserve"> PAGEREF _Toc237911313 \h </w:instrText>
            </w:r>
            <w:r>
              <w:rPr>
                <w:noProof/>
                <w:webHidden/>
              </w:rPr>
            </w:r>
            <w:r>
              <w:rPr>
                <w:noProof/>
                <w:webHidden/>
              </w:rPr>
              <w:fldChar w:fldCharType="separate"/>
            </w:r>
            <w:r w:rsidR="00D55B71">
              <w:rPr>
                <w:noProof/>
                <w:webHidden/>
              </w:rPr>
              <w:t>16</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3.7</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16</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3.7.1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16</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3.7.2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17</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3.8</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17</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3.8.1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17</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3.8.2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17</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3.9</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18</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3.9.1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18</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3.9.2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18</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3.10</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20</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3.10.1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20</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3.10.2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20</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3.11</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20</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3.11.1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20</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3.11.2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20</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3.12</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21</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3.12.1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21</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3.12.2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21</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3.13</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22</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3.13.1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22</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3.13.2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22</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3.14</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23</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3.15</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24</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3.15.1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24</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3.15.2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24</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3.16</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25</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3.16.1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25</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3.16.2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25</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3.17</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27</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3.18</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28</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3.18.1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28</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3.18.2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28</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3.18.3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28</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3.18.4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28</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3.18.5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28</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3.19</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29</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3.19.1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29</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3.19.2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29</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3.20</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30</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3.20.1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30</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3.20.2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30</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3.20.3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30</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31</w:t>
            </w:r>
            <w:r>
              <w:rPr>
                <w:noProof/>
                <w:webHidden/>
              </w:rPr>
              <w:fldChar w:fldCharType="end"/>
            </w:r>
          </w:hyperlink>
        </w:p>
        <w:p w14:paraId="73AA093D"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7" w:history="1">
            <w:r w:rsidRPr="00523F89">
              <w:rPr>
                <w:rStyle w:val="Hyperlink"/>
                <w:noProof/>
              </w:rPr>
              <w:t>4.1</w:t>
            </w:r>
            <w:r>
              <w:rPr>
                <w:rFonts w:eastAsiaTheme="minorEastAsia"/>
                <w:noProof/>
                <w:sz w:val="24"/>
                <w:szCs w:val="24"/>
                <w:lang w:eastAsia="zh-CN"/>
              </w:rPr>
              <w:tab/>
            </w:r>
            <w:r w:rsidRPr="00523F89">
              <w:rPr>
                <w:rStyle w:val="Hyperlink"/>
                <w:noProof/>
              </w:rPr>
              <w:t>ASTERIX</w:t>
            </w:r>
            <w:r>
              <w:rPr>
                <w:noProof/>
                <w:webHidden/>
              </w:rPr>
              <w:tab/>
            </w:r>
            <w:r>
              <w:rPr>
                <w:noProof/>
                <w:webHidden/>
              </w:rPr>
              <w:fldChar w:fldCharType="begin"/>
            </w:r>
            <w:r>
              <w:rPr>
                <w:noProof/>
                <w:webHidden/>
              </w:rPr>
              <w:instrText xml:space="preserve"> PAGEREF _Toc237911307 \h </w:instrText>
            </w:r>
            <w:r>
              <w:rPr>
                <w:noProof/>
                <w:webHidden/>
              </w:rPr>
            </w:r>
            <w:r>
              <w:rPr>
                <w:noProof/>
                <w:webHidden/>
              </w:rPr>
              <w:fldChar w:fldCharType="separate"/>
            </w:r>
            <w:r w:rsidR="00D55B71">
              <w:rPr>
                <w:noProof/>
                <w:webHidden/>
              </w:rPr>
              <w:t>32</w:t>
            </w:r>
            <w:r>
              <w:rPr>
                <w:noProof/>
                <w:webHidden/>
              </w:rPr>
              <w:fldChar w:fldCharType="end"/>
            </w:r>
          </w:hyperlink>
        </w:p>
        <w:p w14:paraId="7CCB821B"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8" w:history="1">
            <w:r w:rsidRPr="00523F89">
              <w:rPr>
                <w:rStyle w:val="Hyperlink"/>
                <w:noProof/>
              </w:rPr>
              <w:t>4.1.1</w:t>
            </w:r>
            <w:r>
              <w:rPr>
                <w:rFonts w:eastAsiaTheme="minorEastAsia"/>
                <w:noProof/>
                <w:sz w:val="24"/>
                <w:szCs w:val="24"/>
                <w:lang w:eastAsia="zh-CN"/>
              </w:rPr>
              <w:tab/>
            </w:r>
            <w:r w:rsidRPr="00523F89">
              <w:rPr>
                <w:rStyle w:val="Hyperlink"/>
                <w:noProof/>
              </w:rPr>
              <w:t>ASTERIX: Data Blocks</w:t>
            </w:r>
            <w:r>
              <w:rPr>
                <w:noProof/>
                <w:webHidden/>
              </w:rPr>
              <w:tab/>
            </w:r>
            <w:r>
              <w:rPr>
                <w:noProof/>
                <w:webHidden/>
              </w:rPr>
              <w:fldChar w:fldCharType="begin"/>
            </w:r>
            <w:r>
              <w:rPr>
                <w:noProof/>
                <w:webHidden/>
              </w:rPr>
              <w:instrText xml:space="preserve"> PAGEREF _Toc237911308 \h </w:instrText>
            </w:r>
            <w:r>
              <w:rPr>
                <w:noProof/>
                <w:webHidden/>
              </w:rPr>
            </w:r>
            <w:r>
              <w:rPr>
                <w:noProof/>
                <w:webHidden/>
              </w:rPr>
              <w:fldChar w:fldCharType="separate"/>
            </w:r>
            <w:r w:rsidR="00D55B71">
              <w:rPr>
                <w:noProof/>
                <w:webHidden/>
              </w:rPr>
              <w:t>32</w:t>
            </w:r>
            <w:r>
              <w:rPr>
                <w:noProof/>
                <w:webHidden/>
              </w:rPr>
              <w:fldChar w:fldCharType="end"/>
            </w:r>
          </w:hyperlink>
        </w:p>
        <w:p w14:paraId="3EA624C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9" w:history="1">
            <w:r w:rsidRPr="00523F89">
              <w:rPr>
                <w:rStyle w:val="Hyperlink"/>
                <w:noProof/>
              </w:rPr>
              <w:t>4.1.2</w:t>
            </w:r>
            <w:r>
              <w:rPr>
                <w:rFonts w:eastAsiaTheme="minorEastAsia"/>
                <w:noProof/>
                <w:sz w:val="24"/>
                <w:szCs w:val="24"/>
                <w:lang w:eastAsia="zh-CN"/>
              </w:rPr>
              <w:tab/>
            </w:r>
            <w:r w:rsidRPr="00523F89">
              <w:rPr>
                <w:rStyle w:val="Hyperlink"/>
                <w:noProof/>
              </w:rPr>
              <w:t>ASTERIX: Time Source</w:t>
            </w:r>
            <w:r>
              <w:rPr>
                <w:noProof/>
                <w:webHidden/>
              </w:rPr>
              <w:tab/>
            </w:r>
            <w:r>
              <w:rPr>
                <w:noProof/>
                <w:webHidden/>
              </w:rPr>
              <w:fldChar w:fldCharType="begin"/>
            </w:r>
            <w:r>
              <w:rPr>
                <w:noProof/>
                <w:webHidden/>
              </w:rPr>
              <w:instrText xml:space="preserve"> PAGEREF _Toc237911309 \h </w:instrText>
            </w:r>
            <w:r>
              <w:rPr>
                <w:noProof/>
                <w:webHidden/>
              </w:rPr>
            </w:r>
            <w:r>
              <w:rPr>
                <w:noProof/>
                <w:webHidden/>
              </w:rPr>
              <w:fldChar w:fldCharType="separate"/>
            </w:r>
            <w:r w:rsidR="00D55B71">
              <w:rPr>
                <w:noProof/>
                <w:webHidden/>
              </w:rPr>
              <w:t>32</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4.2</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33</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4.2.1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33</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4.2.2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34</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4.2.3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41</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4.2.4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43</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4.3</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44</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4.4</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45</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4.4.1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45</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4.4.2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45</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4.4.3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46</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4.4.4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46</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4.5</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47</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4.5.1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47</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4.5.2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47</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4.6</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48</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4.6.1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48</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4.6.2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48</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4.6.3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49</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4.7</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50</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4.7.1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50</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4.7.2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51</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 xml:space="preserve">20261023</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14:paraId="686D5A41" w:rsidR="00742ED4" w:rsidRDefault="00742ED4" w:rsidP="00742ED4">
      <w:pPr>
        <w:pStyle w:val="ListParagraph"/>
        <w:numPr>
          <w:ilvl w:val="0"/>
          <w:numId w:val="5"/>
        </w:numPr>
      </w:pPr>
      <w:r>
        <w:t>Added AT+FILTER_ALTITUDE_FT for leaving aircraft outside a set altitude band (above, below, between two altitudes, or near the receiver altitude) out of aircraft reports; raw packets are never filtered.</w:t>
      </w:r>
    </w:p>
    <w:p w14:paraId="197C6A13" w14:textId="77777777" w:rsidR="00742ED4" w:rsidRDefault="00742ED4" w:rsidP="00742ED4">
      <w:pPr>
        <w:pStyle w:val="ListParagraph"/>
        <w:numPr>
          <w:ilvl w:val="0"/>
          <w:numId w:val="5"/>
        </w:numPr>
      </w:pPr>
      <w:r>
        <w:t xml:space="preserve">Sensitivity (90% of messages decoded) is -89dBm to 0dBm for Mode S and -94dBm to 0dBm for UAT.</w:t>
      </w:r>
    </w:p>
    <w:p w14:paraId="58A939FA" w14:textId="77777777" w:rsidR="00742ED4" w:rsidRDefault="00742ED4" w:rsidP="00742ED4">
      <w:pPr>
        <w:pStyle w:val="ListParagraph"/>
        <w:numPr>
          <w:ilvl w:val="0"/>
          <w:numId w:val="5"/>
        </w:numPr>
      </w:pPr>
      <w:r>
        <w:t>Added the ASTERIX reporting protocol and AT+ASTERIX_SAC_SIC for its data source identifier.</w:t>
      </w:r>
    </w:p>
    <w:p w14:paraId="763EF8DD" w14:textId="77777777" w:rsidR="00742ED4" w:rsidRDefault="00742ED4" w:rsidP="00742ED4">
      <w:pPr>
        <w:pStyle w:val="ListParagraph"/>
        <w:numPr>
          <w:ilvl w:val="0"/>
          <w:numId w:val="5"/>
        </w:numPr>
      </w:pPr>
      <w:r>
        <w:t>Corrected the Aircraft JSON type and hex fields for DF18 (TIS-B, ADS-R) and non-ICAO targets.</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FBF0DF3" w14:textId="77777777">
      <w:pPr>
        <w:pStyle w:val="Heading2"/>
        <w:numPr>
          <w:ilvl w:val="1"/>
          <w:numId w:val="4"/>
        </w:numPr>
      </w:pPr>
      <w:bookmarkStart w:id="204" w:name="_Toc237911304"/>
      <w:r>
        <w:t>AT+ASTERIX_SAC_SIC</w:t>
      </w:r>
      <w:bookmarkEnd w:id="204"/>
    </w:p>
    <w:p w14:paraId="736F71CC"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p w14:paraId="541156E6" w14:textId="77777777">
      <w:pPr>
        <w:pStyle w:val="Heading3"/>
        <w:numPr>
          <w:ilvl w:val="2"/>
          <w:numId w:val="4"/>
        </w:numPr>
      </w:pPr>
      <w:bookmarkStart w:id="205" w:name="_Toc237911305"/>
      <w:r>
        <w:t>Set the ASTERIX Data Source Identifier</w:t>
      </w:r>
      <w:bookmarkEnd w:id="205"/>
    </w:p>
    <w:p w14:paraId="2B8AD78F" w14:textId="77777777">
      <w:pPr>
        <w:pStyle w:val="code"/>
      </w:pPr>
      <w:r>
        <w:t>AT+ASTERIX_SAC_SIC=&lt;sac&gt;,&lt;sic&gt;</w:t>
      </w:r>
    </w:p>
    <w:p w14:paraId="593454C9" w14:textId="77777777">
      <w:pPr>
        <w:pStyle w:val="code"/>
      </w:pPr>
      <w:r>
        <w:t>OK</w:t>
      </w:r>
    </w:p>
    <w:p w14:paraId="0C16F5A2" w14:textId="77777777"/>
    <w:tbl>
      <w:tblPr>
        <w:tblStyle w:val="TableGrid"/>
        <w:tblW w:w="0" w:type="auto"/>
        <w:tblLook w:val="04A0" w:firstRow="1" w:lastRow="0" w:firstColumn="1" w:lastColumn="0" w:noHBand="0" w:noVBand="1"/>
      </w:tblPr>
      <w:tblGrid>
        <w:gridCol w:w="2200"/>
        <w:gridCol w:w="6160"/>
        <w:gridCol w:w="2440"/>
      </w:tblGrid>
      <w:tr w:rsidR="00BD193E" w14:paraId="51B76B1D" w14:textId="77777777">
        <w:tc>
          <w:tcPr>
            <w:tcW w:w="2200" w:type="dxa"/>
          </w:tcPr>
          <w:p w14:paraId="5BD165D2" w14:textId="77777777" w:rsidR="00BD193E" w:rsidRDefault="00755138">
            <w:pPr>
              <w:rPr>
                <w:b/>
                <w:bCs/>
              </w:rPr>
            </w:pPr>
            <w:r>
              <w:rPr>
                <w:b/>
                <w:bCs/>
              </w:rPr>
              <w:t>Parameter</w:t>
            </w:r>
          </w:p>
        </w:tc>
        <w:tc>
          <w:tcPr>
            <w:tcW w:w="6160" w:type="dxa"/>
          </w:tcPr>
          <w:p w14:paraId="00DFE22B" w14:textId="77777777" w:rsidR="00BD193E" w:rsidRDefault="00755138">
            <w:pPr>
              <w:rPr>
                <w:b/>
                <w:bCs/>
              </w:rPr>
            </w:pPr>
            <w:r>
              <w:rPr>
                <w:b/>
                <w:bCs/>
              </w:rPr>
              <w:t>Description</w:t>
            </w:r>
          </w:p>
        </w:tc>
        <w:tc>
          <w:tcPr>
            <w:tcW w:w="2440" w:type="dxa"/>
          </w:tcPr>
          <w:p w14:paraId="2ACCF971" w14:textId="77777777" w:rsidR="00BD193E" w:rsidRDefault="00755138">
            <w:pPr>
              <w:rPr>
                <w:b/>
                <w:bCs/>
              </w:rPr>
            </w:pPr>
            <w:r>
              <w:rPr>
                <w:b/>
                <w:bCs/>
              </w:rPr>
              <w:t>Acceptable Values</w:t>
            </w:r>
          </w:p>
        </w:tc>
      </w:tr>
      <w:tr w:rsidR="00BD193E" w14:paraId="456EF027" w14:textId="77777777">
        <w:tc>
          <w:tcPr>
            <w:tcW w:w="2200" w:type="dxa"/>
          </w:tcPr>
          <w:p w14:paraId="4A9AD495" w14:textId="77777777" w:rsidR="00BD193E" w:rsidRDefault="00755138">
            <w:r>
              <w:t>sac</w:t>
            </w:r>
          </w:p>
        </w:tc>
        <w:tc>
          <w:tcPr>
            <w:tcW w:w="6160" w:type="dxa"/>
          </w:tcPr>
          <w:p w14:paraId="2936C421" w14:textId="77777777" w:rsidR="00BD193E" w:rsidRDefault="00755138">
            <w:r>
              <w:t>System Area Code.</w:t>
            </w:r>
          </w:p>
        </w:tc>
        <w:tc>
          <w:tcPr>
            <w:tcW w:w="2440" w:type="dxa"/>
          </w:tcPr>
          <w:p w14:paraId="3A983E27" w14:textId="77777777" w:rsidR="00BD193E" w:rsidRDefault="00755138">
            <w:r>
              <w:t>0-255 (default 0)</w:t>
            </w:r>
          </w:p>
        </w:tc>
      </w:tr>
      <w:tr w:rsidR="00BD193E" w14:paraId="184351CF" w14:textId="77777777">
        <w:tc>
          <w:tcPr>
            <w:tcW w:w="2200" w:type="dxa"/>
          </w:tcPr>
          <w:p w14:paraId="52B88CF1" w14:textId="77777777" w:rsidR="00BD193E" w:rsidRDefault="00755138">
            <w:r>
              <w:t>sic</w:t>
            </w:r>
          </w:p>
        </w:tc>
        <w:tc>
          <w:tcPr>
            <w:tcW w:w="6160" w:type="dxa"/>
          </w:tcPr>
          <w:p w14:paraId="06EC19AF" w14:textId="77777777" w:rsidR="00BD193E" w:rsidRDefault="00755138">
            <w:r>
              <w:t>System Identification Code.</w:t>
            </w:r>
          </w:p>
        </w:tc>
        <w:tc>
          <w:tcPr>
            <w:tcW w:w="2440" w:type="dxa"/>
          </w:tcPr>
          <w:p w14:paraId="4D1F90A9" w14:textId="77777777" w:rsidR="00BD193E" w:rsidRDefault="00755138">
            <w:r>
              <w:t>0-255 (default 0)</w:t>
            </w:r>
          </w:p>
        </w:tc>
      </w:tr>
    </w:tbl>
    <w:p w14:paraId="65A72A42" w14:textId="77777777">
      <w:pPr>
        <w:pStyle w:val="Heading3"/>
        <w:numPr>
          <w:ilvl w:val="2"/>
          <w:numId w:val="4"/>
        </w:numPr>
      </w:pPr>
      <w:bookmarkStart w:id="206" w:name="_Toc237911306"/>
      <w:r>
        <w:t>Query the ASTERIX Data Source Identifier</w:t>
      </w:r>
      <w:bookmarkEnd w:id="206"/>
    </w:p>
    <w:p w14:paraId="6FF305C3" w14:textId="77777777">
      <w:pPr>
        <w:pStyle w:val="code"/>
      </w:pPr>
      <w:r>
        <w:t>AT+ASTERIX_SAC_SIC?</w:t>
      </w:r>
    </w:p>
    <w:p w14:paraId="0081B4D1" w14:textId="77777777">
      <w:pPr>
        <w:pStyle w:val="code"/>
      </w:pPr>
      <w:r>
        <w:t>ASTERIX_SAC_SIC=0,0</w:t>
      </w:r>
    </w:p>
    <w:p w14:paraId="3C1763CD" w14:textId="77777777"/>
    <w:p w14:paraId="6B77A38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7C7A82F" w:rsidR="00BD193E" w:rsidRDefault="00755138">
      <w:pPr>
        <w:pStyle w:val="Heading2"/>
        <w:numPr>
          <w:ilvl w:val="1"/>
          <w:numId w:val="4"/>
        </w:numPr>
      </w:pPr>
      <w:bookmarkStart w:id="210" w:name="_Toc237911311"/>
      <w:r>
        <w:t>AT+FILTER_ALTITUDE_FT</w:t>
      </w:r>
      <w:bookmarkEnd w:id="210"/>
    </w:p>
    <w:p w14:paraId="490CBA52" w:rsidR="00BD193E" w:rsidRDefault="00755138">
      <w:r>
        <w:t>Leaves aircraft outside a set altitude band out of aircraft reports: the aircraft reporting protocols (CSBee, MAVLink, GDL90, Aircraft JSON). Raw packets are never filtered: Raw, Beast and MLAT output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6D4EEAC1" w:rsidR="00BD193E" w:rsidRDefault="00755138">
      <w:pPr>
        <w:pStyle w:val="Heading3"/>
        <w:numPr>
          <w:ilvl w:val="2"/>
          <w:numId w:val="4"/>
        </w:numPr>
      </w:pPr>
      <w:bookmarkStart w:id="211" w:name="_Toc237911312"/>
      <w:r>
        <w:t>Set the Altitude Filter</w:t>
      </w:r>
      <w:bookmarkEnd w:id="211"/>
    </w:p>
    <w:p w14:paraId="68E3E6B6" w:rsidR="00BD193E" w:rsidRDefault="00755138">
      <w:pPr>
        <w:pStyle w:val="code"/>
      </w:pPr>
      <w:r>
        <w:t>AT+FILTER_ALTITUDE_FT=&lt;mode&gt;,&lt;a_ft&gt;,&lt;b_ft&gt;</w:t>
      </w:r>
    </w:p>
    <w:p w14:paraId="6EABCC1D" w:rsidR="00BD193E" w:rsidRDefault="00755138">
      <w:pPr>
        <w:pStyle w:val="code"/>
      </w:pPr>
      <w:r>
        <w:t>OK</w:t>
      </w:r>
    </w:p>
    <w:p w14:paraId="2BA86F6D" w:rsidR="00BD193E" w:rsidRDefault="00755138">
      <w:pPr>
        <w:pStyle w:val="code"/>
      </w:pPr>
      <w:r>
        <w:t>AT+FILTER_ALTITUDE_FT=BETWEEN,1000,18000</w:t>
      </w:r>
    </w:p>
    <w:p w14:paraId="54EE77D3" w:rsidR="00BD193E" w:rsidRDefault="00755138">
      <w:pPr>
        <w:pStyle w:val="code"/>
      </w:pPr>
      <w:r>
        <w:t>OK</w:t>
      </w:r>
    </w:p>
    <w:p w14:paraId="254C06A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C818855">
        <w:tc>
          <w:tcPr>
            <w:tcW w:w="2200" w:type="dxa"/>
          </w:tcPr>
          <w:p w14:paraId="1700DF48" w:rsidR="00BD193E" w:rsidRDefault="00755138">
            <w:pPr>
              <w:rPr>
                <w:b/>
                <w:bCs/>
              </w:rPr>
            </w:pPr>
            <w:r>
              <w:rPr>
                <w:b/>
                <w:bCs/>
              </w:rPr>
              <w:t>Parameter</w:t>
            </w:r>
          </w:p>
        </w:tc>
        <w:tc>
          <w:tcPr>
            <w:tcW w:w="6160" w:type="dxa"/>
          </w:tcPr>
          <w:p w14:paraId="4D818265" w:rsidR="00BD193E" w:rsidRDefault="00755138">
            <w:pPr>
              <w:rPr>
                <w:b/>
                <w:bCs/>
              </w:rPr>
            </w:pPr>
            <w:r>
              <w:rPr>
                <w:b/>
                <w:bCs/>
              </w:rPr>
              <w:t>Description</w:t>
            </w:r>
          </w:p>
        </w:tc>
        <w:tc>
          <w:tcPr>
            <w:tcW w:w="2440" w:type="dxa"/>
          </w:tcPr>
          <w:p w14:paraId="74ABBE0C" w:rsidR="00BD193E" w:rsidRDefault="00755138">
            <w:pPr>
              <w:rPr>
                <w:b/>
                <w:bCs/>
              </w:rPr>
            </w:pPr>
            <w:r>
              <w:rPr>
                <w:b/>
                <w:bCs/>
              </w:rPr>
              <w:t>Acceptable Values</w:t>
            </w:r>
          </w:p>
        </w:tc>
      </w:tr>
      <w:tr w:rsidR="00BD193E" w14:paraId="64116689">
        <w:tc>
          <w:tcPr>
            <w:tcW w:w="2200" w:type="dxa"/>
          </w:tcPr>
          <w:p w14:paraId="3770FE0D" w:rsidR="00BD193E" w:rsidRDefault="00755138">
            <w:r>
              <w:t>mode</w:t>
            </w:r>
          </w:p>
        </w:tc>
        <w:tc>
          <w:tcPr>
            <w:tcW w:w="6160" w:type="dxa"/>
          </w:tcPr>
          <w:p w14:paraId="77953B9B" w:rsidR="00BD193E" w:rsidRDefault="00755138">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2440" w:type="dxa"/>
          </w:tcPr>
          <w:p w14:paraId="19938FF7" w:rsidR="00BD193E" w:rsidRDefault="00755138">
            <w:r>
              <w:t>OFF, ABOVE, BELOW, BETWEEN, NEAR_RX</w:t>
            </w:r>
          </w:p>
        </w:tc>
      </w:tr>
      <w:tr w:rsidR="00BD193E" w14:paraId="68C563EF">
        <w:tc>
          <w:tcPr>
            <w:tcW w:w="2200" w:type="dxa"/>
          </w:tcPr>
          <w:p w14:paraId="5776FA0F" w:rsidR="00BD193E" w:rsidRDefault="00755138">
            <w:r>
              <w:t>a_ft</w:t>
            </w:r>
          </w:p>
        </w:tc>
        <w:tc>
          <w:tcPr>
            <w:tcW w:w="6160" w:type="dxa"/>
          </w:tcPr>
          <w:p w14:paraId="502A0673" w:rsidR="00BD193E" w:rsidRDefault="00755138">
            <w:r>
              <w:t>Altitude in feet for ABOVE, BELOW and BETWEEN, or the band half-width in feet for NEAR_RX (must be greater than 0). Empty keeps the current value.</w:t>
            </w:r>
          </w:p>
        </w:tc>
        <w:tc>
          <w:tcPr>
            <w:tcW w:w="2440" w:type="dxa"/>
          </w:tcPr>
          <w:p w14:paraId="315CE5B3" w:rsidR="00BD193E" w:rsidRDefault="00755138">
            <w:r>
              <w:t>-2000-100000</w:t>
            </w:r>
          </w:p>
        </w:tc>
      </w:tr>
      <w:tr w:rsidR="00BD193E" w14:paraId="345FCE60">
        <w:tc>
          <w:tcPr>
            <w:tcW w:w="2200" w:type="dxa"/>
          </w:tcPr>
          <w:p w14:paraId="32C6E229" w:rsidR="00BD193E" w:rsidRDefault="00755138">
            <w:r>
              <w:t>b_ft</w:t>
            </w:r>
          </w:p>
        </w:tc>
        <w:tc>
          <w:tcPr>
            <w:tcW w:w="6160" w:type="dxa"/>
          </w:tcPr>
          <w:p w14:paraId="2FEE915B" w:rsidR="00BD193E" w:rsidRDefault="00755138">
            <w:r>
              <w:t>Upper altitude in feet for BETWEEN (at least a_ft); kept but unused in the other modes. Empty keeps the current value.</w:t>
            </w:r>
          </w:p>
        </w:tc>
        <w:tc>
          <w:tcPr>
            <w:tcW w:w="2440" w:type="dxa"/>
          </w:tcPr>
          <w:p w14:paraId="29F7C61A" w:rsidR="00BD193E" w:rsidRDefault="00755138">
            <w:r>
              <w:t>-2000-100000</w:t>
            </w:r>
          </w:p>
        </w:tc>
      </w:tr>
    </w:tbl>
    <w:p w14:paraId="48A17AE9" w:rsidR="00BD193E" w:rsidRDefault="00755138">
      <w:r>
        <w:t>Default: OFF,0,10000 (filter off).</w:t>
      </w:r>
    </w:p>
    <w:p w14:paraId="32E8D0D6" w:rsidR="00BD193E" w:rsidRDefault="00755138">
      <w:pPr>
        <w:pStyle w:val="Heading3"/>
        <w:numPr>
          <w:ilvl w:val="2"/>
          <w:numId w:val="4"/>
        </w:numPr>
      </w:pPr>
      <w:bookmarkStart w:id="212" w:name="_Toc237911313"/>
      <w:r>
        <w:t>Query the Altitude Filter</w:t>
      </w:r>
      <w:bookmarkEnd w:id="212"/>
    </w:p>
    <w:p w14:paraId="1AADB6D7" w:rsidR="00BD193E" w:rsidRDefault="00755138">
      <w:pPr>
        <w:pStyle w:val="code"/>
      </w:pPr>
      <w:r>
        <w:t>AT+FILTER_ALTITUDE_FT?</w:t>
      </w:r>
    </w:p>
    <w:p w14:paraId="7254AAC3" w:rsidR="00BD193E" w:rsidRDefault="00755138">
      <w:pPr>
        <w:pStyle w:val="code"/>
      </w:pPr>
      <w:r>
        <w:t>FILTER_ALTITUDE_FT=OFF,0,10000</w:t>
      </w:r>
    </w:p>
    <w:p w14:paraId="5E0EEB76" w:rsidR="00EF5FAA" w:rsidRDefault="00EF5FAA" w:rsidP="00EF5FAA"/>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702"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 ASTERIX</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5151528D" w14:textId="77777777" w:rsidR="00D84C1C" w:rsidRDefault="00D84C1C">
      <w:pPr>
        <w:pStyle w:val="ListParagraph"/>
        <w:numPr>
          <w:ilvl w:val="0"/>
          <w:numId w:val="6"/>
        </w:numPr>
      </w:pPr>
      <w:r>
        <w:t>ASTERIX</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2C3C7869" w14:textId="77777777">
      <w:pPr>
        <w:pStyle w:val="Heading2"/>
        <w:numPr>
          <w:ilvl w:val="1"/>
          <w:numId w:val="4"/>
        </w:numPr>
      </w:pPr>
      <w:bookmarkStart w:id="207" w:name="_Toc237911307"/>
      <w:r>
        <w:t>ASTERIX</w:t>
      </w:r>
      <w:bookmarkEnd w:id="207"/>
    </w:p>
    <w:p w14:paraId="00F6FC09" w14:textId="77777777">
      <w:r>
        <w:t>ASTERIX is the EUROCONTROL surveillance data format used by air navigation service providers. ADSBee m1421 reports CAT021 (ADS-B target reports, Edition 2.6, also valid as Edition 2.7) and CAT023 (ground station and service status, Edition 1.3).</w:t>
      </w:r>
    </w:p>
    <w:p w14:paraId="0486997B" w14:textId="77777777">
      <w:r>
        <w:t>Select it with AT+PROTOCOL_OUT=CONSOLE,ASTERIX. Set the data source identifier with AT+ASTERIX_SAC_SIC.</w:t>
      </w:r>
    </w:p>
    <w:p w14:paraId="2A0D3593" w14:textId="77777777">
      <w:pPr>
        <w:pStyle w:val="Heading3"/>
        <w:numPr>
          <w:ilvl w:val="2"/>
          <w:numId w:val="4"/>
        </w:numPr>
      </w:pPr>
      <w:bookmarkStart w:id="208" w:name="_Toc237911308"/>
      <w:r>
        <w:t>ASTERIX: Data Blocks</w:t>
      </w:r>
      <w:bookmarkEnd w:id="208"/>
    </w:p>
    <w:p w14:paraId="7ABEA2B3" w14:textId="77777777">
      <w:r>
        <w:t>Once per second, ADSBee m1421 sends one CAT023 data block followed by CAT021 data blocks. The CAT023 block holds a ground station status report and a service status report for the 1090 MHz receiver (service ID 1) and for the UAT receiver (service ID 2). Each CAT021 record reports one aircraft. Data blocks follow each other with no extra framing.</w:t>
      </w:r>
    </w:p>
    <w:p w14:paraId="7E1A5CE8"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59A97E4B" w14:textId="77777777">
      <w:r>
        <w:t>The data items of each record are listed in firmware/common/comms/asterix/README.md in the ADSBee repository. Wireshark decodes ASTERIX on UDP and TCP port 8600.</w:t>
      </w:r>
    </w:p>
    <w:p w14:paraId="0AB2168B" w14:textId="77777777">
      <w:pPr>
        <w:pStyle w:val="Heading3"/>
        <w:numPr>
          <w:ilvl w:val="2"/>
          <w:numId w:val="4"/>
        </w:numPr>
      </w:pPr>
      <w:bookmarkStart w:id="209" w:name="_Toc237911309"/>
      <w:r>
        <w:t>ASTERIX: Time Source</w:t>
      </w:r>
      <w:bookmarkEnd w:id="209"/>
    </w:p>
    <w:p w14:paraId="21813442" w14:textId="77777777">
      <w:r>
        <w:t>ASTERIX times are seconds since midnight UTC. ADSBee m1421 has no GNSS input or network time, so times count from boot, CAT023 reports TSV (time source invalid) and NOGO, and every CAT021 record sets the NOGO bit.</w:t>
      </w:r>
    </w:p>
    <w:p w14:paraId="1BCB9A3F"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4.2.2.4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4.2.3.1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4.2.3.2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4.2.2.4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4.2.2.5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4.2.2.6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Non-ICAO addresses (adsb_other, tisb_trackfile, tisb_other, adsr_other)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20261023</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