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2880" w:firstLine="7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Yu-Sheng Su</w:t>
      </w:r>
    </w:p>
    <w:p w:rsidR="00000000" w:rsidDel="00000000" w:rsidP="00000000" w:rsidRDefault="00000000" w:rsidRPr="00000000" w14:paraId="00000001">
      <w:pPr>
        <w:ind w:left="978" w:hanging="360"/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+886-9-70960557 | </w:t>
      </w:r>
      <w:hyperlink r:id="rId7">
        <w:r w:rsidDel="00000000" w:rsidR="00000000" w:rsidRPr="00000000">
          <w:rPr>
            <w:rtl w:val="0"/>
          </w:rPr>
          <w:t xml:space="preserve">ky200120000@gmail.com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80" w:lineRule="auto"/>
        <w:contextualSpacing w:val="0"/>
        <w:rPr>
          <w:color w:val="c00000"/>
          <w:sz w:val="22"/>
          <w:szCs w:val="22"/>
        </w:rPr>
      </w:pPr>
      <w:r w:rsidDel="00000000" w:rsidR="00000000" w:rsidRPr="00000000">
        <w:rPr>
          <w:color w:val="c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tabs>
          <w:tab w:val="left" w:pos="8321"/>
        </w:tabs>
        <w:spacing w:before="80" w:lineRule="auto"/>
        <w:ind w:left="137"/>
        <w:contextualSpacing w:val="0"/>
        <w:rPr/>
      </w:pPr>
      <w:r w:rsidDel="00000000" w:rsidR="00000000" w:rsidRPr="00000000">
        <w:rPr>
          <w:b w:val="1"/>
          <w:rtl w:val="0"/>
        </w:rPr>
        <w:t xml:space="preserve">National Chengchi University, Taiwan                                                                        </w:t>
        <w:tab/>
        <w:tab/>
      </w:r>
      <w:r w:rsidDel="00000000" w:rsidR="00000000" w:rsidRPr="00000000">
        <w:rPr>
          <w:rtl w:val="0"/>
        </w:rPr>
        <w:t xml:space="preserve">2013.07 - Present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ind w:left="978" w:hanging="360"/>
        <w:contextualSpacing w:val="1"/>
        <w:rPr>
          <w:color w:val="333333"/>
          <w:sz w:val="22"/>
          <w:szCs w:val="22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B.S. and M.S. in Computer Science (GPA:3.88/4.3)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ind w:left="975" w:hanging="357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Selected Coursework: </w:t>
      </w:r>
      <w:r w:rsidDel="00000000" w:rsidR="00000000" w:rsidRPr="00000000">
        <w:rPr>
          <w:color w:val="333333"/>
          <w:highlight w:val="white"/>
          <w:rtl w:val="0"/>
        </w:rPr>
        <w:t xml:space="preserve">Foundations of Intelligent Systems, Web Search and Mining, </w:t>
      </w:r>
      <w:r w:rsidDel="00000000" w:rsidR="00000000" w:rsidRPr="00000000">
        <w:rPr>
          <w:color w:val="333333"/>
          <w:rtl w:val="0"/>
        </w:rPr>
        <w:t xml:space="preserve">Convolutional Neural Networks for Visual Recognition(Coursera), Neural Networks and Deep Learning(Coursera)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ind w:left="975" w:hanging="357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Laboratory: CFDA (Computational Finance and Data Analytics Laboratory) and CLIP (Computational Linguistics and Information Processing Laboratory)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80" w:lineRule="auto"/>
        <w:ind w:left="0"/>
        <w:contextualSpacing w:val="0"/>
        <w:rPr>
          <w:color w:val="c00000"/>
          <w:sz w:val="22"/>
          <w:szCs w:val="22"/>
        </w:rPr>
      </w:pPr>
      <w:r w:rsidDel="00000000" w:rsidR="00000000" w:rsidRPr="00000000">
        <w:rPr>
          <w:color w:val="c00000"/>
          <w:sz w:val="22"/>
          <w:szCs w:val="22"/>
          <w:rtl w:val="0"/>
        </w:rPr>
        <w:t xml:space="preserve">WORK EXPERIENCE 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KKBOX project </w:t>
      </w:r>
      <w:commentRangeStart w:id="0"/>
      <w:r w:rsidDel="00000000" w:rsidR="00000000" w:rsidRPr="00000000">
        <w:rPr>
          <w:b w:val="1"/>
          <w:rtl w:val="0"/>
        </w:rPr>
        <w:t xml:space="preserve">(Dr. Ming-Feng Tsai.)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- Research Student, Taiwan</w:t>
        <w:tab/>
        <w:tab/>
        <w:tab/>
      </w:r>
      <w:commentRangeStart w:id="1"/>
      <w:r w:rsidDel="00000000" w:rsidR="00000000" w:rsidRPr="00000000">
        <w:rPr>
          <w:rtl w:val="0"/>
        </w:rPr>
        <w:t xml:space="preserve">2018.03 - Present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ind w:left="975" w:hanging="357"/>
        <w:contextualSpacing w:val="0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Developing an algorithm for music recommender system to enhance both the Recall Rate and Increase Mean Average precision by </w:t>
      </w:r>
      <w:r w:rsidDel="00000000" w:rsidR="00000000" w:rsidRPr="00000000">
        <w:rPr>
          <w:rtl w:val="0"/>
        </w:rPr>
        <w:t xml:space="preserve">4%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utilizing</w:t>
      </w:r>
      <w:r w:rsidDel="00000000" w:rsidR="00000000" w:rsidRPr="00000000">
        <w:rPr>
          <w:rtl w:val="0"/>
        </w:rPr>
        <w:t xml:space="preserve"> cross-domain Transfer Learning and </w:t>
      </w:r>
      <w:r w:rsidDel="00000000" w:rsidR="00000000" w:rsidRPr="00000000">
        <w:rPr>
          <w:rtl w:val="0"/>
        </w:rPr>
        <w:t xml:space="preserve">Heterogeneous Preference Embedding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ind w:left="978" w:hanging="360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Enabling FFM(Field Aware Factorization Machines)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to HPE(</w:t>
      </w:r>
      <w:r w:rsidDel="00000000" w:rsidR="00000000" w:rsidRPr="00000000">
        <w:rPr>
          <w:rtl w:val="0"/>
        </w:rPr>
        <w:t xml:space="preserve">Heterogeneous Preference Embedding</w:t>
      </w:r>
      <w:r w:rsidDel="00000000" w:rsidR="00000000" w:rsidRPr="00000000">
        <w:rPr>
          <w:color w:val="333333"/>
          <w:highlight w:val="white"/>
          <w:rtl w:val="0"/>
        </w:rPr>
        <w:t xml:space="preserve">)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in the open source github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tabs>
          <w:tab w:val="left" w:pos="8323"/>
        </w:tabs>
        <w:spacing w:before="80" w:lineRule="auto"/>
        <w:ind w:left="137"/>
        <w:contextualSpacing w:val="0"/>
        <w:rPr/>
      </w:pPr>
      <w:r w:rsidDel="00000000" w:rsidR="00000000" w:rsidRPr="00000000">
        <w:rPr>
          <w:b w:val="1"/>
          <w:rtl w:val="0"/>
        </w:rPr>
        <w:t xml:space="preserve">Trading Valley - Machine Learning Engineer Intern, Taiwan                                </w:t>
        <w:tab/>
        <w:tab/>
      </w:r>
      <w:commentRangeStart w:id="2"/>
      <w:r w:rsidDel="00000000" w:rsidR="00000000" w:rsidRPr="00000000">
        <w:rPr>
          <w:rtl w:val="0"/>
        </w:rPr>
        <w:t xml:space="preserve">2017.03 – 2017.12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977"/>
          <w:tab w:val="left" w:pos="979"/>
        </w:tabs>
        <w:spacing w:before="80" w:lineRule="auto"/>
        <w:ind w:left="978" w:right="200" w:hanging="360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Optimized personal </w:t>
      </w:r>
      <w:r w:rsidDel="00000000" w:rsidR="00000000" w:rsidRPr="00000000">
        <w:rPr>
          <w:color w:val="333333"/>
          <w:highlight w:val="white"/>
          <w:rtl w:val="0"/>
        </w:rPr>
        <w:t xml:space="preserve">investment </w:t>
      </w:r>
      <w:r w:rsidDel="00000000" w:rsidR="00000000" w:rsidRPr="00000000">
        <w:rPr>
          <w:color w:val="333333"/>
          <w:highlight w:val="white"/>
          <w:rtl w:val="0"/>
        </w:rPr>
        <w:t xml:space="preserve">portfolio by </w:t>
      </w:r>
      <w:r w:rsidDel="00000000" w:rsidR="00000000" w:rsidRPr="00000000">
        <w:rPr>
          <w:color w:val="222222"/>
          <w:highlight w:val="white"/>
          <w:rtl w:val="0"/>
        </w:rPr>
        <w:t xml:space="preserve">Deep Neural Network</w:t>
      </w:r>
      <w:r w:rsidDel="00000000" w:rsidR="00000000" w:rsidRPr="00000000">
        <w:rPr>
          <w:color w:val="333333"/>
          <w:highlight w:val="white"/>
          <w:rtl w:val="0"/>
        </w:rPr>
        <w:t xml:space="preserve"> and Random Forests algorithm</w:t>
      </w:r>
      <w:r w:rsidDel="00000000" w:rsidR="00000000" w:rsidRPr="00000000">
        <w:rPr>
          <w:color w:val="333333"/>
          <w:highlight w:val="white"/>
          <w:rtl w:val="0"/>
        </w:rPr>
        <w:t xml:space="preserve">; enhanced accuracy of prediction on stock market fluctuation from 78% to 88</w:t>
      </w:r>
      <w:r w:rsidDel="00000000" w:rsidR="00000000" w:rsidRPr="00000000">
        <w:rPr>
          <w:color w:val="333333"/>
          <w:highlight w:val="white"/>
          <w:rtl w:val="0"/>
        </w:rPr>
        <w:t xml:space="preserve">% </w:t>
      </w:r>
      <w:r w:rsidDel="00000000" w:rsidR="00000000" w:rsidRPr="00000000">
        <w:rPr>
          <w:color w:val="333333"/>
          <w:highlight w:val="white"/>
          <w:rtl w:val="0"/>
        </w:rPr>
        <w:t xml:space="preserve">by </w:t>
      </w:r>
      <w:r w:rsidDel="00000000" w:rsidR="00000000" w:rsidRPr="00000000">
        <w:rPr>
          <w:highlight w:val="white"/>
          <w:rtl w:val="0"/>
        </w:rPr>
        <w:t xml:space="preserve">adding</w:t>
      </w:r>
      <w:r w:rsidDel="00000000" w:rsidR="00000000" w:rsidRPr="00000000">
        <w:rPr>
          <w:color w:val="333333"/>
          <w:highlight w:val="white"/>
          <w:rtl w:val="0"/>
        </w:rPr>
        <w:t xml:space="preserve"> quarterly earnings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977"/>
          <w:tab w:val="left" w:pos="979"/>
        </w:tabs>
        <w:spacing w:before="80" w:lineRule="auto"/>
        <w:ind w:left="978" w:right="200" w:hanging="360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Increased Trading Valley daily users by 11% with</w:t>
      </w:r>
      <w:r w:rsidDel="00000000" w:rsidR="00000000" w:rsidRPr="00000000">
        <w:rPr>
          <w:color w:val="333333"/>
          <w:highlight w:val="white"/>
          <w:rtl w:val="0"/>
        </w:rPr>
        <w:t xml:space="preserve">in</w:t>
      </w:r>
      <w:r w:rsidDel="00000000" w:rsidR="00000000" w:rsidRPr="00000000">
        <w:rPr>
          <w:color w:val="333333"/>
          <w:highlight w:val="white"/>
          <w:rtl w:val="0"/>
        </w:rPr>
        <w:t xml:space="preserve"> 6 months by developing Facebook auto-push Chatbot system; provided the latest news to users on a weekly-basis depending on user preference, user’s browsing history, and content-based similarity</w:t>
      </w:r>
    </w:p>
    <w:p w:rsidR="00000000" w:rsidDel="00000000" w:rsidP="00000000" w:rsidRDefault="00000000" w:rsidRPr="00000000" w14:paraId="0000000E">
      <w:pPr>
        <w:pStyle w:val="Heading1"/>
        <w:pBdr>
          <w:bottom w:color="000000" w:space="1" w:sz="6" w:val="single"/>
        </w:pBdr>
        <w:tabs>
          <w:tab w:val="left" w:pos="8340"/>
        </w:tabs>
        <w:spacing w:before="80" w:lineRule="auto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Microsoft – R&amp;D Intern, Taiwan                                                   </w:t>
        <w:tab/>
        <w:tab/>
      </w:r>
      <w:r w:rsidDel="00000000" w:rsidR="00000000" w:rsidRPr="00000000">
        <w:rPr>
          <w:b w:val="0"/>
          <w:sz w:val="22"/>
          <w:szCs w:val="22"/>
          <w:rtl w:val="0"/>
        </w:rPr>
        <w:t xml:space="preserve">2015.07 – 2016.07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tabs>
          <w:tab w:val="left" w:pos="977"/>
          <w:tab w:val="left" w:pos="979"/>
          <w:tab w:val="left" w:pos="8340"/>
        </w:tabs>
        <w:spacing w:before="80" w:lineRule="auto"/>
        <w:ind w:left="978" w:right="662" w:hanging="360"/>
        <w:contextualSpacing w:val="0"/>
        <w:rPr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Developed </w:t>
      </w:r>
      <w:r w:rsidDel="00000000" w:rsidR="00000000" w:rsidRPr="00000000">
        <w:rPr>
          <w:b w:val="0"/>
          <w:sz w:val="22"/>
          <w:szCs w:val="22"/>
          <w:rtl w:val="0"/>
        </w:rPr>
        <w:t xml:space="preserve">an interacting </w:t>
      </w:r>
      <w:r w:rsidDel="00000000" w:rsidR="00000000" w:rsidRPr="00000000">
        <w:rPr>
          <w:b w:val="0"/>
          <w:color w:val="333333"/>
          <w:sz w:val="22"/>
          <w:szCs w:val="22"/>
          <w:highlight w:val="white"/>
          <w:rtl w:val="0"/>
        </w:rPr>
        <w:t xml:space="preserve">XBOX-based Donating system for local government</w:t>
      </w:r>
      <w:r w:rsidDel="00000000" w:rsidR="00000000" w:rsidRPr="00000000">
        <w:rPr>
          <w:b w:val="0"/>
          <w:sz w:val="22"/>
          <w:szCs w:val="22"/>
          <w:rtl w:val="0"/>
        </w:rPr>
        <w:t xml:space="preserve">;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color w:val="333333"/>
          <w:sz w:val="22"/>
          <w:szCs w:val="22"/>
          <w:highlight w:val="white"/>
          <w:rtl w:val="0"/>
        </w:rPr>
        <w:t xml:space="preserve">utilized</w:t>
      </w:r>
      <w:r w:rsidDel="00000000" w:rsidR="00000000" w:rsidRPr="00000000">
        <w:rPr>
          <w:b w:val="0"/>
          <w:sz w:val="22"/>
          <w:szCs w:val="22"/>
          <w:rtl w:val="0"/>
        </w:rPr>
        <w:t xml:space="preserve"> Unity and Kinect for Windows SDK to build visual reality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tabs>
          <w:tab w:val="left" w:pos="977"/>
          <w:tab w:val="left" w:pos="979"/>
          <w:tab w:val="left" w:pos="8340"/>
        </w:tabs>
        <w:spacing w:before="80" w:lineRule="auto"/>
        <w:ind w:left="978" w:right="662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b w:val="0"/>
          <w:color w:val="333333"/>
          <w:sz w:val="22"/>
          <w:szCs w:val="22"/>
          <w:highlight w:val="white"/>
          <w:rtl w:val="0"/>
        </w:rPr>
        <w:t xml:space="preserve">Governmental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program</w:t>
      </w:r>
      <w:r w:rsidDel="00000000" w:rsidR="00000000" w:rsidRPr="00000000">
        <w:rPr>
          <w:b w:val="0"/>
          <w:sz w:val="22"/>
          <w:szCs w:val="22"/>
          <w:rtl w:val="0"/>
        </w:rPr>
        <w:t xml:space="preserve">(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Food security)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– Built 12 clustering models and </w:t>
      </w:r>
      <w:r w:rsidDel="00000000" w:rsidR="00000000" w:rsidRPr="00000000">
        <w:rPr>
          <w:b w:val="0"/>
          <w:sz w:val="22"/>
          <w:szCs w:val="22"/>
          <w:highlight w:val="white"/>
          <w:rtl w:val="0"/>
        </w:rPr>
        <w:t xml:space="preserve">visualized municipal food quality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inspection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by mining and analyzing 322 kinds of Taipei City Government Open Datum</w:t>
      </w:r>
      <w:r w:rsidDel="00000000" w:rsidR="00000000" w:rsidRPr="00000000">
        <w:rPr>
          <w:b w:val="0"/>
          <w:sz w:val="22"/>
          <w:szCs w:val="22"/>
          <w:rtl w:val="0"/>
        </w:rPr>
        <w:t xml:space="preserve"> to </w:t>
      </w:r>
      <w:r w:rsidDel="00000000" w:rsidR="00000000" w:rsidRPr="00000000">
        <w:rPr>
          <w:b w:val="0"/>
          <w:sz w:val="22"/>
          <w:szCs w:val="22"/>
          <w:highlight w:val="white"/>
          <w:rtl w:val="0"/>
        </w:rPr>
        <w:t xml:space="preserve">validate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food supply chain </w:t>
      </w:r>
      <w:r w:rsidDel="00000000" w:rsidR="00000000" w:rsidRPr="00000000">
        <w:rPr>
          <w:b w:val="0"/>
          <w:sz w:val="22"/>
          <w:szCs w:val="22"/>
          <w:rtl w:val="0"/>
        </w:rPr>
        <w:t xml:space="preserve">of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school</w:t>
      </w:r>
      <w:r w:rsidDel="00000000" w:rsidR="00000000" w:rsidRPr="00000000">
        <w:rPr>
          <w:b w:val="0"/>
          <w:sz w:val="22"/>
          <w:szCs w:val="22"/>
          <w:rtl w:val="0"/>
        </w:rPr>
        <w:t xml:space="preserve">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80" w:lineRule="auto"/>
        <w:ind w:left="0"/>
        <w:contextualSpacing w:val="0"/>
        <w:rPr>
          <w:color w:val="c00000"/>
          <w:sz w:val="22"/>
          <w:szCs w:val="22"/>
        </w:rPr>
      </w:pPr>
      <w:r w:rsidDel="00000000" w:rsidR="00000000" w:rsidRPr="00000000">
        <w:rPr>
          <w:color w:val="c00000"/>
          <w:sz w:val="22"/>
          <w:szCs w:val="22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tabs>
          <w:tab w:val="left" w:pos="977"/>
          <w:tab w:val="left" w:pos="979"/>
        </w:tabs>
        <w:spacing w:before="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Kaggle (IEEE's Signal Processing Society) - Top 7% (Silver </w:t>
      </w:r>
      <w:r w:rsidDel="00000000" w:rsidR="00000000" w:rsidRPr="00000000">
        <w:rPr>
          <w:b w:val="1"/>
          <w:rtl w:val="0"/>
        </w:rPr>
        <w:t xml:space="preserve">Medal</w:t>
      </w:r>
      <w:r w:rsidDel="00000000" w:rsidR="00000000" w:rsidRPr="00000000">
        <w:rPr>
          <w:b w:val="1"/>
          <w:rtl w:val="0"/>
        </w:rPr>
        <w:t xml:space="preserve">)</w:t>
        <w:tab/>
        <w:tab/>
        <w:tab/>
      </w:r>
      <w:commentRangeStart w:id="3"/>
      <w:r w:rsidDel="00000000" w:rsidR="00000000" w:rsidRPr="00000000">
        <w:rPr>
          <w:rtl w:val="0"/>
        </w:rPr>
        <w:t xml:space="preserve">2018.01 – 2018.02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978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Built CNN models to </w:t>
      </w:r>
      <w:r w:rsidDel="00000000" w:rsidR="00000000" w:rsidRPr="00000000">
        <w:rPr>
          <w:color w:val="333333"/>
          <w:highlight w:val="white"/>
          <w:rtl w:val="0"/>
        </w:rPr>
        <w:t xml:space="preserve">achieve 97.2% accuracy rate</w:t>
      </w:r>
      <w:r w:rsidDel="00000000" w:rsidR="00000000" w:rsidRPr="00000000">
        <w:rPr>
          <w:color w:val="333333"/>
          <w:highlight w:val="white"/>
          <w:rtl w:val="0"/>
        </w:rPr>
        <w:t xml:space="preserve"> of source identification by using </w:t>
      </w:r>
      <w:r w:rsidDel="00000000" w:rsidR="00000000" w:rsidRPr="00000000">
        <w:rPr>
          <w:rtl w:val="0"/>
        </w:rPr>
        <w:t xml:space="preserve">XceptionNet (patches of dimension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tabs>
          <w:tab w:val="left" w:pos="977"/>
          <w:tab w:val="left" w:pos="979"/>
        </w:tabs>
        <w:spacing w:before="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 on Renting</w:t>
        <w:tab/>
        <w:tab/>
        <w:tab/>
        <w:tab/>
        <w:tab/>
        <w:tab/>
        <w:tab/>
        <w:tab/>
        <w:tab/>
      </w:r>
      <w:commentRangeStart w:id="4"/>
      <w:r w:rsidDel="00000000" w:rsidR="00000000" w:rsidRPr="00000000">
        <w:rPr>
          <w:rtl w:val="0"/>
        </w:rPr>
        <w:t xml:space="preserve">2017.09 – 2018.01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978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Built a house renting platform on Ethereum blockchain providing the </w:t>
      </w:r>
      <w:commentRangeStart w:id="5"/>
      <w:r w:rsidDel="00000000" w:rsidR="00000000" w:rsidRPr="00000000">
        <w:rPr>
          <w:rtl w:val="0"/>
        </w:rPr>
        <w:t xml:space="preserve">relevant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information to landlords and tenants</w:t>
      </w:r>
      <w:r w:rsidDel="00000000" w:rsidR="00000000" w:rsidRPr="00000000">
        <w:rPr>
          <w:rtl w:val="0"/>
        </w:rPr>
        <w:t xml:space="preserve"> ,and </w:t>
      </w:r>
      <w:r w:rsidDel="00000000" w:rsidR="00000000" w:rsidRPr="00000000">
        <w:rPr>
          <w:color w:val="333333"/>
          <w:highlight w:val="white"/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a smart contract to enhance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confidence  </w:t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Personnel Change ElasticSearch Engine</w:t>
        <w:tab/>
        <w:tab/>
        <w:tab/>
        <w:tab/>
        <w:tab/>
        <w:tab/>
        <w:tab/>
      </w:r>
      <w:commentRangeStart w:id="6"/>
      <w:r w:rsidDel="00000000" w:rsidR="00000000" w:rsidRPr="00000000">
        <w:rPr>
          <w:rtl w:val="0"/>
        </w:rPr>
        <w:t xml:space="preserve">2016.07 – 2017.07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978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Published</w:t>
      </w:r>
      <w:r w:rsidDel="00000000" w:rsidR="00000000" w:rsidRPr="00000000">
        <w:rPr>
          <w:rtl w:val="0"/>
        </w:rPr>
        <w:t xml:space="preserve"> a web search engine for Graduate Institute of East Asian studies; analyzed the association between the change of government and the personnel replacement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implemented s</w:t>
      </w:r>
      <w:r w:rsidDel="00000000" w:rsidR="00000000" w:rsidRPr="00000000">
        <w:rPr>
          <w:rtl w:val="0"/>
        </w:rPr>
        <w:t xml:space="preserve">elf-designed </w:t>
      </w:r>
      <w:r w:rsidDel="00000000" w:rsidR="00000000" w:rsidRPr="00000000">
        <w:rPr>
          <w:rtl w:val="0"/>
        </w:rPr>
        <w:t xml:space="preserve">algorithm on ElasticSearch and built </w:t>
      </w:r>
      <w:commentRangeStart w:id="7"/>
      <w:r w:rsidDel="00000000" w:rsidR="00000000" w:rsidRPr="00000000">
        <w:rPr>
          <w:rtl w:val="0"/>
        </w:rPr>
        <w:t xml:space="preserve">a web and server on Node.js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tabs>
          <w:tab w:val="left" w:pos="977"/>
          <w:tab w:val="left" w:pos="979"/>
        </w:tabs>
        <w:spacing w:before="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Click-Through Rate Prediction </w:t>
        <w:tab/>
        <w:tab/>
        <w:tab/>
        <w:tab/>
        <w:tab/>
        <w:tab/>
        <w:tab/>
        <w:tab/>
      </w:r>
      <w:commentRangeStart w:id="8"/>
      <w:r w:rsidDel="00000000" w:rsidR="00000000" w:rsidRPr="00000000">
        <w:rPr>
          <w:rtl w:val="0"/>
        </w:rPr>
        <w:t xml:space="preserve">2016.03 – 2017.01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977"/>
          <w:tab w:val="left" w:pos="979"/>
        </w:tabs>
        <w:spacing w:before="80" w:lineRule="auto"/>
        <w:ind w:left="978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Built a click-through rate prediction system with Spark on distributed computing cluster; </w:t>
      </w:r>
      <w:r w:rsidDel="00000000" w:rsidR="00000000" w:rsidRPr="00000000">
        <w:rPr>
          <w:rtl w:val="0"/>
        </w:rPr>
        <w:t xml:space="preserve">achieved 86.2% accuracy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of prediction</w:t>
      </w:r>
      <w:r w:rsidDel="00000000" w:rsidR="00000000" w:rsidRPr="00000000">
        <w:rPr>
          <w:rtl w:val="0"/>
        </w:rPr>
        <w:t xml:space="preserve"> by using field-aware factorization machines (FFM) and random forests algorithm as the reference</w:t>
      </w:r>
      <w:r w:rsidDel="00000000" w:rsidR="00000000" w:rsidRPr="00000000">
        <w:rPr>
          <w:rtl w:val="0"/>
        </w:rPr>
        <w:t xml:space="preserve">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80" w:lineRule="auto"/>
        <w:ind w:left="0"/>
        <w:contextualSpacing w:val="0"/>
        <w:rPr>
          <w:color w:val="c00000"/>
          <w:sz w:val="22"/>
          <w:szCs w:val="22"/>
        </w:rPr>
      </w:pPr>
      <w:r w:rsidDel="00000000" w:rsidR="00000000" w:rsidRPr="00000000">
        <w:rPr>
          <w:color w:val="c00000"/>
          <w:sz w:val="22"/>
          <w:szCs w:val="22"/>
          <w:rtl w:val="0"/>
        </w:rPr>
        <w:t xml:space="preserve">SKILL</w:t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Programming/Scripting Languages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978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Professional in Python and C/C++; Working knowledge in Node.js and SQL; Fluent Zsh/Bash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bottom w:color="000000" w:space="1" w:sz="6" w:val="single"/>
        </w:pBdr>
        <w:spacing w:after="100" w:before="10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Frameworks/ Tools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978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Git, Spark, Keras, TensorFlow, scikit-learn </w:t>
      </w:r>
      <w:r w:rsidDel="00000000" w:rsidR="00000000" w:rsidRPr="00000000">
        <w:rPr>
          <w:rtl w:val="0"/>
        </w:rPr>
      </w:r>
    </w:p>
    <w:sectPr>
      <w:pgSz w:h="16840" w:w="11910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li Kao" w:id="0" w:date="2018-04-01T17:16:34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to remove this if you are applying foreign job(s). Up to you if you want to keep it when you applying domestic job(s)</w:t>
      </w:r>
    </w:p>
  </w:comment>
  <w:comment w:author="Yali Kao" w:id="7" w:date="2018-04-01T17:19:17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Yali Kao" w:id="1" w:date="2018-04-01T17:26:3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by reviewer: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+Experience in algorithm design and development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Quantified result showing positive influence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Tech depth in description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+Experience in open source engagement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lack of team work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may need certain level of coach by management chain to reach the goal.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timeframe on description, difficult to gauge if candidate can handle time pressure.</w:t>
      </w:r>
    </w:p>
  </w:comment>
  <w:comment w:author="Yali Kao" w:id="3" w:date="2018-04-01T17:32:41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by reviewer: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Additional efforts to learn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Tend to accept challenges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Self-motivated</w:t>
      </w:r>
    </w:p>
  </w:comment>
  <w:comment w:author="Yali Kao" w:id="2" w:date="2018-04-01T17:31:0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by reviewer: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Applied tech knowledge into different industry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number of improvement to demonstrate influence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Experience in algorithm selection and manipulation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Positive customer feedback by candidate's achievement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influence scope limited to function, not at component/architecture level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2 achievements within 9 month intern period, question mark in candidate's time management and  project handling skills.</w:t>
      </w:r>
    </w:p>
  </w:comment>
  <w:comment w:author="Yali Kao" w:id="6" w:date="2018-04-01T17:40:49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by reviewer: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Cross domain knowledge and coordination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details in implementation showing candidate has experience in system integration.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+Self-managed and experience in algorithm development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difficult to evaluate the influence and scope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warning sign in software development lifecycle since project took 1 year</w:t>
      </w:r>
    </w:p>
  </w:comment>
  <w:comment w:author="Yali Kao" w:id="5" w:date="2018-04-01T17:36:3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unclear for reader to know what you done. Please try to be specific</w:t>
      </w:r>
    </w:p>
  </w:comment>
  <w:comment w:author="Yali Kao" w:id="4" w:date="2018-04-01T17:36:0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reviewer: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Another evidence to show candidate is comfortable to use tech knowledge to solve problem in other domain.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Possible system engineering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Insufficient details to understand the influence and what problem candidate tried to resolve.</w:t>
      </w:r>
    </w:p>
  </w:comment>
  <w:comment w:author="Yali Kao" w:id="8" w:date="2018-04-01T17:42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by reviewer: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possible performance-aware system design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quantified achievement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tech depth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微軟正黑體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978" w:hanging="360"/>
      </w:pPr>
      <w:rPr>
        <w:rFonts w:ascii="微軟正黑體 Light" w:cs="微軟正黑體 Light" w:eastAsia="微軟正黑體 Light" w:hAnsi="微軟正黑體 Light"/>
        <w:sz w:val="20"/>
        <w:szCs w:val="20"/>
      </w:rPr>
    </w:lvl>
    <w:lvl w:ilvl="1">
      <w:start w:val="1"/>
      <w:numFmt w:val="bullet"/>
      <w:lvlText w:val="➢"/>
      <w:lvlJc w:val="left"/>
      <w:pPr>
        <w:ind w:left="1886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3699" w:hanging="360"/>
      </w:pPr>
      <w:rPr/>
    </w:lvl>
    <w:lvl w:ilvl="4">
      <w:start w:val="1"/>
      <w:numFmt w:val="bullet"/>
      <w:lvlText w:val="•"/>
      <w:lvlJc w:val="left"/>
      <w:pPr>
        <w:ind w:left="4606" w:hanging="360"/>
      </w:pPr>
      <w:rPr/>
    </w:lvl>
    <w:lvl w:ilvl="5">
      <w:start w:val="1"/>
      <w:numFmt w:val="bullet"/>
      <w:lvlText w:val="•"/>
      <w:lvlJc w:val="left"/>
      <w:pPr>
        <w:ind w:left="5513" w:hanging="360"/>
      </w:pPr>
      <w:rPr/>
    </w:lvl>
    <w:lvl w:ilvl="6">
      <w:start w:val="1"/>
      <w:numFmt w:val="bullet"/>
      <w:lvlText w:val="•"/>
      <w:lvlJc w:val="left"/>
      <w:pPr>
        <w:ind w:left="6419" w:hanging="360"/>
      </w:pPr>
      <w:rPr/>
    </w:lvl>
    <w:lvl w:ilvl="7">
      <w:start w:val="1"/>
      <w:numFmt w:val="bullet"/>
      <w:lvlText w:val="•"/>
      <w:lvlJc w:val="left"/>
      <w:pPr>
        <w:ind w:left="7326" w:hanging="360"/>
      </w:pPr>
      <w:rPr/>
    </w:lvl>
    <w:lvl w:ilvl="8">
      <w:start w:val="1"/>
      <w:numFmt w:val="bullet"/>
      <w:lvlText w:val="•"/>
      <w:lvlJc w:val="left"/>
      <w:pPr>
        <w:ind w:left="823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13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ky20012000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