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7239"/>
        <w:gridCol w:w="3177"/>
      </w:tblGrid>
      <w:tr w:rsidR="0067065C" w:rsidRPr="00251523" w14:paraId="0EB43EDC" w14:textId="77777777" w:rsidTr="0067065C">
        <w:trPr>
          <w:trHeight w:val="536"/>
        </w:trPr>
        <w:tc>
          <w:tcPr>
            <w:tcW w:w="3475" w:type="pct"/>
            <w:shd w:val="clear" w:color="auto" w:fill="auto"/>
            <w:vAlign w:val="center"/>
          </w:tcPr>
          <w:p w14:paraId="744CFC2E" w14:textId="7516AD38" w:rsidR="0067065C" w:rsidRPr="00251523" w:rsidRDefault="0067065C" w:rsidP="0067065C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bCs/>
              </w:rPr>
            </w:pPr>
            <w:r w:rsidRPr="00251523">
              <w:rPr>
                <w:rFonts w:eastAsia="Times New Roman" w:cs="Calibri"/>
                <w:b/>
                <w:smallCaps/>
                <w:spacing w:val="40"/>
                <w:sz w:val="36"/>
                <w:szCs w:val="44"/>
              </w:rPr>
              <w:t xml:space="preserve">           </w:t>
            </w:r>
            <w:r w:rsidR="00CF0835">
              <w:rPr>
                <w:rFonts w:eastAsia="SimSun" w:cs="SimSun" w:hint="eastAsia"/>
                <w:b/>
                <w:smallCaps/>
                <w:spacing w:val="40"/>
                <w:sz w:val="36"/>
                <w:szCs w:val="44"/>
              </w:rPr>
              <w:t>苏裕胜</w:t>
            </w:r>
          </w:p>
        </w:tc>
        <w:tc>
          <w:tcPr>
            <w:tcW w:w="1525" w:type="pct"/>
            <w:shd w:val="clear" w:color="auto" w:fill="auto"/>
            <w:vAlign w:val="center"/>
          </w:tcPr>
          <w:p w14:paraId="487369F2" w14:textId="77777777" w:rsidR="0067065C" w:rsidRPr="00251523" w:rsidRDefault="0067065C" w:rsidP="0067065C">
            <w:pPr>
              <w:jc w:val="right"/>
              <w:rPr>
                <w:rFonts w:eastAsia="Times New Roman" w:cs="Calibri"/>
                <w:smallCaps/>
                <w:sz w:val="20"/>
                <w:szCs w:val="20"/>
                <w:lang w:eastAsia="en-US"/>
              </w:rPr>
            </w:pPr>
            <w:r w:rsidRPr="00251523">
              <w:t>+886-9-70960557 ky200120000@gmail.com</w:t>
            </w:r>
          </w:p>
        </w:tc>
      </w:tr>
    </w:tbl>
    <w:p w14:paraId="2356F119" w14:textId="35189CB1" w:rsidR="0067065C" w:rsidRPr="00251523" w:rsidRDefault="00CF0835" w:rsidP="0067065C">
      <w:pPr>
        <w:pBdr>
          <w:bottom w:val="single" w:sz="6" w:space="1" w:color="auto"/>
        </w:pBdr>
        <w:tabs>
          <w:tab w:val="left" w:pos="8321"/>
        </w:tabs>
        <w:spacing w:before="80"/>
        <w:rPr>
          <w:rFonts w:cs="Times New Roman"/>
        </w:rPr>
      </w:pPr>
      <w:r>
        <w:rPr>
          <w:rFonts w:hint="eastAsia"/>
          <w:b/>
        </w:rPr>
        <w:t>学历</w:t>
      </w:r>
      <w:r w:rsidR="0067065C" w:rsidRPr="00251523">
        <w:rPr>
          <w:rFonts w:cs="Times New Roman"/>
          <w:b/>
        </w:rPr>
        <w:t xml:space="preserve">                                                                     </w:t>
      </w:r>
    </w:p>
    <w:p w14:paraId="78FDA931" w14:textId="7BD05EE1" w:rsidR="00CF0185" w:rsidRDefault="00CF0835" w:rsidP="00CF0835">
      <w:pPr>
        <w:rPr>
          <w:rFonts w:asciiTheme="majorHAnsi" w:hAnsiTheme="majorHAnsi" w:hint="eastAsia"/>
        </w:rPr>
      </w:pPr>
      <w:r w:rsidRPr="00CF0835">
        <w:rPr>
          <w:rFonts w:hint="eastAsia"/>
          <w:b/>
        </w:rPr>
        <w:t>北京大学</w:t>
      </w:r>
      <w:r w:rsidRPr="00CF0835">
        <w:rPr>
          <w:b/>
        </w:rPr>
        <w:t xml:space="preserve">, </w:t>
      </w:r>
      <w:r w:rsidRPr="00CF0835">
        <w:rPr>
          <w:rFonts w:hint="eastAsia"/>
          <w:b/>
        </w:rPr>
        <w:t>北京</w:t>
      </w: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ab/>
        <w:t xml:space="preserve">  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 w:hint="eastAsia"/>
        </w:rPr>
        <w:t>初审通过，等待最终结果中</w:t>
      </w:r>
    </w:p>
    <w:p w14:paraId="2E2A0E7B" w14:textId="3D0B0F35" w:rsidR="00CF0835" w:rsidRPr="00CF0835" w:rsidRDefault="00CF0835" w:rsidP="00CF0835">
      <w:pPr>
        <w:pStyle w:val="ListParagraph"/>
        <w:numPr>
          <w:ilvl w:val="0"/>
          <w:numId w:val="10"/>
        </w:numPr>
        <w:rPr>
          <w:rFonts w:asciiTheme="majorHAnsi" w:hAnsiTheme="majorHAnsi" w:hint="eastAsia"/>
        </w:rPr>
      </w:pPr>
      <w:r w:rsidRPr="00CF0835">
        <w:rPr>
          <w:rFonts w:asciiTheme="majorHAnsi" w:hAnsiTheme="majorHAnsi" w:hint="eastAsia"/>
        </w:rPr>
        <w:t>信息科学技术学院</w:t>
      </w:r>
      <w:r w:rsidRPr="00CF0835">
        <w:rPr>
          <w:rFonts w:asciiTheme="majorHAnsi" w:hAnsiTheme="majorHAnsi"/>
        </w:rPr>
        <w:t>-</w:t>
      </w:r>
      <w:r w:rsidRPr="00CF0835">
        <w:rPr>
          <w:rFonts w:asciiTheme="majorHAnsi" w:hAnsiTheme="majorHAnsi" w:hint="eastAsia"/>
        </w:rPr>
        <w:t>计算机</w:t>
      </w:r>
      <w:r w:rsidRPr="00CF0835">
        <w:rPr>
          <w:rFonts w:asciiTheme="majorHAnsi" w:hAnsiTheme="majorHAnsi"/>
        </w:rPr>
        <w:t xml:space="preserve"> </w:t>
      </w:r>
      <w:r w:rsidRPr="00CF0835">
        <w:rPr>
          <w:rFonts w:asciiTheme="majorHAnsi" w:hAnsiTheme="majorHAnsi" w:hint="eastAsia"/>
        </w:rPr>
        <w:t>研究生</w:t>
      </w:r>
      <w:r w:rsidRPr="00CF0835">
        <w:rPr>
          <w:rFonts w:asciiTheme="majorHAnsi" w:hAnsiTheme="majorHAnsi"/>
        </w:rPr>
        <w:tab/>
      </w:r>
    </w:p>
    <w:p w14:paraId="596C06D3" w14:textId="3DF579BC" w:rsidR="0067065C" w:rsidRPr="00251523" w:rsidRDefault="00CF0835" w:rsidP="0067065C">
      <w:pPr>
        <w:rPr>
          <w:rFonts w:asciiTheme="majorHAnsi" w:hAnsiTheme="majorHAnsi"/>
        </w:rPr>
      </w:pPr>
      <w:r>
        <w:rPr>
          <w:rFonts w:asciiTheme="majorHAnsi" w:hAnsiTheme="majorHAnsi" w:hint="eastAsia"/>
          <w:b/>
        </w:rPr>
        <w:t>政治大学</w:t>
      </w:r>
      <w:r>
        <w:rPr>
          <w:rFonts w:asciiTheme="majorHAnsi" w:hAnsiTheme="majorHAnsi"/>
          <w:b/>
        </w:rPr>
        <w:t xml:space="preserve">, </w:t>
      </w:r>
      <w:r>
        <w:rPr>
          <w:rFonts w:asciiTheme="majorHAnsi" w:hAnsiTheme="majorHAnsi" w:hint="eastAsia"/>
          <w:b/>
        </w:rPr>
        <w:t>台湾</w:t>
      </w:r>
      <w:r>
        <w:rPr>
          <w:rFonts w:asciiTheme="majorHAnsi" w:hAnsiTheme="majorHAnsi"/>
          <w:b/>
        </w:rPr>
        <w:t xml:space="preserve">                                               </w:t>
      </w:r>
      <w:r w:rsidR="003E0B56" w:rsidRPr="00251523">
        <w:rPr>
          <w:rFonts w:asciiTheme="majorHAnsi" w:hAnsiTheme="majorHAnsi"/>
          <w:b/>
        </w:rPr>
        <w:tab/>
      </w:r>
      <w:r w:rsidR="00CF0185" w:rsidRPr="00251523">
        <w:rPr>
          <w:rFonts w:asciiTheme="majorHAnsi" w:hAnsiTheme="majorHAnsi"/>
          <w:b/>
        </w:rPr>
        <w:tab/>
      </w:r>
      <w:r w:rsidR="00CF0185" w:rsidRPr="00251523">
        <w:rPr>
          <w:rFonts w:asciiTheme="majorHAnsi" w:hAnsiTheme="majorHAnsi"/>
          <w:b/>
        </w:rPr>
        <w:tab/>
      </w:r>
      <w:r w:rsidR="00CF0185" w:rsidRPr="00251523">
        <w:rPr>
          <w:rFonts w:asciiTheme="majorHAnsi" w:hAnsiTheme="majorHAnsi"/>
          <w:b/>
        </w:rPr>
        <w:tab/>
      </w:r>
      <w:r w:rsidR="00CF0185" w:rsidRPr="00251523">
        <w:rPr>
          <w:rFonts w:asciiTheme="majorHAnsi" w:hAnsiTheme="majorHAnsi"/>
          <w:b/>
        </w:rPr>
        <w:tab/>
      </w:r>
      <w:r w:rsidR="00CF0185" w:rsidRPr="00251523">
        <w:rPr>
          <w:rFonts w:asciiTheme="majorHAnsi" w:hAnsiTheme="majorHAnsi"/>
          <w:b/>
        </w:rPr>
        <w:tab/>
      </w:r>
      <w:r w:rsidR="00251523">
        <w:rPr>
          <w:rFonts w:asciiTheme="majorHAnsi" w:hAnsiTheme="majorHAnsi" w:hint="eastAsia"/>
          <w:b/>
        </w:rPr>
        <w:tab/>
      </w:r>
      <w:r w:rsidR="00CF0185" w:rsidRPr="00251523">
        <w:rPr>
          <w:rFonts w:asciiTheme="majorHAnsi" w:hAnsiTheme="majorHAnsi"/>
        </w:rPr>
        <w:t xml:space="preserve">2013.07 – </w:t>
      </w:r>
      <w:r w:rsidR="00CF0185" w:rsidRPr="00251523">
        <w:rPr>
          <w:rFonts w:asciiTheme="majorHAnsi" w:hAnsiTheme="majorHAnsi"/>
        </w:rPr>
        <w:t>目前</w:t>
      </w:r>
    </w:p>
    <w:p w14:paraId="204EB614" w14:textId="056C79B4" w:rsidR="0067065C" w:rsidRPr="00251523" w:rsidRDefault="00CF0835" w:rsidP="003E0B56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>资讯科学学系本科生、研究生</w:t>
      </w:r>
      <w:r w:rsidR="0067065C" w:rsidRPr="00251523">
        <w:rPr>
          <w:rFonts w:asciiTheme="majorHAnsi" w:hAnsiTheme="majorHAnsi"/>
        </w:rPr>
        <w:t>(GPA:3.88/4.3)</w:t>
      </w:r>
    </w:p>
    <w:p w14:paraId="06ABE68D" w14:textId="404DA7DB" w:rsidR="0067065C" w:rsidRPr="00251523" w:rsidRDefault="00CF0835" w:rsidP="003E0B56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>选修课目</w:t>
      </w:r>
      <w:r>
        <w:rPr>
          <w:rFonts w:asciiTheme="majorHAnsi" w:hAnsiTheme="majorHAnsi"/>
        </w:rPr>
        <w:t xml:space="preserve">: </w:t>
      </w:r>
      <w:r>
        <w:rPr>
          <w:rFonts w:asciiTheme="majorHAnsi" w:hAnsiTheme="majorHAnsi" w:hint="eastAsia"/>
        </w:rPr>
        <w:t>智慧</w:t>
      </w:r>
      <w:r>
        <w:rPr>
          <w:rFonts w:asciiTheme="majorHAnsi" w:hAnsiTheme="majorHAnsi"/>
        </w:rPr>
        <w:t>(AI)</w:t>
      </w:r>
      <w:r>
        <w:rPr>
          <w:rFonts w:asciiTheme="majorHAnsi" w:hAnsiTheme="majorHAnsi" w:hint="eastAsia"/>
        </w:rPr>
        <w:t>系统</w:t>
      </w:r>
      <w:r>
        <w:rPr>
          <w:rFonts w:asciiTheme="majorHAnsi" w:hAnsiTheme="majorHAnsi"/>
        </w:rPr>
        <w:t xml:space="preserve">, </w:t>
      </w:r>
      <w:r>
        <w:rPr>
          <w:rFonts w:asciiTheme="majorHAnsi" w:hAnsiTheme="majorHAnsi" w:hint="eastAsia"/>
        </w:rPr>
        <w:t>网页探勘及收寻</w:t>
      </w:r>
      <w:r w:rsidR="0067065C" w:rsidRPr="00251523">
        <w:rPr>
          <w:rFonts w:asciiTheme="majorHAnsi" w:hAnsiTheme="majorHAnsi"/>
        </w:rPr>
        <w:t xml:space="preserve">, Convolutional Neural </w:t>
      </w:r>
      <w:r>
        <w:rPr>
          <w:rFonts w:asciiTheme="majorHAnsi" w:hAnsiTheme="majorHAnsi" w:hint="eastAsia"/>
        </w:rPr>
        <w:t>视觉辨视</w:t>
      </w:r>
      <w:r w:rsidR="0067065C" w:rsidRPr="00251523">
        <w:rPr>
          <w:rFonts w:asciiTheme="majorHAnsi" w:hAnsiTheme="majorHAnsi"/>
        </w:rPr>
        <w:t>(Coursera), Neural Networks and Deep Learning</w:t>
      </w:r>
      <w:r>
        <w:rPr>
          <w:rFonts w:asciiTheme="majorHAnsi" w:hAnsiTheme="majorHAnsi" w:hint="eastAsia"/>
        </w:rPr>
        <w:t>深度学习</w:t>
      </w:r>
      <w:r w:rsidR="0067065C" w:rsidRPr="00251523">
        <w:rPr>
          <w:rFonts w:asciiTheme="majorHAnsi" w:hAnsiTheme="majorHAnsi"/>
        </w:rPr>
        <w:t>(Coursera)</w:t>
      </w:r>
    </w:p>
    <w:p w14:paraId="6FF79FEC" w14:textId="6C34EF47" w:rsidR="0033132B" w:rsidRDefault="00CF0835" w:rsidP="0033132B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>实验室</w:t>
      </w:r>
      <w:r w:rsidR="0067065C" w:rsidRPr="00251523">
        <w:rPr>
          <w:rFonts w:asciiTheme="majorHAnsi" w:hAnsiTheme="majorHAnsi"/>
        </w:rPr>
        <w:t xml:space="preserve">: CFDA (Computational Finance and Data Analytics Laboratory) and CLIP (Computational Linguistics and Information Processing Laboratory) </w:t>
      </w:r>
    </w:p>
    <w:p w14:paraId="6CD7C47C" w14:textId="77777777" w:rsidR="00251523" w:rsidRPr="00251523" w:rsidRDefault="00251523" w:rsidP="00251523">
      <w:pPr>
        <w:pStyle w:val="ListParagraph"/>
        <w:ind w:left="360"/>
        <w:rPr>
          <w:rFonts w:asciiTheme="majorHAnsi" w:hAnsiTheme="majorHAnsi"/>
        </w:rPr>
      </w:pPr>
    </w:p>
    <w:p w14:paraId="39A4163D" w14:textId="4BE79575" w:rsidR="0067065C" w:rsidRPr="00251523" w:rsidRDefault="00CF0835" w:rsidP="0067065C">
      <w:pPr>
        <w:pBdr>
          <w:bottom w:val="single" w:sz="6" w:space="1" w:color="auto"/>
        </w:pBdr>
        <w:tabs>
          <w:tab w:val="left" w:pos="8321"/>
        </w:tabs>
        <w:spacing w:before="80"/>
        <w:rPr>
          <w:rFonts w:asciiTheme="majorHAnsi" w:hAnsiTheme="majorHAnsi" w:cs="Times New Roman"/>
        </w:rPr>
      </w:pPr>
      <w:r>
        <w:rPr>
          <w:rFonts w:asciiTheme="majorHAnsi" w:hAnsiTheme="majorHAnsi" w:hint="eastAsia"/>
          <w:b/>
        </w:rPr>
        <w:t>工作经历</w:t>
      </w:r>
      <w:r w:rsidR="0067065C" w:rsidRPr="00251523">
        <w:rPr>
          <w:rFonts w:asciiTheme="majorHAnsi" w:hAnsiTheme="majorHAnsi" w:cs="Times New Roman"/>
          <w:b/>
        </w:rPr>
        <w:t xml:space="preserve">                                                                    </w:t>
      </w:r>
      <w:r w:rsidR="0067065C" w:rsidRPr="00251523">
        <w:rPr>
          <w:rFonts w:asciiTheme="majorHAnsi" w:hAnsiTheme="majorHAnsi"/>
          <w:b/>
        </w:rPr>
        <w:tab/>
      </w:r>
      <w:r w:rsidR="0067065C" w:rsidRPr="00251523">
        <w:rPr>
          <w:rFonts w:asciiTheme="majorHAnsi" w:hAnsiTheme="majorHAnsi"/>
          <w:b/>
        </w:rPr>
        <w:tab/>
      </w:r>
      <w:r w:rsidR="0067065C" w:rsidRPr="00251523">
        <w:rPr>
          <w:rFonts w:asciiTheme="majorHAnsi" w:hAnsiTheme="majorHAnsi"/>
          <w:b/>
        </w:rPr>
        <w:tab/>
      </w:r>
    </w:p>
    <w:p w14:paraId="66F5EA50" w14:textId="58951881" w:rsidR="0067065C" w:rsidRPr="00251523" w:rsidRDefault="00CF0185" w:rsidP="0067065C">
      <w:pPr>
        <w:rPr>
          <w:rFonts w:asciiTheme="majorHAnsi" w:hAnsiTheme="majorHAnsi"/>
        </w:rPr>
      </w:pPr>
      <w:r w:rsidRPr="00251523">
        <w:rPr>
          <w:rFonts w:asciiTheme="majorHAnsi" w:hAnsiTheme="majorHAnsi"/>
          <w:b/>
        </w:rPr>
        <w:t xml:space="preserve">KKBOX </w:t>
      </w:r>
      <w:r w:rsidR="00CF0835">
        <w:rPr>
          <w:rFonts w:asciiTheme="majorHAnsi" w:hAnsiTheme="majorHAnsi" w:hint="eastAsia"/>
          <w:b/>
        </w:rPr>
        <w:t>专案</w:t>
      </w:r>
      <w:r w:rsidR="00CF0835">
        <w:rPr>
          <w:rFonts w:asciiTheme="majorHAnsi" w:hAnsiTheme="majorHAnsi"/>
          <w:b/>
        </w:rPr>
        <w:t xml:space="preserve"> – </w:t>
      </w:r>
      <w:r w:rsidR="00CF0835">
        <w:rPr>
          <w:rFonts w:asciiTheme="majorHAnsi" w:hAnsiTheme="majorHAnsi" w:hint="eastAsia"/>
          <w:b/>
        </w:rPr>
        <w:t>学生研究员</w:t>
      </w:r>
      <w:r w:rsidR="0067065C" w:rsidRPr="00251523">
        <w:rPr>
          <w:rFonts w:asciiTheme="majorHAnsi" w:hAnsiTheme="majorHAnsi"/>
          <w:b/>
        </w:rPr>
        <w:t>, Taiwan</w:t>
      </w:r>
      <w:r w:rsidR="0067065C" w:rsidRPr="00251523">
        <w:rPr>
          <w:rFonts w:asciiTheme="majorHAnsi" w:hAnsiTheme="majorHAnsi"/>
        </w:rPr>
        <w:tab/>
      </w:r>
      <w:r w:rsidR="0067065C" w:rsidRPr="00251523">
        <w:rPr>
          <w:rFonts w:asciiTheme="majorHAnsi" w:hAnsiTheme="majorHAnsi"/>
        </w:rPr>
        <w:tab/>
      </w:r>
      <w:r w:rsidR="0067065C" w:rsidRPr="00251523">
        <w:rPr>
          <w:rFonts w:asciiTheme="majorHAnsi" w:hAnsiTheme="majorHAnsi"/>
        </w:rPr>
        <w:tab/>
      </w:r>
      <w:r w:rsidR="0067065C" w:rsidRPr="00251523">
        <w:rPr>
          <w:rFonts w:asciiTheme="majorHAnsi" w:hAnsiTheme="majorHAnsi"/>
        </w:rPr>
        <w:tab/>
        <w:t xml:space="preserve">   </w:t>
      </w:r>
      <w:r w:rsidR="003E0B56" w:rsidRPr="00251523">
        <w:rPr>
          <w:rFonts w:asciiTheme="majorHAnsi" w:hAnsiTheme="majorHAnsi"/>
        </w:rPr>
        <w:tab/>
      </w:r>
      <w:r w:rsidR="007C0ED0" w:rsidRPr="00251523">
        <w:rPr>
          <w:rFonts w:asciiTheme="majorHAnsi" w:hAnsiTheme="majorHAnsi"/>
        </w:rPr>
        <w:tab/>
      </w:r>
      <w:r w:rsidR="00251523">
        <w:rPr>
          <w:rFonts w:asciiTheme="majorHAnsi" w:hAnsiTheme="majorHAnsi" w:hint="eastAsia"/>
        </w:rPr>
        <w:tab/>
      </w:r>
      <w:r w:rsidR="00251523">
        <w:rPr>
          <w:rFonts w:asciiTheme="majorHAnsi" w:hAnsiTheme="majorHAnsi" w:hint="eastAsia"/>
        </w:rPr>
        <w:tab/>
      </w:r>
      <w:r w:rsidR="0067065C" w:rsidRPr="00251523">
        <w:rPr>
          <w:rFonts w:asciiTheme="majorHAnsi" w:hAnsiTheme="majorHAnsi"/>
        </w:rPr>
        <w:t>2018.03 - Present</w:t>
      </w:r>
    </w:p>
    <w:p w14:paraId="032AFC32" w14:textId="68A9DFCE" w:rsidR="0067065C" w:rsidRPr="00251523" w:rsidRDefault="00CF0835" w:rsidP="003E0B56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>开发一套演算法为音乐推荐平台，使</w:t>
      </w:r>
      <w:r w:rsidR="00DD5B51" w:rsidRPr="00251523">
        <w:rPr>
          <w:rFonts w:asciiTheme="majorHAnsi" w:hAnsiTheme="majorHAnsi"/>
        </w:rPr>
        <w:t>用</w:t>
      </w:r>
      <w:r w:rsidR="00DD5B51" w:rsidRPr="00251523">
        <w:rPr>
          <w:rFonts w:asciiTheme="majorHAnsi" w:hAnsiTheme="majorHAnsi"/>
        </w:rPr>
        <w:t xml:space="preserve">cross-domain </w:t>
      </w:r>
      <w:r w:rsidR="00DD5B51" w:rsidRPr="00251523">
        <w:rPr>
          <w:rFonts w:asciiTheme="majorHAnsi" w:hAnsiTheme="majorHAnsi"/>
        </w:rPr>
        <w:t>的</w:t>
      </w:r>
      <w:r w:rsidR="00DD5B51" w:rsidRPr="00251523">
        <w:rPr>
          <w:rFonts w:asciiTheme="majorHAnsi" w:hAnsiTheme="majorHAnsi"/>
        </w:rPr>
        <w:t xml:space="preserve">Transfer Learning </w:t>
      </w:r>
      <w:r w:rsidR="00DD5B51" w:rsidRPr="00251523">
        <w:rPr>
          <w:rFonts w:asciiTheme="majorHAnsi" w:hAnsiTheme="majorHAnsi"/>
        </w:rPr>
        <w:t>以及</w:t>
      </w:r>
      <w:r w:rsidR="00DD5B51" w:rsidRPr="00251523">
        <w:rPr>
          <w:rFonts w:asciiTheme="majorHAnsi" w:hAnsiTheme="majorHAnsi"/>
        </w:rPr>
        <w:t xml:space="preserve">Heterogeneous Preference Embedding </w:t>
      </w:r>
      <w:r w:rsidR="00DD5B51" w:rsidRPr="00251523">
        <w:rPr>
          <w:rFonts w:asciiTheme="majorHAnsi" w:hAnsiTheme="majorHAnsi"/>
        </w:rPr>
        <w:t>，而使</w:t>
      </w:r>
      <w:r w:rsidR="00CF0185" w:rsidRPr="00251523">
        <w:rPr>
          <w:rFonts w:asciiTheme="majorHAnsi" w:hAnsiTheme="majorHAnsi"/>
        </w:rPr>
        <w:t>Recall Rate</w:t>
      </w:r>
      <w:r w:rsidR="00CF0185" w:rsidRPr="00251523">
        <w:rPr>
          <w:rFonts w:asciiTheme="majorHAnsi" w:hAnsiTheme="majorHAnsi"/>
        </w:rPr>
        <w:t>以及</w:t>
      </w:r>
      <w:r w:rsidR="00CF0185" w:rsidRPr="00251523">
        <w:rPr>
          <w:rFonts w:asciiTheme="majorHAnsi" w:hAnsiTheme="majorHAnsi"/>
        </w:rPr>
        <w:t xml:space="preserve">Mean Average precision </w:t>
      </w:r>
      <w:r w:rsidR="00CF0185" w:rsidRPr="00251523">
        <w:rPr>
          <w:rFonts w:asciiTheme="majorHAnsi" w:hAnsiTheme="majorHAnsi"/>
        </w:rPr>
        <w:t>增加</w:t>
      </w:r>
      <w:r w:rsidR="00CF0185" w:rsidRPr="00251523">
        <w:rPr>
          <w:rFonts w:asciiTheme="majorHAnsi" w:hAnsiTheme="majorHAnsi"/>
        </w:rPr>
        <w:t>4%</w:t>
      </w:r>
    </w:p>
    <w:p w14:paraId="2319CAAE" w14:textId="72300CED" w:rsidR="0067065C" w:rsidRPr="00251523" w:rsidRDefault="007C0ED0" w:rsidP="003E0B56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251523">
        <w:rPr>
          <w:rFonts w:asciiTheme="majorHAnsi" w:hAnsiTheme="majorHAnsi"/>
        </w:rPr>
        <w:t>加入</w:t>
      </w:r>
      <w:r w:rsidR="0067065C" w:rsidRPr="00251523">
        <w:rPr>
          <w:rFonts w:asciiTheme="majorHAnsi" w:hAnsiTheme="majorHAnsi"/>
        </w:rPr>
        <w:t xml:space="preserve">FFM(Field Aware </w:t>
      </w:r>
      <w:r w:rsidR="00DD5B51" w:rsidRPr="00251523">
        <w:rPr>
          <w:rFonts w:asciiTheme="majorHAnsi" w:hAnsiTheme="majorHAnsi"/>
        </w:rPr>
        <w:t xml:space="preserve">Factorization Machines) </w:t>
      </w:r>
      <w:r w:rsidR="00DD5B51" w:rsidRPr="00251523">
        <w:rPr>
          <w:rFonts w:asciiTheme="majorHAnsi" w:hAnsiTheme="majorHAnsi"/>
        </w:rPr>
        <w:t>到</w:t>
      </w:r>
      <w:r w:rsidR="0067065C" w:rsidRPr="00251523">
        <w:rPr>
          <w:rFonts w:asciiTheme="majorHAnsi" w:hAnsiTheme="majorHAnsi"/>
        </w:rPr>
        <w:t xml:space="preserve">HPE(Heterogeneous Preference Embedding) </w:t>
      </w:r>
      <w:r w:rsidR="00CF0835">
        <w:rPr>
          <w:rFonts w:asciiTheme="majorHAnsi" w:hAnsiTheme="majorHAnsi" w:hint="eastAsia"/>
        </w:rPr>
        <w:t>的开源专案中</w:t>
      </w:r>
    </w:p>
    <w:p w14:paraId="2F8137C0" w14:textId="5EC2067A" w:rsidR="0067065C" w:rsidRPr="00251523" w:rsidRDefault="0067065C" w:rsidP="0067065C">
      <w:pPr>
        <w:rPr>
          <w:rFonts w:asciiTheme="majorHAnsi" w:hAnsiTheme="majorHAnsi"/>
        </w:rPr>
      </w:pPr>
      <w:r w:rsidRPr="00251523">
        <w:rPr>
          <w:rFonts w:asciiTheme="majorHAnsi" w:hAnsiTheme="majorHAnsi"/>
          <w:b/>
        </w:rPr>
        <w:t xml:space="preserve">Trading Valley </w:t>
      </w:r>
      <w:r w:rsidR="00DD5B51" w:rsidRPr="00251523">
        <w:rPr>
          <w:rFonts w:asciiTheme="majorHAnsi" w:hAnsiTheme="majorHAnsi"/>
          <w:b/>
        </w:rPr>
        <w:t>–</w:t>
      </w:r>
      <w:r w:rsidRPr="00251523">
        <w:rPr>
          <w:rFonts w:asciiTheme="majorHAnsi" w:hAnsiTheme="majorHAnsi"/>
          <w:b/>
        </w:rPr>
        <w:t xml:space="preserve"> </w:t>
      </w:r>
      <w:r w:rsidR="00CF0835">
        <w:rPr>
          <w:rFonts w:asciiTheme="majorHAnsi" w:hAnsiTheme="majorHAnsi" w:hint="eastAsia"/>
          <w:b/>
        </w:rPr>
        <w:t>机器学习实习生</w:t>
      </w:r>
      <w:r w:rsidRPr="00251523">
        <w:rPr>
          <w:rFonts w:asciiTheme="majorHAnsi" w:hAnsiTheme="majorHAnsi"/>
          <w:b/>
        </w:rPr>
        <w:t xml:space="preserve">, Taiwan    </w:t>
      </w:r>
      <w:r w:rsidRPr="00251523">
        <w:rPr>
          <w:rFonts w:asciiTheme="majorHAnsi" w:hAnsiTheme="majorHAnsi"/>
        </w:rPr>
        <w:t xml:space="preserve">       </w:t>
      </w:r>
      <w:r w:rsidR="003E0B56" w:rsidRPr="00251523">
        <w:rPr>
          <w:rFonts w:asciiTheme="majorHAnsi" w:hAnsiTheme="majorHAnsi"/>
        </w:rPr>
        <w:tab/>
      </w:r>
      <w:r w:rsidR="00DD5B51" w:rsidRPr="00251523">
        <w:rPr>
          <w:rFonts w:asciiTheme="majorHAnsi" w:hAnsiTheme="majorHAnsi"/>
        </w:rPr>
        <w:tab/>
      </w:r>
      <w:r w:rsidR="00DD5B51" w:rsidRPr="00251523">
        <w:rPr>
          <w:rFonts w:asciiTheme="majorHAnsi" w:hAnsiTheme="majorHAnsi"/>
        </w:rPr>
        <w:tab/>
      </w:r>
      <w:r w:rsidR="00DD5B51" w:rsidRPr="00251523">
        <w:rPr>
          <w:rFonts w:asciiTheme="majorHAnsi" w:hAnsiTheme="majorHAnsi"/>
        </w:rPr>
        <w:tab/>
      </w:r>
      <w:r w:rsidR="00251523">
        <w:rPr>
          <w:rFonts w:asciiTheme="majorHAnsi" w:hAnsiTheme="majorHAnsi" w:hint="eastAsia"/>
        </w:rPr>
        <w:tab/>
        <w:t xml:space="preserve">           </w:t>
      </w:r>
      <w:r w:rsidRPr="00251523">
        <w:rPr>
          <w:rFonts w:asciiTheme="majorHAnsi" w:hAnsiTheme="majorHAnsi"/>
        </w:rPr>
        <w:t>2017.03 – 2017.11</w:t>
      </w:r>
    </w:p>
    <w:p w14:paraId="0B44969F" w14:textId="3ADE79C3" w:rsidR="0067065C" w:rsidRPr="00251523" w:rsidRDefault="00CF0835" w:rsidP="003E0B56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>开</w:t>
      </w:r>
      <w:bookmarkStart w:id="0" w:name="_GoBack"/>
      <w:bookmarkEnd w:id="0"/>
      <w:r>
        <w:rPr>
          <w:rFonts w:asciiTheme="majorHAnsi" w:hAnsiTheme="majorHAnsi" w:hint="eastAsia"/>
        </w:rPr>
        <w:t>发</w:t>
      </w:r>
      <w:r w:rsidR="007C0ED0" w:rsidRPr="00251523">
        <w:rPr>
          <w:rFonts w:asciiTheme="majorHAnsi" w:hAnsiTheme="majorHAnsi"/>
        </w:rPr>
        <w:t xml:space="preserve">Deep Neural Network </w:t>
      </w:r>
      <w:r w:rsidR="007C0ED0" w:rsidRPr="00251523">
        <w:rPr>
          <w:rFonts w:asciiTheme="majorHAnsi" w:hAnsiTheme="majorHAnsi"/>
        </w:rPr>
        <w:t>和</w:t>
      </w:r>
      <w:r w:rsidR="007C0ED0" w:rsidRPr="00251523">
        <w:rPr>
          <w:rFonts w:asciiTheme="majorHAnsi" w:hAnsiTheme="majorHAnsi"/>
        </w:rPr>
        <w:t xml:space="preserve">Random Forests </w:t>
      </w:r>
      <w:r>
        <w:rPr>
          <w:rFonts w:asciiTheme="majorHAnsi" w:hAnsiTheme="majorHAnsi" w:hint="eastAsia"/>
        </w:rPr>
        <w:t>的演算法，去优化个人投资组合，此结果可以达到</w:t>
      </w:r>
      <w:r w:rsidR="007C0ED0" w:rsidRPr="00251523">
        <w:rPr>
          <w:rFonts w:asciiTheme="majorHAnsi" w:hAnsiTheme="majorHAnsi"/>
        </w:rPr>
        <w:t>78%</w:t>
      </w:r>
      <w:r>
        <w:rPr>
          <w:rFonts w:asciiTheme="majorHAnsi" w:hAnsiTheme="majorHAnsi" w:hint="eastAsia"/>
        </w:rPr>
        <w:t>的精准度；再借由加入</w:t>
      </w:r>
      <w:r w:rsidR="007C0ED0" w:rsidRPr="00251523">
        <w:rPr>
          <w:rFonts w:asciiTheme="majorHAnsi" w:hAnsiTheme="majorHAnsi"/>
        </w:rPr>
        <w:t>quarterly earnings</w:t>
      </w:r>
      <w:r>
        <w:rPr>
          <w:rFonts w:asciiTheme="majorHAnsi" w:hAnsiTheme="majorHAnsi" w:hint="eastAsia"/>
        </w:rPr>
        <w:t>达到</w:t>
      </w:r>
      <w:r>
        <w:rPr>
          <w:rFonts w:asciiTheme="majorHAnsi" w:hAnsiTheme="majorHAnsi"/>
        </w:rPr>
        <w:t>88%</w:t>
      </w:r>
      <w:r>
        <w:rPr>
          <w:rFonts w:asciiTheme="majorHAnsi" w:hAnsiTheme="majorHAnsi" w:hint="eastAsia"/>
        </w:rPr>
        <w:t>的精准度</w:t>
      </w:r>
      <w:r>
        <w:rPr>
          <w:rFonts w:asciiTheme="majorHAnsi" w:hAnsiTheme="majorHAnsi"/>
        </w:rPr>
        <w:t xml:space="preserve"> </w:t>
      </w:r>
    </w:p>
    <w:p w14:paraId="61530B61" w14:textId="72212F3B" w:rsidR="0067065C" w:rsidRPr="00251523" w:rsidRDefault="00CF0835" w:rsidP="003E0B56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>开发</w:t>
      </w:r>
      <w:r w:rsidR="007C0ED0" w:rsidRPr="00251523">
        <w:rPr>
          <w:rFonts w:asciiTheme="majorHAnsi" w:hAnsiTheme="majorHAnsi"/>
        </w:rPr>
        <w:t>Facebook</w:t>
      </w:r>
      <w:r>
        <w:rPr>
          <w:rFonts w:asciiTheme="majorHAnsi" w:hAnsiTheme="majorHAnsi" w:hint="eastAsia"/>
        </w:rPr>
        <w:t>推播机器人，而使</w:t>
      </w:r>
      <w:r w:rsidR="0067065C" w:rsidRPr="00251523">
        <w:rPr>
          <w:rFonts w:asciiTheme="majorHAnsi" w:hAnsiTheme="majorHAnsi"/>
        </w:rPr>
        <w:t xml:space="preserve">Trading Valley </w:t>
      </w:r>
      <w:r>
        <w:rPr>
          <w:rFonts w:asciiTheme="majorHAnsi" w:hAnsiTheme="majorHAnsi" w:hint="eastAsia"/>
        </w:rPr>
        <w:t>的每日活跃使用者在</w:t>
      </w:r>
      <w:r>
        <w:rPr>
          <w:rFonts w:asciiTheme="majorHAnsi" w:hAnsiTheme="majorHAnsi"/>
        </w:rPr>
        <w:t>6</w:t>
      </w:r>
      <w:r>
        <w:rPr>
          <w:rFonts w:asciiTheme="majorHAnsi" w:hAnsiTheme="majorHAnsi" w:hint="eastAsia"/>
        </w:rPr>
        <w:t>个月内增加了</w:t>
      </w:r>
      <w:r w:rsidR="0067065C" w:rsidRPr="00251523">
        <w:rPr>
          <w:rFonts w:asciiTheme="majorHAnsi" w:hAnsiTheme="majorHAnsi"/>
        </w:rPr>
        <w:t>11%;</w:t>
      </w:r>
      <w:r>
        <w:rPr>
          <w:rFonts w:asciiTheme="majorHAnsi" w:hAnsiTheme="majorHAnsi" w:hint="eastAsia"/>
        </w:rPr>
        <w:t>所开发的这款推播机器人</w:t>
      </w:r>
      <w:r w:rsidR="007C0ED0" w:rsidRPr="00251523">
        <w:rPr>
          <w:rFonts w:asciiTheme="majorHAnsi" w:hAnsiTheme="majorHAnsi"/>
        </w:rPr>
        <w:t>，</w:t>
      </w:r>
      <w:r>
        <w:rPr>
          <w:rFonts w:asciiTheme="majorHAnsi" w:hAnsiTheme="majorHAnsi" w:hint="eastAsia"/>
        </w:rPr>
        <w:t>依照每个人的喜好</w:t>
      </w:r>
      <w:r>
        <w:rPr>
          <w:rFonts w:asciiTheme="majorHAnsi" w:hAnsiTheme="majorHAnsi"/>
        </w:rPr>
        <w:t>,</w:t>
      </w:r>
      <w:r>
        <w:rPr>
          <w:rFonts w:asciiTheme="majorHAnsi" w:hAnsiTheme="majorHAnsi" w:hint="eastAsia"/>
        </w:rPr>
        <w:t>浏览纪录</w:t>
      </w:r>
      <w:r w:rsidR="007C0ED0" w:rsidRPr="00251523">
        <w:rPr>
          <w:rFonts w:asciiTheme="majorHAnsi" w:hAnsiTheme="majorHAnsi"/>
        </w:rPr>
        <w:t>，以及相似度高的文章，</w:t>
      </w:r>
      <w:r>
        <w:rPr>
          <w:rFonts w:asciiTheme="majorHAnsi" w:hAnsiTheme="majorHAnsi" w:hint="eastAsia"/>
        </w:rPr>
        <w:t>每周推播文章给使用者</w:t>
      </w:r>
      <w:r w:rsidR="0067065C" w:rsidRPr="00251523">
        <w:rPr>
          <w:rFonts w:asciiTheme="majorHAnsi" w:hAnsiTheme="majorHAnsi"/>
        </w:rPr>
        <w:t xml:space="preserve"> </w:t>
      </w:r>
    </w:p>
    <w:p w14:paraId="49E87C3A" w14:textId="5C0D08FA" w:rsidR="0067065C" w:rsidRPr="00251523" w:rsidRDefault="00CA1C34" w:rsidP="0067065C">
      <w:pPr>
        <w:rPr>
          <w:rFonts w:asciiTheme="majorHAnsi" w:hAnsiTheme="majorHAnsi"/>
        </w:rPr>
      </w:pPr>
      <w:r w:rsidRPr="00251523">
        <w:rPr>
          <w:rFonts w:asciiTheme="majorHAnsi" w:hAnsiTheme="majorHAnsi"/>
          <w:b/>
        </w:rPr>
        <w:t xml:space="preserve">Microsoft – </w:t>
      </w:r>
      <w:r w:rsidR="00CF0835">
        <w:rPr>
          <w:rFonts w:asciiTheme="majorHAnsi" w:hAnsiTheme="majorHAnsi" w:hint="eastAsia"/>
          <w:b/>
        </w:rPr>
        <w:t>研究开发实习生</w:t>
      </w:r>
      <w:r w:rsidR="0067065C" w:rsidRPr="00251523">
        <w:rPr>
          <w:rFonts w:asciiTheme="majorHAnsi" w:hAnsiTheme="majorHAnsi"/>
          <w:b/>
        </w:rPr>
        <w:t xml:space="preserve">, Taiwan                                </w:t>
      </w:r>
      <w:r w:rsidRPr="00251523">
        <w:rPr>
          <w:rFonts w:asciiTheme="majorHAnsi" w:hAnsiTheme="majorHAnsi"/>
        </w:rPr>
        <w:tab/>
        <w:t xml:space="preserve">                      </w:t>
      </w:r>
      <w:r w:rsidR="00251523">
        <w:rPr>
          <w:rFonts w:asciiTheme="majorHAnsi" w:hAnsiTheme="majorHAnsi" w:hint="eastAsia"/>
        </w:rPr>
        <w:tab/>
      </w:r>
      <w:r w:rsidR="00251523">
        <w:rPr>
          <w:rFonts w:asciiTheme="majorHAnsi" w:hAnsiTheme="majorHAnsi" w:hint="eastAsia"/>
        </w:rPr>
        <w:tab/>
        <w:t xml:space="preserve">          </w:t>
      </w:r>
      <w:r w:rsidR="0067065C" w:rsidRPr="00251523">
        <w:rPr>
          <w:rFonts w:asciiTheme="majorHAnsi" w:hAnsiTheme="majorHAnsi"/>
        </w:rPr>
        <w:t>2015.07 – 2016.07</w:t>
      </w:r>
    </w:p>
    <w:p w14:paraId="76F29DCD" w14:textId="7EEA7117" w:rsidR="0067065C" w:rsidRPr="00251523" w:rsidRDefault="00CF0835" w:rsidP="003E0B56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>开发互动式的捐款平台，借由</w:t>
      </w:r>
      <w:r w:rsidR="00CA1C34" w:rsidRPr="00251523">
        <w:rPr>
          <w:rFonts w:asciiTheme="majorHAnsi" w:hAnsiTheme="majorHAnsi"/>
        </w:rPr>
        <w:t>Unity</w:t>
      </w:r>
      <w:r w:rsidR="00CA1C34" w:rsidRPr="00251523">
        <w:rPr>
          <w:rFonts w:asciiTheme="majorHAnsi" w:hAnsiTheme="majorHAnsi"/>
        </w:rPr>
        <w:t>和</w:t>
      </w:r>
      <w:r w:rsidR="00CA1C34" w:rsidRPr="00251523">
        <w:rPr>
          <w:rFonts w:asciiTheme="majorHAnsi" w:hAnsiTheme="majorHAnsi"/>
        </w:rPr>
        <w:t>Kinect Windows SDK</w:t>
      </w:r>
      <w:r>
        <w:rPr>
          <w:rFonts w:asciiTheme="majorHAnsi" w:hAnsiTheme="majorHAnsi" w:hint="eastAsia"/>
        </w:rPr>
        <w:t>建出虚拟的环境，使使用者的动作能被接收，而完成捐款动作，并将平台建立</w:t>
      </w:r>
      <w:r w:rsidR="007C0ED0" w:rsidRPr="00251523">
        <w:rPr>
          <w:rFonts w:asciiTheme="majorHAnsi" w:hAnsiTheme="majorHAnsi"/>
        </w:rPr>
        <w:t>在</w:t>
      </w:r>
      <w:r w:rsidR="007C0ED0" w:rsidRPr="00251523">
        <w:rPr>
          <w:rFonts w:asciiTheme="majorHAnsi" w:hAnsiTheme="majorHAnsi"/>
        </w:rPr>
        <w:t>XBOX</w:t>
      </w:r>
      <w:r w:rsidR="007C0ED0" w:rsidRPr="00251523">
        <w:rPr>
          <w:rFonts w:asciiTheme="majorHAnsi" w:hAnsiTheme="majorHAnsi"/>
        </w:rPr>
        <w:t>上</w:t>
      </w:r>
    </w:p>
    <w:p w14:paraId="09BF0EBC" w14:textId="13125177" w:rsidR="0033132B" w:rsidRDefault="00CF0835" w:rsidP="0033132B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>市政府专案（食安专案）</w:t>
      </w:r>
      <w:r w:rsidR="0067065C" w:rsidRPr="00251523">
        <w:rPr>
          <w:rFonts w:asciiTheme="majorHAnsi" w:hAnsiTheme="majorHAnsi"/>
        </w:rPr>
        <w:t xml:space="preserve">– </w:t>
      </w:r>
      <w:r w:rsidR="00CA1C34" w:rsidRPr="00251523">
        <w:rPr>
          <w:rFonts w:asciiTheme="majorHAnsi" w:hAnsiTheme="majorHAnsi"/>
        </w:rPr>
        <w:t>建立</w:t>
      </w:r>
      <w:r>
        <w:rPr>
          <w:rFonts w:asciiTheme="majorHAnsi" w:hAnsiTheme="majorHAnsi"/>
        </w:rPr>
        <w:t>12</w:t>
      </w:r>
      <w:r>
        <w:rPr>
          <w:rFonts w:asciiTheme="majorHAnsi" w:hAnsiTheme="majorHAnsi" w:hint="eastAsia"/>
        </w:rPr>
        <w:t>的分群模型以及视觉化市政府的食物稽核资料</w:t>
      </w:r>
      <w:r w:rsidR="00CA1C34" w:rsidRPr="00251523">
        <w:rPr>
          <w:rFonts w:asciiTheme="majorHAnsi" w:hAnsiTheme="majorHAnsi"/>
        </w:rPr>
        <w:t>，</w:t>
      </w:r>
      <w:r>
        <w:rPr>
          <w:rFonts w:asciiTheme="majorHAnsi" w:hAnsiTheme="majorHAnsi" w:hint="eastAsia"/>
        </w:rPr>
        <w:t>并去分析</w:t>
      </w:r>
      <w:r>
        <w:rPr>
          <w:rFonts w:asciiTheme="majorHAnsi" w:hAnsiTheme="majorHAnsi"/>
        </w:rPr>
        <w:t>322</w:t>
      </w:r>
      <w:r>
        <w:rPr>
          <w:rFonts w:asciiTheme="majorHAnsi" w:hAnsiTheme="majorHAnsi" w:hint="eastAsia"/>
        </w:rPr>
        <w:t>种市政府的开放资料</w:t>
      </w:r>
      <w:r w:rsidR="00CA1C34" w:rsidRPr="00251523">
        <w:rPr>
          <w:rFonts w:asciiTheme="majorHAnsi" w:hAnsiTheme="majorHAnsi"/>
        </w:rPr>
        <w:t>，</w:t>
      </w:r>
      <w:r>
        <w:rPr>
          <w:rFonts w:asciiTheme="majorHAnsi" w:hAnsiTheme="majorHAnsi" w:hint="eastAsia"/>
        </w:rPr>
        <w:t>而去确认校园中的食物供应链安全</w:t>
      </w:r>
    </w:p>
    <w:p w14:paraId="2C99BFA9" w14:textId="77777777" w:rsidR="00251523" w:rsidRPr="00251523" w:rsidRDefault="00251523" w:rsidP="00251523">
      <w:pPr>
        <w:pStyle w:val="ListParagraph"/>
        <w:ind w:left="360"/>
        <w:rPr>
          <w:rFonts w:asciiTheme="majorHAnsi" w:hAnsiTheme="majorHAnsi"/>
        </w:rPr>
      </w:pPr>
    </w:p>
    <w:p w14:paraId="19DC1CE9" w14:textId="6489596C" w:rsidR="0067065C" w:rsidRPr="00251523" w:rsidRDefault="00CF0835" w:rsidP="00EF7C46">
      <w:pPr>
        <w:pBdr>
          <w:bottom w:val="single" w:sz="6" w:space="1" w:color="auto"/>
        </w:pBdr>
        <w:tabs>
          <w:tab w:val="left" w:pos="8321"/>
        </w:tabs>
        <w:spacing w:before="80"/>
        <w:rPr>
          <w:rFonts w:asciiTheme="majorHAnsi" w:hAnsiTheme="majorHAnsi" w:cs="Times New Roman"/>
        </w:rPr>
      </w:pPr>
      <w:r>
        <w:rPr>
          <w:rFonts w:asciiTheme="majorHAnsi" w:hAnsiTheme="majorHAnsi" w:cs="Times New Roman" w:hint="eastAsia"/>
          <w:b/>
        </w:rPr>
        <w:t>专案</w:t>
      </w:r>
      <w:r>
        <w:rPr>
          <w:rFonts w:asciiTheme="majorHAnsi" w:hAnsiTheme="majorHAnsi" w:cs="Times New Roman"/>
          <w:b/>
        </w:rPr>
        <w:t xml:space="preserve">                                                                    </w:t>
      </w:r>
      <w:r w:rsidR="00EF7C46" w:rsidRPr="00251523">
        <w:rPr>
          <w:rFonts w:asciiTheme="majorHAnsi" w:hAnsiTheme="majorHAnsi"/>
          <w:b/>
        </w:rPr>
        <w:tab/>
      </w:r>
      <w:r w:rsidR="00EF7C46" w:rsidRPr="00251523">
        <w:rPr>
          <w:rFonts w:asciiTheme="majorHAnsi" w:hAnsiTheme="majorHAnsi"/>
          <w:b/>
        </w:rPr>
        <w:tab/>
      </w:r>
      <w:r w:rsidR="00EF7C46" w:rsidRPr="00251523">
        <w:rPr>
          <w:rFonts w:asciiTheme="majorHAnsi" w:hAnsiTheme="majorHAnsi"/>
          <w:b/>
        </w:rPr>
        <w:tab/>
      </w:r>
    </w:p>
    <w:p w14:paraId="2C4DC88C" w14:textId="78E9F1B6" w:rsidR="0067065C" w:rsidRPr="00251523" w:rsidRDefault="0067065C" w:rsidP="0067065C">
      <w:pPr>
        <w:rPr>
          <w:rFonts w:asciiTheme="majorHAnsi" w:hAnsiTheme="majorHAnsi"/>
        </w:rPr>
      </w:pPr>
      <w:proofErr w:type="spellStart"/>
      <w:r w:rsidRPr="00251523">
        <w:rPr>
          <w:rFonts w:asciiTheme="majorHAnsi" w:hAnsiTheme="majorHAnsi"/>
          <w:b/>
        </w:rPr>
        <w:t>Kaggle</w:t>
      </w:r>
      <w:proofErr w:type="spellEnd"/>
      <w:r w:rsidRPr="00251523">
        <w:rPr>
          <w:rFonts w:asciiTheme="majorHAnsi" w:hAnsiTheme="majorHAnsi"/>
          <w:b/>
        </w:rPr>
        <w:t xml:space="preserve"> (IEEE's Signal Processing Society) - Top 7% (Silver Medal</w:t>
      </w:r>
      <w:r w:rsidR="003E0B56" w:rsidRPr="00251523">
        <w:rPr>
          <w:rFonts w:asciiTheme="majorHAnsi" w:hAnsiTheme="majorHAnsi"/>
          <w:b/>
        </w:rPr>
        <w:t>)</w:t>
      </w:r>
      <w:r w:rsidR="003E0B56" w:rsidRPr="00251523">
        <w:rPr>
          <w:rFonts w:asciiTheme="majorHAnsi" w:hAnsiTheme="majorHAnsi"/>
          <w:b/>
        </w:rPr>
        <w:tab/>
      </w:r>
      <w:r w:rsidRPr="00251523">
        <w:rPr>
          <w:rFonts w:asciiTheme="majorHAnsi" w:hAnsiTheme="majorHAnsi"/>
        </w:rPr>
        <w:t>2018.01 – 2018.02</w:t>
      </w:r>
    </w:p>
    <w:p w14:paraId="3F137BA6" w14:textId="0E080F04" w:rsidR="0067065C" w:rsidRPr="00251523" w:rsidRDefault="00CF0835" w:rsidP="003E0B56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>建</w:t>
      </w:r>
      <w:r>
        <w:rPr>
          <w:rFonts w:asciiTheme="majorHAnsi" w:hAnsiTheme="majorHAnsi"/>
        </w:rPr>
        <w:t xml:space="preserve">CNN </w:t>
      </w:r>
      <w:r>
        <w:rPr>
          <w:rFonts w:asciiTheme="majorHAnsi" w:hAnsiTheme="majorHAnsi" w:hint="eastAsia"/>
        </w:rPr>
        <w:t>模型达到</w:t>
      </w:r>
      <w:r w:rsidR="00CA1C34" w:rsidRPr="00251523">
        <w:rPr>
          <w:rFonts w:asciiTheme="majorHAnsi" w:hAnsiTheme="majorHAnsi"/>
        </w:rPr>
        <w:t>97.2%</w:t>
      </w:r>
      <w:r>
        <w:rPr>
          <w:rFonts w:asciiTheme="majorHAnsi" w:hAnsiTheme="majorHAnsi" w:hint="eastAsia"/>
        </w:rPr>
        <w:t>的辨识准确率，此采用</w:t>
      </w:r>
      <w:r w:rsidR="0067065C" w:rsidRPr="00251523">
        <w:rPr>
          <w:rFonts w:asciiTheme="majorHAnsi" w:hAnsiTheme="majorHAnsi"/>
        </w:rPr>
        <w:t xml:space="preserve"> </w:t>
      </w:r>
      <w:proofErr w:type="spellStart"/>
      <w:r w:rsidR="0067065C" w:rsidRPr="00251523">
        <w:rPr>
          <w:rFonts w:asciiTheme="majorHAnsi" w:hAnsiTheme="majorHAnsi"/>
        </w:rPr>
        <w:t>XceptionNet</w:t>
      </w:r>
      <w:proofErr w:type="spellEnd"/>
      <w:r w:rsidR="0067065C" w:rsidRPr="00251523">
        <w:rPr>
          <w:rFonts w:asciiTheme="majorHAnsi" w:hAnsiTheme="majorHAnsi"/>
        </w:rPr>
        <w:t xml:space="preserve"> (patches of dimension 100)</w:t>
      </w:r>
    </w:p>
    <w:p w14:paraId="697B7282" w14:textId="6A727C82" w:rsidR="0067065C" w:rsidRPr="00251523" w:rsidRDefault="00CF0835" w:rsidP="0067065C">
      <w:pPr>
        <w:rPr>
          <w:rFonts w:asciiTheme="majorHAnsi" w:hAnsiTheme="majorHAnsi"/>
        </w:rPr>
      </w:pPr>
      <w:r>
        <w:rPr>
          <w:rFonts w:asciiTheme="majorHAnsi" w:hAnsiTheme="majorHAnsi" w:hint="eastAsia"/>
          <w:b/>
        </w:rPr>
        <w:t>租屋平台（区块练）</w:t>
      </w:r>
      <w:r w:rsidR="0067065C" w:rsidRPr="00251523">
        <w:rPr>
          <w:rFonts w:asciiTheme="majorHAnsi" w:hAnsiTheme="majorHAnsi"/>
        </w:rPr>
        <w:tab/>
      </w:r>
      <w:r w:rsidR="0067065C" w:rsidRPr="00251523">
        <w:rPr>
          <w:rFonts w:asciiTheme="majorHAnsi" w:hAnsiTheme="majorHAnsi"/>
        </w:rPr>
        <w:tab/>
      </w:r>
      <w:r w:rsidR="0067065C" w:rsidRPr="00251523">
        <w:rPr>
          <w:rFonts w:asciiTheme="majorHAnsi" w:hAnsiTheme="majorHAnsi"/>
        </w:rPr>
        <w:tab/>
      </w:r>
      <w:r w:rsidR="0067065C" w:rsidRPr="00251523">
        <w:rPr>
          <w:rFonts w:asciiTheme="majorHAnsi" w:hAnsiTheme="majorHAnsi"/>
        </w:rPr>
        <w:tab/>
      </w:r>
      <w:r w:rsidR="0067065C" w:rsidRPr="00251523">
        <w:rPr>
          <w:rFonts w:asciiTheme="majorHAnsi" w:hAnsiTheme="majorHAnsi"/>
        </w:rPr>
        <w:tab/>
      </w:r>
      <w:r w:rsidR="0067065C" w:rsidRPr="00251523">
        <w:rPr>
          <w:rFonts w:asciiTheme="majorHAnsi" w:hAnsiTheme="majorHAnsi"/>
        </w:rPr>
        <w:tab/>
      </w:r>
      <w:r w:rsidR="0067065C" w:rsidRPr="00251523">
        <w:rPr>
          <w:rFonts w:asciiTheme="majorHAnsi" w:hAnsiTheme="majorHAnsi"/>
        </w:rPr>
        <w:tab/>
        <w:t xml:space="preserve">   </w:t>
      </w:r>
      <w:r w:rsidR="003E0B56" w:rsidRPr="00251523">
        <w:rPr>
          <w:rFonts w:asciiTheme="majorHAnsi" w:hAnsiTheme="majorHAnsi"/>
        </w:rPr>
        <w:tab/>
      </w:r>
      <w:r w:rsidR="00251523">
        <w:rPr>
          <w:rFonts w:asciiTheme="majorHAnsi" w:hAnsiTheme="majorHAnsi" w:hint="eastAsia"/>
        </w:rPr>
        <w:t xml:space="preserve">        </w:t>
      </w:r>
      <w:r w:rsidR="0067065C" w:rsidRPr="00251523">
        <w:rPr>
          <w:rFonts w:asciiTheme="majorHAnsi" w:hAnsiTheme="majorHAnsi"/>
        </w:rPr>
        <w:t>2017.11 – 2018.01</w:t>
      </w:r>
    </w:p>
    <w:p w14:paraId="3FE4D1F3" w14:textId="2B889437" w:rsidR="0067065C" w:rsidRPr="00251523" w:rsidRDefault="00CA1C34" w:rsidP="003E0B56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251523">
        <w:rPr>
          <w:rFonts w:asciiTheme="majorHAnsi" w:hAnsiTheme="majorHAnsi"/>
        </w:rPr>
        <w:t>建房屋出租平台在</w:t>
      </w:r>
      <w:proofErr w:type="spellStart"/>
      <w:r w:rsidR="0067065C" w:rsidRPr="00251523">
        <w:rPr>
          <w:rFonts w:asciiTheme="majorHAnsi" w:hAnsiTheme="majorHAnsi"/>
        </w:rPr>
        <w:t>Ethereum</w:t>
      </w:r>
      <w:proofErr w:type="spellEnd"/>
      <w:r w:rsidR="0067065C" w:rsidRPr="00251523">
        <w:rPr>
          <w:rFonts w:asciiTheme="majorHAnsi" w:hAnsiTheme="majorHAnsi"/>
        </w:rPr>
        <w:t xml:space="preserve"> </w:t>
      </w:r>
      <w:proofErr w:type="spellStart"/>
      <w:r w:rsidR="0067065C" w:rsidRPr="00251523">
        <w:rPr>
          <w:rFonts w:asciiTheme="majorHAnsi" w:hAnsiTheme="majorHAnsi"/>
        </w:rPr>
        <w:t>blockchain</w:t>
      </w:r>
      <w:proofErr w:type="spellEnd"/>
      <w:r w:rsidRPr="00251523">
        <w:rPr>
          <w:rFonts w:asciiTheme="majorHAnsi" w:hAnsiTheme="majorHAnsi"/>
        </w:rPr>
        <w:t>上，</w:t>
      </w:r>
      <w:r w:rsidR="00CF0835">
        <w:rPr>
          <w:rFonts w:asciiTheme="majorHAnsi" w:hAnsiTheme="majorHAnsi" w:hint="eastAsia"/>
        </w:rPr>
        <w:t>此平台提供房东以及租客的买卖资讯</w:t>
      </w:r>
      <w:r w:rsidR="00CF0835">
        <w:rPr>
          <w:rFonts w:asciiTheme="majorHAnsi" w:hAnsiTheme="majorHAnsi"/>
        </w:rPr>
        <w:t>,</w:t>
      </w:r>
      <w:r w:rsidR="00CF0835">
        <w:rPr>
          <w:rFonts w:asciiTheme="majorHAnsi" w:hAnsiTheme="majorHAnsi" w:hint="eastAsia"/>
        </w:rPr>
        <w:t>并设计</w:t>
      </w:r>
      <w:r w:rsidR="00CF0835">
        <w:rPr>
          <w:rFonts w:asciiTheme="majorHAnsi" w:hAnsiTheme="majorHAnsi"/>
        </w:rPr>
        <w:t>smart contract</w:t>
      </w:r>
      <w:r w:rsidR="00CF0835">
        <w:rPr>
          <w:rFonts w:asciiTheme="majorHAnsi" w:hAnsiTheme="majorHAnsi" w:hint="eastAsia"/>
        </w:rPr>
        <w:t>来完成平台上的交易服务</w:t>
      </w:r>
    </w:p>
    <w:p w14:paraId="48572042" w14:textId="46A1F5A2" w:rsidR="0067065C" w:rsidRPr="00251523" w:rsidRDefault="00251523" w:rsidP="0067065C">
      <w:pPr>
        <w:rPr>
          <w:rFonts w:asciiTheme="majorHAnsi" w:hAnsiTheme="majorHAnsi"/>
        </w:rPr>
      </w:pPr>
      <w:r w:rsidRPr="00251523">
        <w:rPr>
          <w:rFonts w:asciiTheme="majorHAnsi" w:hAnsiTheme="majorHAnsi"/>
          <w:b/>
        </w:rPr>
        <w:t>人事調度收尋引擎</w:t>
      </w:r>
      <w:proofErr w:type="spellStart"/>
      <w:r w:rsidRPr="00251523">
        <w:rPr>
          <w:rFonts w:asciiTheme="majorHAnsi" w:hAnsiTheme="majorHAnsi"/>
          <w:b/>
        </w:rPr>
        <w:t>ElasticSearch</w:t>
      </w:r>
      <w:proofErr w:type="spellEnd"/>
      <w:r w:rsidRPr="00251523">
        <w:rPr>
          <w:rFonts w:asciiTheme="majorHAnsi" w:hAnsiTheme="majorHAnsi"/>
          <w:b/>
        </w:rPr>
        <w:t xml:space="preserve"> </w:t>
      </w:r>
      <w:r w:rsidRPr="00251523">
        <w:rPr>
          <w:rFonts w:asciiTheme="majorHAnsi" w:hAnsiTheme="majorHAnsi"/>
          <w:b/>
        </w:rPr>
        <w:tab/>
      </w:r>
      <w:r w:rsidR="0067065C" w:rsidRPr="00251523">
        <w:rPr>
          <w:rFonts w:asciiTheme="majorHAnsi" w:hAnsiTheme="majorHAnsi"/>
          <w:b/>
        </w:rPr>
        <w:tab/>
      </w:r>
      <w:r w:rsidR="0067065C" w:rsidRPr="00251523">
        <w:rPr>
          <w:rFonts w:asciiTheme="majorHAnsi" w:hAnsiTheme="majorHAnsi"/>
        </w:rPr>
        <w:tab/>
      </w:r>
      <w:r w:rsidR="0067065C" w:rsidRPr="00251523">
        <w:rPr>
          <w:rFonts w:asciiTheme="majorHAnsi" w:hAnsiTheme="majorHAnsi"/>
        </w:rPr>
        <w:tab/>
      </w:r>
      <w:r w:rsidR="0067065C" w:rsidRPr="00251523">
        <w:rPr>
          <w:rFonts w:asciiTheme="majorHAnsi" w:hAnsiTheme="majorHAnsi"/>
        </w:rPr>
        <w:tab/>
        <w:t xml:space="preserve">  </w:t>
      </w:r>
      <w:r w:rsidR="003E0B56" w:rsidRPr="00251523">
        <w:rPr>
          <w:rFonts w:asciiTheme="majorHAnsi" w:hAnsiTheme="majorHAnsi"/>
        </w:rPr>
        <w:tab/>
      </w:r>
      <w:r>
        <w:rPr>
          <w:rFonts w:asciiTheme="majorHAnsi" w:hAnsiTheme="majorHAnsi" w:hint="eastAsia"/>
        </w:rPr>
        <w:tab/>
        <w:t xml:space="preserve">        </w:t>
      </w:r>
      <w:r w:rsidR="0067065C" w:rsidRPr="00251523">
        <w:rPr>
          <w:rFonts w:asciiTheme="majorHAnsi" w:hAnsiTheme="majorHAnsi"/>
        </w:rPr>
        <w:t>2016.07 – 2017.07</w:t>
      </w:r>
    </w:p>
    <w:p w14:paraId="517D5AAB" w14:textId="4C052EDE" w:rsidR="0067065C" w:rsidRPr="00251523" w:rsidRDefault="00CF0835" w:rsidP="003E0B56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>开发并维护东亚研究院的人事调度收寻引擎</w:t>
      </w:r>
      <w:r>
        <w:rPr>
          <w:rFonts w:asciiTheme="majorHAnsi" w:hAnsiTheme="majorHAnsi"/>
        </w:rPr>
        <w:t>;</w:t>
      </w:r>
      <w:r>
        <w:rPr>
          <w:rFonts w:asciiTheme="majorHAnsi" w:hAnsiTheme="majorHAnsi" w:hint="eastAsia"/>
        </w:rPr>
        <w:t>此可分析人事以及部门间的调度关系</w:t>
      </w:r>
      <w:r>
        <w:rPr>
          <w:rFonts w:asciiTheme="majorHAnsi" w:hAnsiTheme="majorHAnsi"/>
        </w:rPr>
        <w:t>;</w:t>
      </w:r>
      <w:r>
        <w:rPr>
          <w:rFonts w:asciiTheme="majorHAnsi" w:hAnsiTheme="majorHAnsi" w:hint="eastAsia"/>
        </w:rPr>
        <w:t>使用</w:t>
      </w:r>
      <w:proofErr w:type="spellStart"/>
      <w:r w:rsidR="00251523" w:rsidRPr="00251523">
        <w:rPr>
          <w:rFonts w:asciiTheme="majorHAnsi" w:hAnsiTheme="majorHAnsi"/>
        </w:rPr>
        <w:t>ElasticSearch</w:t>
      </w:r>
      <w:proofErr w:type="spellEnd"/>
      <w:r>
        <w:rPr>
          <w:rFonts w:asciiTheme="majorHAnsi" w:hAnsiTheme="majorHAnsi" w:hint="eastAsia"/>
        </w:rPr>
        <w:t>实作后台，并自行设定收寻的演算法，使</w:t>
      </w:r>
      <w:r w:rsidR="00251523" w:rsidRPr="00251523">
        <w:rPr>
          <w:rFonts w:asciiTheme="majorHAnsi" w:hAnsiTheme="majorHAnsi"/>
        </w:rPr>
        <w:t>用</w:t>
      </w:r>
      <w:r w:rsidR="00251523" w:rsidRPr="00251523">
        <w:rPr>
          <w:rFonts w:asciiTheme="majorHAnsi" w:hAnsiTheme="majorHAnsi"/>
        </w:rPr>
        <w:t>Node.js</w:t>
      </w:r>
      <w:r>
        <w:rPr>
          <w:rFonts w:asciiTheme="majorHAnsi" w:hAnsiTheme="majorHAnsi" w:hint="eastAsia"/>
        </w:rPr>
        <w:t>开发前后台</w:t>
      </w:r>
    </w:p>
    <w:p w14:paraId="510C3207" w14:textId="26BAC3D6" w:rsidR="0067065C" w:rsidRPr="00251523" w:rsidRDefault="00CF0835" w:rsidP="0067065C">
      <w:pPr>
        <w:rPr>
          <w:rFonts w:asciiTheme="majorHAnsi" w:hAnsiTheme="majorHAnsi"/>
        </w:rPr>
      </w:pPr>
      <w:r>
        <w:rPr>
          <w:rFonts w:asciiTheme="majorHAnsi" w:hAnsiTheme="majorHAnsi" w:hint="eastAsia"/>
          <w:b/>
        </w:rPr>
        <w:t>广告点击率预测</w:t>
      </w:r>
      <w:r w:rsidR="0067065C" w:rsidRPr="00251523">
        <w:rPr>
          <w:rFonts w:asciiTheme="majorHAnsi" w:hAnsiTheme="majorHAnsi"/>
        </w:rPr>
        <w:tab/>
      </w:r>
      <w:r w:rsidR="0067065C" w:rsidRPr="00251523">
        <w:rPr>
          <w:rFonts w:asciiTheme="majorHAnsi" w:hAnsiTheme="majorHAnsi"/>
        </w:rPr>
        <w:tab/>
      </w:r>
      <w:r w:rsidR="0067065C" w:rsidRPr="00251523">
        <w:rPr>
          <w:rFonts w:asciiTheme="majorHAnsi" w:hAnsiTheme="majorHAnsi"/>
        </w:rPr>
        <w:tab/>
      </w:r>
      <w:r w:rsidR="0067065C" w:rsidRPr="00251523">
        <w:rPr>
          <w:rFonts w:asciiTheme="majorHAnsi" w:hAnsiTheme="majorHAnsi"/>
        </w:rPr>
        <w:tab/>
      </w:r>
      <w:r w:rsidR="0067065C" w:rsidRPr="00251523">
        <w:rPr>
          <w:rFonts w:asciiTheme="majorHAnsi" w:hAnsiTheme="majorHAnsi"/>
        </w:rPr>
        <w:tab/>
      </w:r>
      <w:r w:rsidR="0067065C" w:rsidRPr="00251523">
        <w:rPr>
          <w:rFonts w:asciiTheme="majorHAnsi" w:hAnsiTheme="majorHAnsi"/>
        </w:rPr>
        <w:tab/>
        <w:t xml:space="preserve">  </w:t>
      </w:r>
      <w:r w:rsidR="003E0B56" w:rsidRPr="00251523">
        <w:rPr>
          <w:rFonts w:asciiTheme="majorHAnsi" w:hAnsiTheme="majorHAnsi"/>
        </w:rPr>
        <w:tab/>
      </w:r>
      <w:r w:rsidR="00251523" w:rsidRPr="00251523">
        <w:rPr>
          <w:rFonts w:asciiTheme="majorHAnsi" w:hAnsiTheme="majorHAnsi"/>
        </w:rPr>
        <w:tab/>
      </w:r>
      <w:r w:rsidR="00251523" w:rsidRPr="00251523">
        <w:rPr>
          <w:rFonts w:asciiTheme="majorHAnsi" w:hAnsiTheme="majorHAnsi"/>
        </w:rPr>
        <w:tab/>
      </w:r>
      <w:r w:rsidR="00251523">
        <w:rPr>
          <w:rFonts w:asciiTheme="majorHAnsi" w:hAnsiTheme="majorHAnsi" w:hint="eastAsia"/>
        </w:rPr>
        <w:t xml:space="preserve">          </w:t>
      </w:r>
      <w:r w:rsidR="0067065C" w:rsidRPr="00251523">
        <w:rPr>
          <w:rFonts w:asciiTheme="majorHAnsi" w:hAnsiTheme="majorHAnsi"/>
        </w:rPr>
        <w:t>2016.03 – 2017.01</w:t>
      </w:r>
    </w:p>
    <w:p w14:paraId="5BE82390" w14:textId="4FE78FC3" w:rsidR="0067065C" w:rsidRDefault="00CF0835" w:rsidP="003E0B56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>建立广告点击预测系统</w:t>
      </w:r>
      <w:r w:rsidR="00251523" w:rsidRPr="00251523">
        <w:rPr>
          <w:rFonts w:asciiTheme="majorHAnsi" w:hAnsiTheme="majorHAnsi"/>
        </w:rPr>
        <w:t>，並在</w:t>
      </w:r>
      <w:r w:rsidR="00251523" w:rsidRPr="00251523">
        <w:rPr>
          <w:rFonts w:asciiTheme="majorHAnsi" w:hAnsiTheme="majorHAnsi"/>
        </w:rPr>
        <w:t>Spark</w:t>
      </w:r>
      <w:r>
        <w:rPr>
          <w:rFonts w:asciiTheme="majorHAnsi" w:hAnsiTheme="majorHAnsi" w:hint="eastAsia"/>
        </w:rPr>
        <w:t>的环境下进行分散式运算处理</w:t>
      </w:r>
      <w:r w:rsidR="0067065C" w:rsidRPr="00251523">
        <w:rPr>
          <w:rFonts w:asciiTheme="majorHAnsi" w:hAnsiTheme="majorHAnsi"/>
        </w:rPr>
        <w:t xml:space="preserve">; </w:t>
      </w:r>
      <w:r w:rsidR="00251523" w:rsidRPr="00251523">
        <w:rPr>
          <w:rFonts w:asciiTheme="majorHAnsi" w:hAnsiTheme="majorHAnsi"/>
        </w:rPr>
        <w:t>再加上</w:t>
      </w:r>
      <w:r w:rsidR="00251523" w:rsidRPr="00251523">
        <w:rPr>
          <w:rFonts w:asciiTheme="majorHAnsi" w:hAnsiTheme="majorHAnsi"/>
        </w:rPr>
        <w:t>field-aware factorization machines (FFM)</w:t>
      </w:r>
      <w:r w:rsidR="00251523" w:rsidRPr="00251523">
        <w:rPr>
          <w:rFonts w:asciiTheme="majorHAnsi" w:hAnsiTheme="majorHAnsi"/>
        </w:rPr>
        <w:t>以及</w:t>
      </w:r>
      <w:r w:rsidR="00251523" w:rsidRPr="00251523">
        <w:rPr>
          <w:rFonts w:asciiTheme="majorHAnsi" w:hAnsiTheme="majorHAnsi"/>
        </w:rPr>
        <w:t>random forests</w:t>
      </w:r>
      <w:r w:rsidR="00251523" w:rsidRPr="00251523">
        <w:rPr>
          <w:rFonts w:asciiTheme="majorHAnsi" w:hAnsiTheme="majorHAnsi"/>
        </w:rPr>
        <w:t>模型的使用，</w:t>
      </w:r>
      <w:r>
        <w:rPr>
          <w:rFonts w:asciiTheme="majorHAnsi" w:hAnsiTheme="majorHAnsi" w:hint="eastAsia"/>
        </w:rPr>
        <w:t>可以使之达到</w:t>
      </w:r>
      <w:r w:rsidR="00251523" w:rsidRPr="00251523">
        <w:rPr>
          <w:rFonts w:asciiTheme="majorHAnsi" w:hAnsiTheme="majorHAnsi"/>
        </w:rPr>
        <w:t>86.2%</w:t>
      </w:r>
      <w:r>
        <w:rPr>
          <w:rFonts w:asciiTheme="majorHAnsi" w:hAnsiTheme="majorHAnsi" w:hint="eastAsia"/>
        </w:rPr>
        <w:t>的准确率</w:t>
      </w:r>
    </w:p>
    <w:p w14:paraId="215A7E8D" w14:textId="77777777" w:rsidR="00251523" w:rsidRPr="00251523" w:rsidRDefault="00251523" w:rsidP="00251523">
      <w:pPr>
        <w:pStyle w:val="ListParagraph"/>
        <w:ind w:left="360"/>
        <w:rPr>
          <w:rFonts w:asciiTheme="majorHAnsi" w:hAnsiTheme="majorHAnsi"/>
        </w:rPr>
      </w:pPr>
    </w:p>
    <w:p w14:paraId="73A9302A" w14:textId="51FA9E41" w:rsidR="0067065C" w:rsidRPr="00251523" w:rsidRDefault="00CF0835" w:rsidP="00EF7C46">
      <w:pPr>
        <w:pBdr>
          <w:bottom w:val="single" w:sz="6" w:space="1" w:color="auto"/>
        </w:pBdr>
        <w:tabs>
          <w:tab w:val="left" w:pos="8321"/>
        </w:tabs>
        <w:spacing w:before="80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 w:hint="eastAsia"/>
          <w:b/>
        </w:rPr>
        <w:t>技术</w:t>
      </w:r>
      <w:r w:rsidR="00EF7C46" w:rsidRPr="00251523">
        <w:rPr>
          <w:rFonts w:asciiTheme="majorHAnsi" w:hAnsiTheme="majorHAnsi" w:cs="Times New Roman"/>
          <w:b/>
        </w:rPr>
        <w:t xml:space="preserve">                                                                    </w:t>
      </w:r>
      <w:r w:rsidR="00EF7C46" w:rsidRPr="00251523">
        <w:rPr>
          <w:rFonts w:asciiTheme="majorHAnsi" w:hAnsiTheme="majorHAnsi"/>
          <w:b/>
        </w:rPr>
        <w:tab/>
      </w:r>
      <w:r w:rsidR="00EF7C46" w:rsidRPr="00251523">
        <w:rPr>
          <w:rFonts w:asciiTheme="majorHAnsi" w:hAnsiTheme="majorHAnsi"/>
          <w:b/>
        </w:rPr>
        <w:tab/>
      </w:r>
      <w:r w:rsidR="00EF7C46" w:rsidRPr="00251523">
        <w:rPr>
          <w:rFonts w:asciiTheme="majorHAnsi" w:hAnsiTheme="majorHAnsi"/>
          <w:b/>
        </w:rPr>
        <w:tab/>
      </w:r>
    </w:p>
    <w:p w14:paraId="3CA9A7D4" w14:textId="1526CCD9" w:rsidR="0067065C" w:rsidRPr="00251523" w:rsidRDefault="00251523" w:rsidP="0067065C">
      <w:pPr>
        <w:rPr>
          <w:rFonts w:asciiTheme="majorHAnsi" w:hAnsiTheme="majorHAnsi"/>
          <w:b/>
        </w:rPr>
      </w:pPr>
      <w:r w:rsidRPr="00251523">
        <w:rPr>
          <w:rFonts w:asciiTheme="majorHAnsi" w:hAnsiTheme="majorHAnsi"/>
          <w:b/>
        </w:rPr>
        <w:t>程式</w:t>
      </w:r>
    </w:p>
    <w:p w14:paraId="5398517F" w14:textId="17178545" w:rsidR="0067065C" w:rsidRPr="00251523" w:rsidRDefault="0067065C" w:rsidP="003E0B56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251523">
        <w:rPr>
          <w:rFonts w:asciiTheme="majorHAnsi" w:hAnsiTheme="majorHAnsi"/>
        </w:rPr>
        <w:t xml:space="preserve">Professional in Python and C/C++; Working knowledge in Node.js and SQL; Fluent </w:t>
      </w:r>
      <w:proofErr w:type="spellStart"/>
      <w:r w:rsidRPr="00251523">
        <w:rPr>
          <w:rFonts w:asciiTheme="majorHAnsi" w:hAnsiTheme="majorHAnsi"/>
        </w:rPr>
        <w:t>Zsh</w:t>
      </w:r>
      <w:proofErr w:type="spellEnd"/>
      <w:r w:rsidRPr="00251523">
        <w:rPr>
          <w:rFonts w:asciiTheme="majorHAnsi" w:hAnsiTheme="majorHAnsi"/>
        </w:rPr>
        <w:t>/Bash</w:t>
      </w:r>
    </w:p>
    <w:p w14:paraId="157B5B0B" w14:textId="15B2BF96" w:rsidR="0067065C" w:rsidRPr="00251523" w:rsidRDefault="00CF0835" w:rsidP="0067065C">
      <w:p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架构</w:t>
      </w:r>
      <w:r>
        <w:rPr>
          <w:rFonts w:asciiTheme="majorHAnsi" w:hAnsiTheme="majorHAnsi" w:hint="eastAsia"/>
          <w:b/>
        </w:rPr>
        <w:t>/</w:t>
      </w:r>
      <w:r>
        <w:rPr>
          <w:rFonts w:asciiTheme="majorHAnsi" w:hAnsiTheme="majorHAnsi" w:hint="eastAsia"/>
          <w:b/>
        </w:rPr>
        <w:t>工具</w:t>
      </w:r>
    </w:p>
    <w:p w14:paraId="65C2B98F" w14:textId="037036F6" w:rsidR="005A2955" w:rsidRPr="00251523" w:rsidRDefault="0067065C" w:rsidP="00201845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proofErr w:type="spellStart"/>
      <w:r w:rsidRPr="00251523">
        <w:rPr>
          <w:rFonts w:asciiTheme="majorHAnsi" w:hAnsiTheme="majorHAnsi"/>
        </w:rPr>
        <w:t>Git</w:t>
      </w:r>
      <w:proofErr w:type="spellEnd"/>
      <w:r w:rsidRPr="00251523">
        <w:rPr>
          <w:rFonts w:asciiTheme="majorHAnsi" w:hAnsiTheme="majorHAnsi"/>
        </w:rPr>
        <w:t xml:space="preserve">, Spark, </w:t>
      </w:r>
      <w:proofErr w:type="spellStart"/>
      <w:r w:rsidRPr="00251523">
        <w:rPr>
          <w:rFonts w:asciiTheme="majorHAnsi" w:hAnsiTheme="majorHAnsi"/>
        </w:rPr>
        <w:t>Keras</w:t>
      </w:r>
      <w:proofErr w:type="spellEnd"/>
      <w:r w:rsidRPr="00251523">
        <w:rPr>
          <w:rFonts w:asciiTheme="majorHAnsi" w:hAnsiTheme="majorHAnsi"/>
        </w:rPr>
        <w:t xml:space="preserve">, </w:t>
      </w:r>
      <w:proofErr w:type="spellStart"/>
      <w:r w:rsidRPr="00251523">
        <w:rPr>
          <w:rFonts w:asciiTheme="majorHAnsi" w:hAnsiTheme="majorHAnsi"/>
        </w:rPr>
        <w:t>TensorFlow</w:t>
      </w:r>
      <w:proofErr w:type="spellEnd"/>
      <w:r w:rsidRPr="00251523">
        <w:rPr>
          <w:rFonts w:asciiTheme="majorHAnsi" w:hAnsiTheme="majorHAnsi"/>
        </w:rPr>
        <w:t xml:space="preserve">, </w:t>
      </w:r>
      <w:proofErr w:type="spellStart"/>
      <w:r w:rsidRPr="00251523">
        <w:rPr>
          <w:rFonts w:asciiTheme="majorHAnsi" w:hAnsiTheme="majorHAnsi"/>
        </w:rPr>
        <w:t>scikit</w:t>
      </w:r>
      <w:proofErr w:type="spellEnd"/>
      <w:r w:rsidRPr="00251523">
        <w:rPr>
          <w:rFonts w:asciiTheme="majorHAnsi" w:hAnsiTheme="majorHAnsi"/>
        </w:rPr>
        <w:t xml:space="preserve">-learn </w:t>
      </w:r>
    </w:p>
    <w:sectPr w:rsidR="005A2955" w:rsidRPr="00251523" w:rsidSect="002B003F">
      <w:pgSz w:w="11900" w:h="16840"/>
      <w:pgMar w:top="720" w:right="737" w:bottom="720" w:left="737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軟正黑體 Light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512BE"/>
    <w:multiLevelType w:val="multilevel"/>
    <w:tmpl w:val="026512BE"/>
    <w:lvl w:ilvl="0">
      <w:start w:val="1"/>
      <w:numFmt w:val="bullet"/>
      <w:lvlText w:val="•"/>
      <w:lvlJc w:val="left"/>
      <w:pPr>
        <w:ind w:left="978" w:hanging="360"/>
      </w:pPr>
      <w:rPr>
        <w:rFonts w:ascii="微軟正黑體 Light" w:eastAsia="微軟正黑體 Light" w:hAnsi="微軟正黑體 Light" w:cs="微軟正黑體 Light" w:hint="default"/>
        <w:w w:val="102"/>
        <w:sz w:val="20"/>
        <w:szCs w:val="20"/>
      </w:rPr>
    </w:lvl>
    <w:lvl w:ilvl="1">
      <w:start w:val="1"/>
      <w:numFmt w:val="bullet"/>
      <w:lvlText w:val=""/>
      <w:lvlJc w:val="left"/>
      <w:pPr>
        <w:ind w:left="188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>
      <w:start w:val="1"/>
      <w:numFmt w:val="bullet"/>
      <w:lvlText w:val="•"/>
      <w:lvlJc w:val="left"/>
      <w:pPr>
        <w:ind w:left="369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1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19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2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33" w:hanging="360"/>
      </w:pPr>
      <w:rPr>
        <w:rFonts w:hint="default"/>
      </w:rPr>
    </w:lvl>
  </w:abstractNum>
  <w:abstractNum w:abstractNumId="1">
    <w:nsid w:val="12CA7177"/>
    <w:multiLevelType w:val="hybridMultilevel"/>
    <w:tmpl w:val="55146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50526C"/>
    <w:multiLevelType w:val="hybridMultilevel"/>
    <w:tmpl w:val="62804CF8"/>
    <w:lvl w:ilvl="0" w:tplc="F5428E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A244535"/>
    <w:multiLevelType w:val="hybridMultilevel"/>
    <w:tmpl w:val="6642867C"/>
    <w:lvl w:ilvl="0" w:tplc="F5428E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DD723C3"/>
    <w:multiLevelType w:val="hybridMultilevel"/>
    <w:tmpl w:val="B0788A22"/>
    <w:lvl w:ilvl="0" w:tplc="F5428E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6F7222C"/>
    <w:multiLevelType w:val="hybridMultilevel"/>
    <w:tmpl w:val="D6946EBA"/>
    <w:lvl w:ilvl="0" w:tplc="2BB89E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DB149BD"/>
    <w:multiLevelType w:val="hybridMultilevel"/>
    <w:tmpl w:val="63760F72"/>
    <w:lvl w:ilvl="0" w:tplc="F5428E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2A00178"/>
    <w:multiLevelType w:val="hybridMultilevel"/>
    <w:tmpl w:val="2F2C22E6"/>
    <w:lvl w:ilvl="0" w:tplc="F5428E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6A821DE"/>
    <w:multiLevelType w:val="hybridMultilevel"/>
    <w:tmpl w:val="070CB596"/>
    <w:lvl w:ilvl="0" w:tplc="F5428E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C524E73"/>
    <w:multiLevelType w:val="hybridMultilevel"/>
    <w:tmpl w:val="9F32DD18"/>
    <w:lvl w:ilvl="0" w:tplc="F5428E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8"/>
  </w:num>
  <w:num w:numId="7">
    <w:abstractNumId w:val="4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65C"/>
    <w:rsid w:val="00201845"/>
    <w:rsid w:val="00251523"/>
    <w:rsid w:val="002B003F"/>
    <w:rsid w:val="0033132B"/>
    <w:rsid w:val="003E0B56"/>
    <w:rsid w:val="0067065C"/>
    <w:rsid w:val="00702954"/>
    <w:rsid w:val="007A4136"/>
    <w:rsid w:val="007C0ED0"/>
    <w:rsid w:val="008325C8"/>
    <w:rsid w:val="009B7DA7"/>
    <w:rsid w:val="00CA1C34"/>
    <w:rsid w:val="00CF0185"/>
    <w:rsid w:val="00CF0835"/>
    <w:rsid w:val="00DD5B51"/>
    <w:rsid w:val="00EF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16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7065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065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065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065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06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65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65C"/>
    <w:rPr>
      <w:rFonts w:ascii="Times New Roman" w:hAnsi="Times New Roman" w:cs="Times New Roman"/>
      <w:sz w:val="18"/>
      <w:szCs w:val="18"/>
    </w:rPr>
  </w:style>
  <w:style w:type="paragraph" w:customStyle="1" w:styleId="ListParagraph1">
    <w:name w:val="List Paragraph1"/>
    <w:basedOn w:val="Normal"/>
    <w:uiPriority w:val="1"/>
    <w:qFormat/>
    <w:rsid w:val="0067065C"/>
    <w:pPr>
      <w:widowControl w:val="0"/>
      <w:ind w:left="978" w:hanging="360"/>
    </w:pPr>
    <w:rPr>
      <w:rFonts w:ascii="Palatino Linotype" w:eastAsia="Palatino Linotype" w:hAnsi="Palatino Linotype" w:cs="Palatino Linotype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3E0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340</Words>
  <Characters>1942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2018-04-02T07:37:00Z</dcterms:created>
  <dcterms:modified xsi:type="dcterms:W3CDTF">2018-04-02T09:33:00Z</dcterms:modified>
</cp:coreProperties>
</file>