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94" w:rsidRDefault="005F1F6E">
      <w:pPr>
        <w:adjustRightInd w:val="0"/>
        <w:snapToGrid w:val="0"/>
        <w:spacing w:line="480" w:lineRule="auto"/>
        <w:ind w:leftChars="-540" w:left="-1134" w:rightChars="-500" w:right="-105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无线</w:t>
      </w:r>
      <w:r>
        <w:rPr>
          <w:rFonts w:ascii="宋体" w:eastAsia="宋体" w:hAnsi="宋体" w:hint="eastAsia"/>
          <w:b/>
          <w:bCs/>
          <w:kern w:val="44"/>
          <w:sz w:val="44"/>
          <w:szCs w:val="44"/>
        </w:rPr>
        <w:t>网络</w:t>
      </w:r>
      <w:r>
        <w:rPr>
          <w:rFonts w:ascii="宋体" w:eastAsia="宋体" w:hAnsi="宋体" w:hint="eastAsia"/>
          <w:b/>
          <w:sz w:val="44"/>
          <w:szCs w:val="44"/>
        </w:rPr>
        <w:t>勘测设计评分标准</w:t>
      </w:r>
    </w:p>
    <w:p w:rsidR="003E4C94" w:rsidRDefault="005F1F6E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 xml:space="preserve">要求：使用下面指令查看其运行状态，并使用FSCapture截图软件进行截图，将输入结果的截图插入到文档中； </w:t>
      </w:r>
    </w:p>
    <w:p w:rsidR="003E4C94" w:rsidRDefault="005F1F6E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注：</w:t>
      </w:r>
    </w:p>
    <w:p w:rsidR="003E4C94" w:rsidRDefault="005F1F6E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在测试报告中，如果整个大题没有截图则整个大题不得分，未使用抓图工具截图的，则不给分；</w:t>
      </w:r>
    </w:p>
    <w:p w:rsidR="003E4C94" w:rsidRDefault="003E4C94">
      <w:pPr>
        <w:pStyle w:val="1"/>
        <w:adjustRightInd w:val="0"/>
        <w:snapToGrid w:val="0"/>
        <w:ind w:firstLineChars="0" w:firstLine="0"/>
        <w:rPr>
          <w:rFonts w:ascii="宋体" w:eastAsia="宋体" w:hAnsi="宋体"/>
          <w:b/>
          <w:sz w:val="32"/>
          <w:szCs w:val="32"/>
        </w:rPr>
      </w:pPr>
    </w:p>
    <w:p w:rsidR="003E4C94" w:rsidRDefault="005F1F6E">
      <w:pPr>
        <w:pStyle w:val="1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无线地勘</w:t>
      </w:r>
    </w:p>
    <w:tbl>
      <w:tblPr>
        <w:tblStyle w:val="a7"/>
        <w:tblpPr w:leftFromText="180" w:rightFromText="180" w:vertAnchor="text" w:horzAnchor="margin" w:tblpXSpec="center" w:tblpY="233"/>
        <w:tblW w:w="14226" w:type="dxa"/>
        <w:tblLayout w:type="fixed"/>
        <w:tblLook w:val="04A0" w:firstRow="1" w:lastRow="0" w:firstColumn="1" w:lastColumn="0" w:noHBand="0" w:noVBand="1"/>
      </w:tblPr>
      <w:tblGrid>
        <w:gridCol w:w="809"/>
        <w:gridCol w:w="2605"/>
        <w:gridCol w:w="807"/>
        <w:gridCol w:w="3429"/>
        <w:gridCol w:w="6576"/>
      </w:tblGrid>
      <w:tr w:rsidR="003E4C94">
        <w:tc>
          <w:tcPr>
            <w:tcW w:w="80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0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</w:t>
            </w:r>
          </w:p>
        </w:tc>
        <w:tc>
          <w:tcPr>
            <w:tcW w:w="80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10005" w:type="dxa"/>
            <w:gridSpan w:val="2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评分项说明</w:t>
            </w:r>
          </w:p>
        </w:tc>
      </w:tr>
      <w:tr w:rsidR="003E4C94">
        <w:trPr>
          <w:trHeight w:val="208"/>
        </w:trPr>
        <w:tc>
          <w:tcPr>
            <w:tcW w:w="809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605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AP点位设计图（包括：AP型号、编号、信道等信息）</w:t>
            </w:r>
          </w:p>
        </w:tc>
        <w:tc>
          <w:tcPr>
            <w:tcW w:w="807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25分</w:t>
            </w:r>
          </w:p>
        </w:tc>
        <w:tc>
          <w:tcPr>
            <w:tcW w:w="3429" w:type="dxa"/>
          </w:tcPr>
          <w:p w:rsidR="003E4C94" w:rsidRDefault="005F1F6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</w:t>
            </w:r>
            <w:r>
              <w:rPr>
                <w:rFonts w:ascii="宋体" w:eastAsia="宋体" w:hAnsi="宋体"/>
                <w:sz w:val="24"/>
                <w:szCs w:val="24"/>
              </w:rPr>
              <w:t>型号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t>位置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规划</w:t>
            </w:r>
          </w:p>
          <w:p w:rsidR="003E4C94" w:rsidRDefault="005F1F6E" w:rsidP="00DB036D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——1</w:t>
            </w:r>
            <w:r w:rsidR="00DB036D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6576" w:type="dxa"/>
          </w:tcPr>
          <w:p w:rsidR="003E4C94" w:rsidRDefault="005F1F6E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编号——</w:t>
            </w:r>
            <w:r w:rsidR="00DB036D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</w:t>
            </w: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符合</w:t>
            </w:r>
            <w:r>
              <w:rPr>
                <w:rFonts w:ascii="宋体" w:eastAsia="宋体" w:hAnsi="宋体"/>
                <w:sz w:val="24"/>
                <w:szCs w:val="24"/>
              </w:rPr>
              <w:t>“AP型号+位置+编号”——</w:t>
            </w:r>
            <w:r w:rsidR="00DB036D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AP有</w:t>
            </w:r>
            <w:r>
              <w:rPr>
                <w:rFonts w:ascii="宋体" w:eastAsia="宋体" w:hAnsi="宋体"/>
                <w:sz w:val="24"/>
                <w:szCs w:val="24"/>
              </w:rPr>
              <w:t>编号，但不符合“AP型号+位置+编号”——1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>
              <w:rPr>
                <w:rFonts w:ascii="宋体" w:eastAsia="宋体" w:hAnsi="宋体"/>
                <w:sz w:val="24"/>
                <w:szCs w:val="24"/>
              </w:rPr>
              <w:t>编号——0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房间AP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型号</w:t>
            </w:r>
            <w:r>
              <w:rPr>
                <w:rFonts w:ascii="宋体" w:eastAsia="宋体" w:hAnsi="宋体"/>
                <w:sz w:val="24"/>
                <w:szCs w:val="24"/>
              </w:rPr>
              <w:t>与位置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 w:rsidR="00544050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44050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使用AP1</w:t>
            </w:r>
            <w:r w:rsidR="00AD476F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48019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480192">
              <w:rPr>
                <w:rFonts w:ascii="宋体" w:eastAsia="宋体" w:hAnsi="宋体"/>
                <w:sz w:val="24"/>
                <w:szCs w:val="24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且位置同标准答案基本一致——10分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使用其它</w:t>
            </w:r>
            <w:r>
              <w:rPr>
                <w:rFonts w:ascii="宋体" w:eastAsia="宋体" w:hAnsi="宋体"/>
                <w:sz w:val="24"/>
                <w:szCs w:val="24"/>
              </w:rPr>
              <w:t>AP和位置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 w:rsidR="00544050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Pr="00544050" w:rsidRDefault="005F1F6E" w:rsidP="00544050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>
              <w:rPr>
                <w:rFonts w:ascii="宋体" w:eastAsia="宋体" w:hAnsi="宋体"/>
                <w:sz w:val="24"/>
                <w:szCs w:val="24"/>
              </w:rPr>
              <w:t>覆盖——0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208"/>
        </w:trPr>
        <w:tc>
          <w:tcPr>
            <w:tcW w:w="809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5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07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29" w:type="dxa"/>
          </w:tcPr>
          <w:p w:rsidR="003E4C94" w:rsidRDefault="005F1F6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AP信道规划正确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——10分</w:t>
            </w:r>
          </w:p>
        </w:tc>
        <w:tc>
          <w:tcPr>
            <w:tcW w:w="6576" w:type="dxa"/>
          </w:tcPr>
          <w:p w:rsidR="003E4C94" w:rsidRDefault="005F1F6E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使用1、6、1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信道且相邻两个房间信道不相同——10分</w:t>
            </w:r>
          </w:p>
          <w:p w:rsidR="003E4C94" w:rsidRDefault="005F1F6E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相邻两个房间信道相同——2分</w:t>
            </w:r>
          </w:p>
          <w:p w:rsidR="003E4C94" w:rsidRDefault="005F1F6E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AP信道规划未使用1、6、1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或未规划的</w:t>
            </w:r>
            <w:r>
              <w:rPr>
                <w:rFonts w:ascii="宋体" w:eastAsia="宋体" w:hAnsi="宋体"/>
                <w:sz w:val="24"/>
                <w:szCs w:val="24"/>
              </w:rPr>
              <w:t>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468"/>
        </w:trPr>
        <w:tc>
          <w:tcPr>
            <w:tcW w:w="809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605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无线热图（信号覆盖无死角、按-</w:t>
            </w:r>
            <w:r>
              <w:rPr>
                <w:rFonts w:ascii="宋体" w:eastAsia="宋体" w:hAnsi="宋体"/>
                <w:sz w:val="24"/>
                <w:szCs w:val="24"/>
              </w:rPr>
              <w:t>65db输出热图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807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15分</w:t>
            </w:r>
          </w:p>
        </w:tc>
        <w:tc>
          <w:tcPr>
            <w:tcW w:w="3429" w:type="dxa"/>
          </w:tcPr>
          <w:p w:rsidR="003E4C94" w:rsidRDefault="005F1F6E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信号覆盖</w:t>
            </w:r>
            <w:r>
              <w:rPr>
                <w:rFonts w:ascii="宋体" w:eastAsia="宋体" w:hAnsi="宋体"/>
                <w:sz w:val="24"/>
                <w:szCs w:val="24"/>
              </w:rPr>
              <w:t>无死角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——10分</w:t>
            </w:r>
          </w:p>
        </w:tc>
        <w:tc>
          <w:tcPr>
            <w:tcW w:w="6576" w:type="dxa"/>
          </w:tcPr>
          <w:p w:rsidR="003E4C94" w:rsidRDefault="005F1F6E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重点</w:t>
            </w:r>
            <w:r>
              <w:rPr>
                <w:rFonts w:ascii="宋体" w:eastAsia="宋体" w:hAnsi="宋体"/>
                <w:sz w:val="24"/>
                <w:szCs w:val="24"/>
              </w:rPr>
              <w:t>区域（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办公室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全覆盖</w:t>
            </w:r>
            <w:r>
              <w:rPr>
                <w:rFonts w:ascii="宋体" w:eastAsia="宋体" w:hAnsi="宋体"/>
                <w:sz w:val="24"/>
                <w:szCs w:val="24"/>
              </w:rPr>
              <w:t>——10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重点</w:t>
            </w:r>
            <w:r>
              <w:rPr>
                <w:rFonts w:ascii="宋体" w:eastAsia="宋体" w:hAnsi="宋体"/>
                <w:sz w:val="24"/>
                <w:szCs w:val="24"/>
              </w:rPr>
              <w:t>区域部分覆盖——5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未作答</w:t>
            </w:r>
            <w:r>
              <w:rPr>
                <w:rFonts w:ascii="宋体" w:eastAsia="宋体" w:hAnsi="宋体"/>
                <w:sz w:val="24"/>
                <w:szCs w:val="24"/>
              </w:rPr>
              <w:t>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468"/>
        </w:trPr>
        <w:tc>
          <w:tcPr>
            <w:tcW w:w="809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5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07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29" w:type="dxa"/>
          </w:tcPr>
          <w:p w:rsidR="003E4C94" w:rsidRDefault="005F1F6E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热图按</w:t>
            </w:r>
            <w:r>
              <w:rPr>
                <w:rFonts w:ascii="宋体" w:eastAsia="宋体" w:hAnsi="宋体"/>
                <w:sz w:val="24"/>
                <w:szCs w:val="24"/>
              </w:rPr>
              <w:t>-65db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>
              <w:rPr>
                <w:rFonts w:ascii="宋体" w:eastAsia="宋体" w:hAnsi="宋体"/>
                <w:sz w:val="24"/>
                <w:szCs w:val="24"/>
              </w:rPr>
              <w:t>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——5分</w:t>
            </w:r>
          </w:p>
        </w:tc>
        <w:tc>
          <w:tcPr>
            <w:tcW w:w="6576" w:type="dxa"/>
          </w:tcPr>
          <w:p w:rsidR="003E4C94" w:rsidRDefault="005F1F6E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>
              <w:rPr>
                <w:rFonts w:ascii="宋体" w:eastAsia="宋体" w:hAnsi="宋体"/>
                <w:sz w:val="24"/>
                <w:szCs w:val="24"/>
              </w:rPr>
              <w:t>出现紫色区域——5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出现紫色</w:t>
            </w:r>
            <w:r>
              <w:rPr>
                <w:rFonts w:ascii="宋体" w:eastAsia="宋体" w:hAnsi="宋体"/>
                <w:sz w:val="24"/>
                <w:szCs w:val="24"/>
              </w:rPr>
              <w:t>区域——2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未作答——0分</w:t>
            </w:r>
          </w:p>
        </w:tc>
      </w:tr>
    </w:tbl>
    <w:p w:rsidR="003E4C94" w:rsidRDefault="003E4C94">
      <w:pPr>
        <w:pStyle w:val="1"/>
        <w:adjustRightInd w:val="0"/>
        <w:snapToGrid w:val="0"/>
        <w:ind w:firstLineChars="0" w:firstLine="0"/>
        <w:rPr>
          <w:rFonts w:ascii="宋体" w:eastAsia="宋体" w:hAnsi="宋体"/>
          <w:b/>
          <w:sz w:val="32"/>
          <w:szCs w:val="32"/>
        </w:rPr>
      </w:pPr>
    </w:p>
    <w:p w:rsidR="003E4C94" w:rsidRDefault="00AD476F">
      <w:pPr>
        <w:pStyle w:val="1"/>
        <w:adjustRightInd w:val="0"/>
        <w:snapToGrid w:val="0"/>
        <w:ind w:leftChars="-270" w:left="-567" w:rightChars="-311" w:right="-653" w:firstLineChars="0" w:firstLine="0"/>
        <w:rPr>
          <w:rFonts w:ascii="宋体" w:eastAsia="宋体" w:hAnsi="宋体"/>
          <w:b/>
          <w:sz w:val="32"/>
          <w:szCs w:val="32"/>
        </w:rPr>
      </w:pPr>
      <w:r>
        <w:object w:dxaOrig="16717" w:dyaOrig="10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3pt;height:403.3pt" o:ole="">
            <v:imagedata r:id="rId9" o:title=""/>
          </v:shape>
          <o:OLEObject Type="Embed" ProgID="Visio.Drawing.15" ShapeID="_x0000_i1025" DrawAspect="Content" ObjectID="_1577196007" r:id="rId10"/>
        </w:object>
      </w:r>
    </w:p>
    <w:p w:rsidR="003E4C94" w:rsidRDefault="005F1F6E">
      <w:pPr>
        <w:pStyle w:val="1"/>
        <w:adjustRightInd w:val="0"/>
        <w:snapToGrid w:val="0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/>
          <w:sz w:val="24"/>
          <w:szCs w:val="24"/>
        </w:rPr>
        <w:t>点位</w:t>
      </w:r>
      <w:r>
        <w:rPr>
          <w:rFonts w:ascii="宋体" w:eastAsia="宋体" w:hAnsi="宋体" w:hint="eastAsia"/>
          <w:sz w:val="24"/>
          <w:szCs w:val="24"/>
        </w:rPr>
        <w:t>设计</w:t>
      </w:r>
      <w:r>
        <w:rPr>
          <w:rFonts w:ascii="宋体" w:eastAsia="宋体" w:hAnsi="宋体"/>
          <w:sz w:val="24"/>
          <w:szCs w:val="24"/>
        </w:rPr>
        <w:t>图（参考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p w:rsidR="003E4C94" w:rsidRDefault="00544050">
      <w:pPr>
        <w:pStyle w:val="1"/>
        <w:adjustRightInd w:val="0"/>
        <w:snapToGrid w:val="0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</w:pPr>
      <w:r w:rsidRPr="00FD3BE7">
        <w:rPr>
          <w:b/>
          <w:noProof/>
          <w:sz w:val="30"/>
          <w:szCs w:val="30"/>
        </w:rPr>
        <w:lastRenderedPageBreak/>
        <w:drawing>
          <wp:inline distT="0" distB="0" distL="0" distR="0">
            <wp:extent cx="6347460" cy="3855720"/>
            <wp:effectExtent l="0" t="0" r="0" b="0"/>
            <wp:docPr id="3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94" w:rsidRDefault="005F1F6E">
      <w:pPr>
        <w:pStyle w:val="1"/>
        <w:adjustRightInd w:val="0"/>
        <w:snapToGrid w:val="0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无线</w:t>
      </w:r>
      <w:r>
        <w:rPr>
          <w:rFonts w:ascii="宋体" w:eastAsia="宋体" w:hAnsi="宋体"/>
          <w:sz w:val="24"/>
          <w:szCs w:val="24"/>
        </w:rPr>
        <w:t>热图（参考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tbl>
      <w:tblPr>
        <w:tblStyle w:val="a7"/>
        <w:tblW w:w="13228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850"/>
        <w:gridCol w:w="3119"/>
        <w:gridCol w:w="5578"/>
      </w:tblGrid>
      <w:tr w:rsidR="003E4C94">
        <w:tc>
          <w:tcPr>
            <w:tcW w:w="84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</w:t>
            </w:r>
          </w:p>
        </w:tc>
        <w:tc>
          <w:tcPr>
            <w:tcW w:w="850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8697" w:type="dxa"/>
            <w:gridSpan w:val="2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评分项说明</w:t>
            </w:r>
          </w:p>
        </w:tc>
      </w:tr>
      <w:tr w:rsidR="003E4C94">
        <w:tc>
          <w:tcPr>
            <w:tcW w:w="84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3E4C94" w:rsidRDefault="005F1F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无线设备清单和价格</w:t>
            </w:r>
          </w:p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（此项评分</w:t>
            </w:r>
            <w:r>
              <w:rPr>
                <w:rFonts w:ascii="宋体" w:eastAsia="宋体" w:hAnsi="宋体"/>
                <w:sz w:val="24"/>
                <w:szCs w:val="24"/>
              </w:rPr>
              <w:t>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方案</w:t>
            </w:r>
            <w:r>
              <w:rPr>
                <w:rFonts w:ascii="宋体" w:eastAsia="宋体" w:hAnsi="宋体"/>
                <w:sz w:val="24"/>
                <w:szCs w:val="24"/>
              </w:rPr>
              <w:t>金额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/>
                <w:sz w:val="24"/>
                <w:szCs w:val="24"/>
              </w:rPr>
              <w:t>设备情况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850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10分</w:t>
            </w:r>
          </w:p>
        </w:tc>
        <w:tc>
          <w:tcPr>
            <w:tcW w:w="3119" w:type="dxa"/>
          </w:tcPr>
          <w:p w:rsidR="003E4C94" w:rsidRDefault="005F1F6E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资金在范围内（</w:t>
            </w:r>
            <w:r w:rsidR="00544050">
              <w:rPr>
                <w:rFonts w:ascii="宋体" w:eastAsia="宋体" w:hAnsi="宋体"/>
                <w:sz w:val="24"/>
                <w:szCs w:val="24"/>
              </w:rPr>
              <w:t>8W-9</w:t>
            </w:r>
            <w:r>
              <w:rPr>
                <w:rFonts w:ascii="宋体" w:eastAsia="宋体" w:hAnsi="宋体"/>
                <w:sz w:val="24"/>
                <w:szCs w:val="24"/>
              </w:rPr>
              <w:t>W）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/资金在范围外</w:t>
            </w:r>
          </w:p>
          <w:p w:rsidR="003E4C94" w:rsidRDefault="005F1F6E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设备清单统计完整/不完整</w:t>
            </w:r>
          </w:p>
        </w:tc>
        <w:tc>
          <w:tcPr>
            <w:tcW w:w="5578" w:type="dxa"/>
          </w:tcPr>
          <w:p w:rsidR="003E4C94" w:rsidRDefault="00544050">
            <w:pPr>
              <w:pStyle w:val="1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资金在范围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（9W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）的给5分；资金范围不在（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8W-9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W）的给3分；</w:t>
            </w:r>
          </w:p>
          <w:p w:rsidR="003E4C94" w:rsidRDefault="005F1F6E">
            <w:pPr>
              <w:pStyle w:val="1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设备清单统计完整的给5分；统计不完整的给2分。</w:t>
            </w:r>
          </w:p>
        </w:tc>
      </w:tr>
    </w:tbl>
    <w:p w:rsidR="003E4C94" w:rsidRDefault="003E4C94">
      <w:pPr>
        <w:pStyle w:val="1"/>
        <w:adjustRightInd w:val="0"/>
        <w:snapToGrid w:val="0"/>
        <w:ind w:firstLineChars="0" w:firstLine="0"/>
        <w:rPr>
          <w:rFonts w:ascii="宋体" w:eastAsia="宋体" w:hAnsi="宋体"/>
          <w:b/>
          <w:sz w:val="32"/>
          <w:szCs w:val="32"/>
        </w:rPr>
      </w:pPr>
    </w:p>
    <w:tbl>
      <w:tblPr>
        <w:tblStyle w:val="a7"/>
        <w:tblW w:w="6232" w:type="dxa"/>
        <w:jc w:val="center"/>
        <w:tblLayout w:type="fixed"/>
        <w:tblLook w:val="04A0" w:firstRow="1" w:lastRow="0" w:firstColumn="1" w:lastColumn="0" w:noHBand="0" w:noVBand="1"/>
      </w:tblPr>
      <w:tblGrid>
        <w:gridCol w:w="2195"/>
        <w:gridCol w:w="1769"/>
        <w:gridCol w:w="851"/>
        <w:gridCol w:w="1417"/>
      </w:tblGrid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网络设备型号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单价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数量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总价</w:t>
            </w:r>
          </w:p>
        </w:tc>
      </w:tr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AP110-W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2500</w:t>
            </w:r>
          </w:p>
        </w:tc>
        <w:tc>
          <w:tcPr>
            <w:tcW w:w="851" w:type="dxa"/>
          </w:tcPr>
          <w:p w:rsidR="003E4C94" w:rsidRDefault="00544050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1417" w:type="dxa"/>
          </w:tcPr>
          <w:p w:rsidR="003E4C94" w:rsidRDefault="00544050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32500</w:t>
            </w:r>
          </w:p>
        </w:tc>
      </w:tr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WS6008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42000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42000</w:t>
            </w:r>
          </w:p>
        </w:tc>
      </w:tr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S2928G-24P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15000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15000</w:t>
            </w:r>
          </w:p>
        </w:tc>
      </w:tr>
      <w:tr w:rsidR="003E4C94">
        <w:trPr>
          <w:jc w:val="center"/>
        </w:trPr>
        <w:tc>
          <w:tcPr>
            <w:tcW w:w="4815" w:type="dxa"/>
            <w:gridSpan w:val="3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总价</w:t>
            </w:r>
          </w:p>
        </w:tc>
        <w:tc>
          <w:tcPr>
            <w:tcW w:w="1417" w:type="dxa"/>
          </w:tcPr>
          <w:p w:rsidR="003E4C94" w:rsidRDefault="00544050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89500</w:t>
            </w:r>
          </w:p>
        </w:tc>
      </w:tr>
    </w:tbl>
    <w:p w:rsidR="003E4C94" w:rsidRDefault="005F1F6E">
      <w:pPr>
        <w:pStyle w:val="1"/>
        <w:adjustRightInd w:val="0"/>
        <w:snapToGrid w:val="0"/>
        <w:spacing w:line="360" w:lineRule="auto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无线设备清单和价格（</w:t>
      </w:r>
      <w:r>
        <w:rPr>
          <w:rFonts w:ascii="宋体" w:eastAsia="宋体" w:hAnsi="宋体"/>
          <w:sz w:val="24"/>
          <w:szCs w:val="24"/>
        </w:rPr>
        <w:t>参考答案）</w:t>
      </w:r>
    </w:p>
    <w:p w:rsidR="003E4C94" w:rsidRDefault="005F1F6E">
      <w:pPr>
        <w:pStyle w:val="1"/>
        <w:numPr>
          <w:ilvl w:val="0"/>
          <w:numId w:val="11"/>
        </w:numPr>
        <w:adjustRightInd w:val="0"/>
        <w:snapToGrid w:val="0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网络系统集成工勘</w:t>
      </w:r>
    </w:p>
    <w:tbl>
      <w:tblPr>
        <w:tblStyle w:val="a7"/>
        <w:tblW w:w="13228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993"/>
        <w:gridCol w:w="3118"/>
        <w:gridCol w:w="6287"/>
      </w:tblGrid>
      <w:tr w:rsidR="003E4C94">
        <w:tc>
          <w:tcPr>
            <w:tcW w:w="84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</w:t>
            </w:r>
          </w:p>
        </w:tc>
        <w:tc>
          <w:tcPr>
            <w:tcW w:w="99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9405" w:type="dxa"/>
            <w:gridSpan w:val="2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评分项说明</w:t>
            </w:r>
          </w:p>
        </w:tc>
      </w:tr>
      <w:tr w:rsidR="003E4C94">
        <w:trPr>
          <w:trHeight w:val="78"/>
        </w:trPr>
        <w:tc>
          <w:tcPr>
            <w:tcW w:w="846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无线网络水平布线图</w:t>
            </w:r>
          </w:p>
        </w:tc>
        <w:tc>
          <w:tcPr>
            <w:tcW w:w="993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20分</w:t>
            </w: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型材选择与</w:t>
            </w:r>
            <w:r>
              <w:rPr>
                <w:rFonts w:ascii="宋体" w:eastAsia="宋体" w:hAnsi="宋体"/>
                <w:sz w:val="24"/>
                <w:szCs w:val="24"/>
              </w:rPr>
              <w:t>路由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>
              <w:rPr>
                <w:rFonts w:ascii="宋体" w:eastAsia="宋体" w:hAnsi="宋体"/>
                <w:sz w:val="24"/>
                <w:szCs w:val="24"/>
              </w:rPr>
              <w:t>主干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型材——2分</w:t>
            </w:r>
          </w:p>
          <w:p w:rsidR="003E4C94" w:rsidRDefault="005F1F6E">
            <w:pPr>
              <w:pStyle w:val="1"/>
              <w:numPr>
                <w:ilvl w:val="0"/>
                <w:numId w:val="14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60mm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>
              <w:rPr>
                <w:rFonts w:ascii="宋体" w:eastAsia="宋体" w:hAnsi="宋体"/>
                <w:sz w:val="24"/>
                <w:szCs w:val="24"/>
              </w:rPr>
              <w:t>22mm桥架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="0090212B">
              <w:rPr>
                <w:rFonts w:ascii="宋体" w:eastAsia="宋体" w:hAnsi="宋体" w:hint="eastAsia"/>
                <w:sz w:val="24"/>
                <w:szCs w:val="24"/>
              </w:rPr>
              <w:t>每个走廊都有</w:t>
            </w:r>
            <w:r>
              <w:rPr>
                <w:rFonts w:ascii="宋体" w:eastAsia="宋体" w:hAnsi="宋体"/>
                <w:sz w:val="24"/>
                <w:szCs w:val="24"/>
              </w:rPr>
              <w:t>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4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其它方案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——0分</w:t>
            </w:r>
          </w:p>
          <w:p w:rsidR="003E4C94" w:rsidRDefault="0090212B">
            <w:pPr>
              <w:pStyle w:val="1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109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13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14</w:t>
            </w:r>
            <w:r w:rsidR="005F1F6E">
              <w:rPr>
                <w:rFonts w:ascii="宋体" w:eastAsia="宋体" w:hAnsi="宋体"/>
                <w:sz w:val="24"/>
                <w:szCs w:val="24"/>
              </w:rPr>
              <w:t>房间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利旧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 w:rsidR="005F1F6E">
              <w:rPr>
                <w:rFonts w:ascii="宋体" w:eastAsia="宋体" w:hAnsi="宋体"/>
                <w:sz w:val="24"/>
                <w:szCs w:val="24"/>
              </w:rPr>
              <w:t>4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使用</w:t>
            </w:r>
            <w:r w:rsidR="0090212B">
              <w:rPr>
                <w:rFonts w:ascii="宋体" w:eastAsia="宋体" w:hAnsi="宋体" w:hint="eastAsia"/>
                <w:sz w:val="24"/>
                <w:szCs w:val="24"/>
              </w:rPr>
              <w:t>原来有线无需进行布线</w:t>
            </w:r>
            <w:r>
              <w:rPr>
                <w:rFonts w:ascii="宋体" w:eastAsia="宋体" w:hAnsi="宋体"/>
                <w:sz w:val="24"/>
                <w:szCs w:val="24"/>
              </w:rPr>
              <w:t>——4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其它方案——0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90212B">
            <w:pPr>
              <w:pStyle w:val="1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08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房间</w:t>
            </w:r>
            <w:r w:rsidR="005F1F6E">
              <w:rPr>
                <w:rFonts w:ascii="宋体" w:eastAsia="宋体" w:hAnsi="宋体"/>
                <w:sz w:val="24"/>
                <w:szCs w:val="24"/>
              </w:rPr>
              <w:t>使用PVC线槽——3</w:t>
            </w:r>
            <w:r w:rsidR="005F1F6E"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使用16mm*2.8m 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线槽</w:t>
            </w:r>
            <w:r>
              <w:rPr>
                <w:rFonts w:ascii="宋体" w:eastAsia="宋体" w:hAnsi="宋体"/>
                <w:sz w:val="24"/>
                <w:szCs w:val="24"/>
              </w:rPr>
              <w:t>——3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其它方案——0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78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配线间位置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——2分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配线间</w:t>
            </w:r>
            <w:r>
              <w:rPr>
                <w:rFonts w:ascii="宋体" w:eastAsia="宋体" w:hAnsi="宋体"/>
                <w:sz w:val="24"/>
                <w:szCs w:val="24"/>
              </w:rPr>
              <w:t>位置在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90212B">
              <w:rPr>
                <w:rFonts w:ascii="宋体" w:eastAsia="宋体" w:hAnsi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房间</w:t>
            </w:r>
            <w:r>
              <w:rPr>
                <w:rFonts w:ascii="宋体" w:eastAsia="宋体" w:hAnsi="宋体"/>
                <w:sz w:val="24"/>
                <w:szCs w:val="24"/>
              </w:rPr>
              <w:t>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</w:t>
            </w:r>
            <w:r>
              <w:rPr>
                <w:rFonts w:ascii="宋体" w:eastAsia="宋体" w:hAnsi="宋体"/>
                <w:sz w:val="24"/>
                <w:szCs w:val="24"/>
              </w:rPr>
              <w:t>第一种情况——0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78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正视图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</w:t>
            </w:r>
            <w:r>
              <w:rPr>
                <w:rFonts w:ascii="宋体" w:eastAsia="宋体" w:hAnsi="宋体"/>
                <w:sz w:val="24"/>
                <w:szCs w:val="24"/>
              </w:rPr>
              <w:t>AP位置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PVC</w:t>
            </w:r>
            <w:r>
              <w:rPr>
                <w:rFonts w:ascii="宋体" w:eastAsia="宋体" w:hAnsi="宋体"/>
                <w:sz w:val="24"/>
                <w:szCs w:val="24"/>
              </w:rPr>
              <w:t>线管正视图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规范——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线管</w:t>
            </w:r>
            <w:r>
              <w:rPr>
                <w:rFonts w:ascii="宋体" w:eastAsia="宋体" w:hAnsi="宋体"/>
                <w:sz w:val="24"/>
                <w:szCs w:val="24"/>
              </w:rPr>
              <w:t>布线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线槽入口</w:t>
            </w:r>
            <w:r>
              <w:rPr>
                <w:rFonts w:ascii="宋体" w:eastAsia="宋体" w:hAnsi="宋体"/>
                <w:sz w:val="24"/>
                <w:szCs w:val="24"/>
              </w:rPr>
              <w:t>为梁下方，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直角弯为</w:t>
            </w:r>
            <w:r>
              <w:rPr>
                <w:rFonts w:ascii="宋体" w:eastAsia="宋体" w:hAnsi="宋体"/>
                <w:sz w:val="24"/>
                <w:szCs w:val="24"/>
              </w:rPr>
              <w:t>圆弧形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r>
              <w:rPr>
                <w:rFonts w:ascii="宋体" w:eastAsia="宋体" w:hAnsi="宋体"/>
                <w:sz w:val="24"/>
                <w:szCs w:val="24"/>
              </w:rPr>
              <w:t>规范——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得0分</w:t>
            </w:r>
          </w:p>
          <w:p w:rsidR="003E4C94" w:rsidRDefault="005F1F6E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PVC线槽</w:t>
            </w:r>
            <w:r>
              <w:rPr>
                <w:rFonts w:ascii="宋体" w:eastAsia="宋体" w:hAnsi="宋体"/>
                <w:sz w:val="24"/>
                <w:szCs w:val="24"/>
              </w:rPr>
              <w:t>正视图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规范——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布线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满足“</w:t>
            </w:r>
            <w:r>
              <w:rPr>
                <w:rFonts w:ascii="宋体" w:eastAsia="宋体" w:hAnsi="宋体"/>
                <w:sz w:val="24"/>
                <w:szCs w:val="24"/>
              </w:rPr>
              <w:t>自顶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向下”</w:t>
            </w:r>
            <w:r>
              <w:rPr>
                <w:rFonts w:ascii="宋体" w:eastAsia="宋体" w:hAnsi="宋体"/>
                <w:sz w:val="24"/>
                <w:szCs w:val="24"/>
              </w:rPr>
              <w:t>原则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直角弯为直角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——2分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r>
              <w:rPr>
                <w:rFonts w:ascii="宋体" w:eastAsia="宋体" w:hAnsi="宋体"/>
                <w:sz w:val="24"/>
                <w:szCs w:val="24"/>
              </w:rPr>
              <w:t>规范——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0分</w:t>
            </w:r>
          </w:p>
          <w:p w:rsidR="003E4C94" w:rsidRDefault="005F1F6E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AP位置</w:t>
            </w:r>
            <w:r>
              <w:rPr>
                <w:rFonts w:ascii="宋体" w:eastAsia="宋体" w:hAnsi="宋体"/>
                <w:sz w:val="24"/>
                <w:szCs w:val="24"/>
              </w:rPr>
              <w:t>明确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——2分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明确</w:t>
            </w:r>
            <w:r>
              <w:rPr>
                <w:rFonts w:ascii="宋体" w:eastAsia="宋体" w:hAnsi="宋体"/>
                <w:sz w:val="24"/>
                <w:szCs w:val="24"/>
              </w:rPr>
              <w:t>标注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横纵</w:t>
            </w:r>
            <w:r>
              <w:rPr>
                <w:rFonts w:ascii="宋体" w:eastAsia="宋体" w:hAnsi="宋体"/>
                <w:sz w:val="24"/>
                <w:szCs w:val="24"/>
              </w:rPr>
              <w:t>坐标——2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未标注</w:t>
            </w:r>
            <w:r>
              <w:rPr>
                <w:rFonts w:ascii="宋体" w:eastAsia="宋体" w:hAnsi="宋体"/>
                <w:sz w:val="24"/>
                <w:szCs w:val="24"/>
              </w:rPr>
              <w:t>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78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图例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  <w:r>
              <w:rPr>
                <w:rFonts w:ascii="宋体" w:eastAsia="宋体" w:hAnsi="宋体"/>
                <w:sz w:val="24"/>
                <w:szCs w:val="24"/>
              </w:rPr>
              <w:t>图例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>
              <w:rPr>
                <w:rFonts w:ascii="宋体" w:eastAsia="宋体" w:hAnsi="宋体"/>
                <w:sz w:val="24"/>
                <w:szCs w:val="24"/>
              </w:rPr>
              <w:t>完整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——3分</w:t>
            </w:r>
          </w:p>
          <w:p w:rsidR="003E4C94" w:rsidRDefault="005F1F6E">
            <w:pPr>
              <w:pStyle w:val="1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  <w:r>
              <w:rPr>
                <w:rFonts w:ascii="宋体" w:eastAsia="宋体" w:hAnsi="宋体"/>
                <w:sz w:val="24"/>
                <w:szCs w:val="24"/>
              </w:rPr>
              <w:t>图例不完整——1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>
              <w:rPr>
                <w:rFonts w:ascii="宋体" w:eastAsia="宋体" w:hAnsi="宋体"/>
                <w:sz w:val="24"/>
                <w:szCs w:val="24"/>
              </w:rPr>
              <w:t>图例——0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78"/>
        </w:trPr>
        <w:tc>
          <w:tcPr>
            <w:tcW w:w="846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机柜安装示意图</w:t>
            </w:r>
          </w:p>
        </w:tc>
        <w:tc>
          <w:tcPr>
            <w:tcW w:w="993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10分</w:t>
            </w: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机柜大小为6U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有机柜且为6U——2分</w:t>
            </w:r>
          </w:p>
          <w:p w:rsidR="003E4C94" w:rsidRDefault="005F1F6E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有机柜——1分</w:t>
            </w:r>
          </w:p>
          <w:p w:rsidR="003E4C94" w:rsidRDefault="005F1F6E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没有机柜——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78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使用理线架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有理线架且相同的——2分</w:t>
            </w:r>
          </w:p>
          <w:p w:rsidR="003E4C94" w:rsidRDefault="005F1F6E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有理线架不相同的——1分</w:t>
            </w:r>
          </w:p>
          <w:p w:rsidR="003E4C94" w:rsidRDefault="005F1F6E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没有理线架的——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rPr>
          <w:trHeight w:val="78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有标注配线架标识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有标识且相同的——2分</w:t>
            </w:r>
          </w:p>
          <w:p w:rsidR="003E4C94" w:rsidRDefault="005F1F6E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有标识不相同的——1分</w:t>
            </w:r>
          </w:p>
          <w:p w:rsidR="003E4C94" w:rsidRDefault="005F1F6E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没有标识的——0分</w:t>
            </w:r>
          </w:p>
        </w:tc>
      </w:tr>
      <w:tr w:rsidR="003E4C94">
        <w:trPr>
          <w:trHeight w:val="78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有标注设备标识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>有设备标识且相同的——4分</w:t>
            </w:r>
          </w:p>
          <w:p w:rsidR="003E4C94" w:rsidRDefault="005F1F6E">
            <w:pPr>
              <w:pStyle w:val="1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有设备标识且不同的——2分</w:t>
            </w:r>
          </w:p>
          <w:p w:rsidR="003E4C94" w:rsidRDefault="005F1F6E">
            <w:pPr>
              <w:pStyle w:val="1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没有设备标识——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>
        <w:tc>
          <w:tcPr>
            <w:tcW w:w="84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网络配线架标签表</w:t>
            </w:r>
          </w:p>
        </w:tc>
        <w:tc>
          <w:tcPr>
            <w:tcW w:w="99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5分</w:t>
            </w:r>
          </w:p>
        </w:tc>
        <w:tc>
          <w:tcPr>
            <w:tcW w:w="3118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正确输出标签</w:t>
            </w:r>
          </w:p>
        </w:tc>
        <w:tc>
          <w:tcPr>
            <w:tcW w:w="6287" w:type="dxa"/>
          </w:tcPr>
          <w:p w:rsidR="003E4C94" w:rsidRDefault="005F1F6E">
            <w:pPr>
              <w:pStyle w:val="1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有标签且相同的——5分</w:t>
            </w:r>
          </w:p>
          <w:p w:rsidR="003E4C94" w:rsidRDefault="005F1F6E">
            <w:pPr>
              <w:pStyle w:val="1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有标签不同的——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没有标签的——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</w:tbl>
    <w:p w:rsidR="003E4C94" w:rsidRDefault="003A5224" w:rsidP="00C662F8">
      <w:pPr>
        <w:pStyle w:val="1"/>
        <w:adjustRightInd w:val="0"/>
        <w:snapToGrid w:val="0"/>
        <w:ind w:leftChars="-270" w:left="-567" w:firstLineChars="0" w:firstLine="0"/>
      </w:pPr>
      <w:r>
        <w:object w:dxaOrig="16717" w:dyaOrig="14053">
          <v:shape id="_x0000_i1029" type="#_x0000_t75" style="width:661.3pt;height:555.85pt" o:ole="">
            <v:imagedata r:id="rId12" o:title=""/>
          </v:shape>
          <o:OLEObject Type="Embed" ProgID="Visio.Drawing.15" ShapeID="_x0000_i1029" DrawAspect="Content" ObjectID="_1577196008" r:id="rId13"/>
        </w:object>
      </w:r>
      <w:bookmarkStart w:id="0" w:name="_GoBack"/>
      <w:bookmarkEnd w:id="0"/>
    </w:p>
    <w:p w:rsidR="003E4C94" w:rsidRDefault="005F1F6E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无线网络水平布线图（参考答案）</w:t>
      </w:r>
    </w:p>
    <w:p w:rsidR="003E4C94" w:rsidRDefault="0025658B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pict>
          <v:shape id="_x0000_i1027" type="#_x0000_t75" style="width:406.3pt;height:232.3pt">
            <v:imagedata r:id="rId14" o:title=""/>
          </v:shape>
        </w:pict>
      </w:r>
    </w:p>
    <w:p w:rsidR="003E4C94" w:rsidRDefault="005F1F6E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机柜安装示意图（</w:t>
      </w:r>
      <w:r>
        <w:rPr>
          <w:rFonts w:ascii="宋体" w:eastAsia="宋体" w:hAnsi="宋体"/>
          <w:sz w:val="24"/>
          <w:szCs w:val="24"/>
        </w:rPr>
        <w:t>参考答案）</w:t>
      </w:r>
    </w:p>
    <w:tbl>
      <w:tblPr>
        <w:tblW w:w="11026" w:type="dxa"/>
        <w:tblInd w:w="1100" w:type="dxa"/>
        <w:tblLayout w:type="fixed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1003"/>
        <w:gridCol w:w="993"/>
      </w:tblGrid>
      <w:tr w:rsidR="00AB7BBF" w:rsidTr="00AB7BBF">
        <w:trPr>
          <w:trHeight w:val="312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</w:t>
            </w:r>
          </w:p>
        </w:tc>
      </w:tr>
      <w:tr w:rsidR="00AB7BBF" w:rsidTr="00AB7BBF">
        <w:trPr>
          <w:trHeight w:val="312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0-101-1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0-102-1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0-103-1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0-104-1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0-105-1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0-106-1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0-107-1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0-108-1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0-109-1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0-110-1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0-111-1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0-113-1</w:t>
            </w:r>
          </w:p>
        </w:tc>
      </w:tr>
      <w:tr w:rsidR="00AB7BBF" w:rsidTr="00AB7BBF">
        <w:trPr>
          <w:trHeight w:val="312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</w:t>
            </w:r>
          </w:p>
        </w:tc>
      </w:tr>
      <w:tr w:rsidR="00AB7BBF" w:rsidTr="00AB7BBF">
        <w:trPr>
          <w:trHeight w:val="312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1C2C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AP1</w:t>
            </w:r>
            <w:r w:rsidR="001C2C7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0-114-1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BBF" w:rsidRDefault="00AB7BBF" w:rsidP="00AB7B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3E4C94" w:rsidRDefault="005F1F6E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配线架</w:t>
      </w:r>
      <w:r>
        <w:rPr>
          <w:rFonts w:asciiTheme="minorEastAsia" w:hAnsiTheme="minorEastAsia" w:hint="eastAsia"/>
        </w:rPr>
        <w:t>标签表</w:t>
      </w:r>
      <w:r>
        <w:rPr>
          <w:rFonts w:ascii="宋体" w:eastAsia="宋体" w:hAnsi="宋体"/>
          <w:sz w:val="24"/>
          <w:szCs w:val="24"/>
        </w:rPr>
        <w:t>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tbl>
      <w:tblPr>
        <w:tblStyle w:val="a7"/>
        <w:tblW w:w="13228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845"/>
        <w:gridCol w:w="3686"/>
        <w:gridCol w:w="1276"/>
        <w:gridCol w:w="7421"/>
      </w:tblGrid>
      <w:tr w:rsidR="003E4C94">
        <w:tc>
          <w:tcPr>
            <w:tcW w:w="84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127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742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评分项说明</w:t>
            </w:r>
          </w:p>
        </w:tc>
      </w:tr>
      <w:tr w:rsidR="003E4C94">
        <w:tc>
          <w:tcPr>
            <w:tcW w:w="84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系统集成物料清单</w:t>
            </w:r>
          </w:p>
        </w:tc>
        <w:tc>
          <w:tcPr>
            <w:tcW w:w="127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15分</w:t>
            </w:r>
          </w:p>
        </w:tc>
        <w:tc>
          <w:tcPr>
            <w:tcW w:w="742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每少</w:t>
            </w:r>
            <w:r>
              <w:rPr>
                <w:rFonts w:ascii="宋体" w:eastAsia="宋体" w:hAnsi="宋体"/>
                <w:sz w:val="24"/>
                <w:szCs w:val="24"/>
              </w:rPr>
              <w:t>一项产品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扣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每项</w:t>
            </w:r>
            <w:r>
              <w:rPr>
                <w:rFonts w:ascii="宋体" w:eastAsia="宋体" w:hAnsi="宋体"/>
                <w:sz w:val="24"/>
                <w:szCs w:val="24"/>
              </w:rPr>
              <w:t>物料数量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不准确</w:t>
            </w:r>
            <w:r>
              <w:rPr>
                <w:rFonts w:ascii="宋体" w:eastAsia="宋体" w:hAnsi="宋体"/>
                <w:sz w:val="24"/>
                <w:szCs w:val="24"/>
              </w:rPr>
              <w:t>扣1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/>
                <w:sz w:val="24"/>
                <w:szCs w:val="24"/>
              </w:rPr>
              <w:t>，直到扣完为止。</w:t>
            </w:r>
          </w:p>
        </w:tc>
      </w:tr>
    </w:tbl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tbl>
      <w:tblPr>
        <w:tblStyle w:val="a7"/>
        <w:tblW w:w="5104" w:type="dxa"/>
        <w:jc w:val="center"/>
        <w:tblLayout w:type="fixed"/>
        <w:tblLook w:val="04A0" w:firstRow="1" w:lastRow="0" w:firstColumn="1" w:lastColumn="0" w:noHBand="0" w:noVBand="1"/>
      </w:tblPr>
      <w:tblGrid>
        <w:gridCol w:w="2943"/>
        <w:gridCol w:w="1236"/>
        <w:gridCol w:w="925"/>
      </w:tblGrid>
      <w:tr w:rsidR="003E4C94" w:rsidTr="0025658B">
        <w:trPr>
          <w:jc w:val="center"/>
        </w:trPr>
        <w:tc>
          <w:tcPr>
            <w:tcW w:w="5104" w:type="dxa"/>
            <w:gridSpan w:val="3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系统集成物料清单</w:t>
            </w:r>
          </w:p>
        </w:tc>
      </w:tr>
      <w:tr w:rsidR="003E4C94" w:rsidTr="0025658B">
        <w:trPr>
          <w:jc w:val="center"/>
        </w:trPr>
        <w:tc>
          <w:tcPr>
            <w:tcW w:w="294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物料名称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单位</w:t>
            </w:r>
          </w:p>
        </w:tc>
        <w:tc>
          <w:tcPr>
            <w:tcW w:w="9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</w:tr>
      <w:tr w:rsidR="003E4C94" w:rsidTr="0025658B">
        <w:trPr>
          <w:jc w:val="center"/>
        </w:trPr>
        <w:tc>
          <w:tcPr>
            <w:tcW w:w="294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6U机柜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  <w:tc>
          <w:tcPr>
            <w:tcW w:w="9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E4C94" w:rsidTr="0025658B">
        <w:trPr>
          <w:jc w:val="center"/>
        </w:trPr>
        <w:tc>
          <w:tcPr>
            <w:tcW w:w="294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理线架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  <w:tc>
          <w:tcPr>
            <w:tcW w:w="9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3E4C94" w:rsidTr="0025658B">
        <w:trPr>
          <w:jc w:val="center"/>
        </w:trPr>
        <w:tc>
          <w:tcPr>
            <w:tcW w:w="294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配线架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  <w:tc>
          <w:tcPr>
            <w:tcW w:w="9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E4C94" w:rsidTr="0025658B">
        <w:trPr>
          <w:jc w:val="center"/>
        </w:trPr>
        <w:tc>
          <w:tcPr>
            <w:tcW w:w="294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20mm*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mm*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.8m</w:t>
            </w:r>
            <w:r w:rsidR="002565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线槽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条</w:t>
            </w:r>
          </w:p>
        </w:tc>
        <w:tc>
          <w:tcPr>
            <w:tcW w:w="925" w:type="dxa"/>
          </w:tcPr>
          <w:p w:rsidR="003E4C94" w:rsidRDefault="00AB7BBF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13-14</w:t>
            </w:r>
          </w:p>
        </w:tc>
      </w:tr>
      <w:tr w:rsidR="0025658B" w:rsidTr="0025658B">
        <w:trPr>
          <w:jc w:val="center"/>
        </w:trPr>
        <w:tc>
          <w:tcPr>
            <w:tcW w:w="2943" w:type="dxa"/>
          </w:tcPr>
          <w:p w:rsidR="0025658B" w:rsidRDefault="0025658B" w:rsidP="0025658B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16mm*</w:t>
            </w:r>
            <w:r>
              <w:rPr>
                <w:rFonts w:ascii="宋体" w:eastAsia="宋体" w:hAnsi="宋体"/>
                <w:sz w:val="24"/>
                <w:szCs w:val="24"/>
              </w:rPr>
              <w:t>2.8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mm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线管</w:t>
            </w:r>
          </w:p>
        </w:tc>
        <w:tc>
          <w:tcPr>
            <w:tcW w:w="1236" w:type="dxa"/>
          </w:tcPr>
          <w:p w:rsidR="0025658B" w:rsidRDefault="0025658B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条</w:t>
            </w:r>
          </w:p>
        </w:tc>
        <w:tc>
          <w:tcPr>
            <w:tcW w:w="925" w:type="dxa"/>
          </w:tcPr>
          <w:p w:rsidR="0025658B" w:rsidRDefault="0025658B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AD476F" w:rsidTr="0025658B">
        <w:trPr>
          <w:jc w:val="center"/>
        </w:trPr>
        <w:tc>
          <w:tcPr>
            <w:tcW w:w="2943" w:type="dxa"/>
          </w:tcPr>
          <w:p w:rsidR="00AD476F" w:rsidRDefault="00AD476F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476F">
              <w:rPr>
                <w:rFonts w:ascii="宋体" w:eastAsia="宋体" w:hAnsi="宋体" w:hint="eastAsia"/>
                <w:sz w:val="24"/>
                <w:szCs w:val="24"/>
              </w:rPr>
              <w:t>PVC线槽</w:t>
            </w:r>
            <w:r w:rsidRPr="00AD476F">
              <w:rPr>
                <w:rFonts w:ascii="宋体" w:eastAsia="宋体" w:hAnsi="宋体"/>
                <w:sz w:val="24"/>
                <w:szCs w:val="24"/>
              </w:rPr>
              <w:t>底盒</w:t>
            </w:r>
          </w:p>
        </w:tc>
        <w:tc>
          <w:tcPr>
            <w:tcW w:w="1236" w:type="dxa"/>
          </w:tcPr>
          <w:p w:rsidR="00AD476F" w:rsidRDefault="00AD476F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  <w:tc>
          <w:tcPr>
            <w:tcW w:w="925" w:type="dxa"/>
          </w:tcPr>
          <w:p w:rsidR="00AD476F" w:rsidRDefault="00AD476F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3E4C94" w:rsidTr="0025658B">
        <w:trPr>
          <w:jc w:val="center"/>
        </w:trPr>
        <w:tc>
          <w:tcPr>
            <w:tcW w:w="294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网线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箱</w:t>
            </w:r>
          </w:p>
        </w:tc>
        <w:tc>
          <w:tcPr>
            <w:tcW w:w="9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E4C94" w:rsidTr="0025658B">
        <w:trPr>
          <w:jc w:val="center"/>
        </w:trPr>
        <w:tc>
          <w:tcPr>
            <w:tcW w:w="2943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水晶头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100个/盒</w:t>
            </w:r>
          </w:p>
        </w:tc>
        <w:tc>
          <w:tcPr>
            <w:tcW w:w="9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:rsidR="003E4C94" w:rsidRDefault="005F1F6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/>
          <w:sz w:val="24"/>
          <w:szCs w:val="24"/>
        </w:rPr>
        <w:t>集成物料清单（参考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sectPr w:rsidR="003E4C94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621" w:rsidRDefault="002E0621" w:rsidP="00DB036D">
      <w:r>
        <w:separator/>
      </w:r>
    </w:p>
  </w:endnote>
  <w:endnote w:type="continuationSeparator" w:id="0">
    <w:p w:rsidR="002E0621" w:rsidRDefault="002E0621" w:rsidP="00DB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621" w:rsidRDefault="002E0621" w:rsidP="00DB036D">
      <w:r>
        <w:separator/>
      </w:r>
    </w:p>
  </w:footnote>
  <w:footnote w:type="continuationSeparator" w:id="0">
    <w:p w:rsidR="002E0621" w:rsidRDefault="002E0621" w:rsidP="00DB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69B"/>
    <w:multiLevelType w:val="multilevel"/>
    <w:tmpl w:val="0BDE6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76D37"/>
    <w:multiLevelType w:val="multilevel"/>
    <w:tmpl w:val="0E976D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B3DE2"/>
    <w:multiLevelType w:val="multilevel"/>
    <w:tmpl w:val="11CB3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855CA"/>
    <w:multiLevelType w:val="multilevel"/>
    <w:tmpl w:val="14D8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10B42"/>
    <w:multiLevelType w:val="multilevel"/>
    <w:tmpl w:val="1711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D51A9"/>
    <w:multiLevelType w:val="multilevel"/>
    <w:tmpl w:val="17CD51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3901FA"/>
    <w:multiLevelType w:val="multilevel"/>
    <w:tmpl w:val="18390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397402"/>
    <w:multiLevelType w:val="multilevel"/>
    <w:tmpl w:val="18397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7E16EC"/>
    <w:multiLevelType w:val="multilevel"/>
    <w:tmpl w:val="287E1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A201B1"/>
    <w:multiLevelType w:val="multilevel"/>
    <w:tmpl w:val="28A201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9503A"/>
    <w:multiLevelType w:val="multilevel"/>
    <w:tmpl w:val="31A95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0C1C90"/>
    <w:multiLevelType w:val="multilevel"/>
    <w:tmpl w:val="360C1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EC013A5"/>
    <w:multiLevelType w:val="multilevel"/>
    <w:tmpl w:val="3EC013A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F555CF2"/>
    <w:multiLevelType w:val="multilevel"/>
    <w:tmpl w:val="3F555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9B2094"/>
    <w:multiLevelType w:val="multilevel"/>
    <w:tmpl w:val="419B2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145854"/>
    <w:multiLevelType w:val="multilevel"/>
    <w:tmpl w:val="48145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0F4956"/>
    <w:multiLevelType w:val="multilevel"/>
    <w:tmpl w:val="520F4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10884"/>
    <w:multiLevelType w:val="multilevel"/>
    <w:tmpl w:val="54410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20501A"/>
    <w:multiLevelType w:val="multilevel"/>
    <w:tmpl w:val="5D205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5F5A42"/>
    <w:multiLevelType w:val="multilevel"/>
    <w:tmpl w:val="605F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CD6DB6"/>
    <w:multiLevelType w:val="multilevel"/>
    <w:tmpl w:val="63CD6D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872565"/>
    <w:multiLevelType w:val="multilevel"/>
    <w:tmpl w:val="668725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45504"/>
    <w:multiLevelType w:val="multilevel"/>
    <w:tmpl w:val="6C84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CE7C31"/>
    <w:multiLevelType w:val="multilevel"/>
    <w:tmpl w:val="6CCE7C3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6A72BC2"/>
    <w:multiLevelType w:val="multilevel"/>
    <w:tmpl w:val="76A72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21"/>
  </w:num>
  <w:num w:numId="5">
    <w:abstractNumId w:val="17"/>
  </w:num>
  <w:num w:numId="6">
    <w:abstractNumId w:val="15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20"/>
  </w:num>
  <w:num w:numId="12">
    <w:abstractNumId w:val="4"/>
  </w:num>
  <w:num w:numId="13">
    <w:abstractNumId w:val="3"/>
  </w:num>
  <w:num w:numId="14">
    <w:abstractNumId w:val="12"/>
  </w:num>
  <w:num w:numId="15">
    <w:abstractNumId w:val="23"/>
  </w:num>
  <w:num w:numId="16">
    <w:abstractNumId w:val="11"/>
  </w:num>
  <w:num w:numId="17">
    <w:abstractNumId w:val="24"/>
  </w:num>
  <w:num w:numId="18">
    <w:abstractNumId w:val="16"/>
  </w:num>
  <w:num w:numId="19">
    <w:abstractNumId w:val="22"/>
  </w:num>
  <w:num w:numId="20">
    <w:abstractNumId w:val="1"/>
  </w:num>
  <w:num w:numId="21">
    <w:abstractNumId w:val="8"/>
  </w:num>
  <w:num w:numId="22">
    <w:abstractNumId w:val="2"/>
  </w:num>
  <w:num w:numId="23">
    <w:abstractNumId w:val="19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77"/>
    <w:rsid w:val="00031C3F"/>
    <w:rsid w:val="00157CA6"/>
    <w:rsid w:val="00196CA7"/>
    <w:rsid w:val="001C2C7C"/>
    <w:rsid w:val="0025658B"/>
    <w:rsid w:val="00294315"/>
    <w:rsid w:val="002A3D04"/>
    <w:rsid w:val="002E0621"/>
    <w:rsid w:val="0030640B"/>
    <w:rsid w:val="003A5224"/>
    <w:rsid w:val="003B2A38"/>
    <w:rsid w:val="003E4C94"/>
    <w:rsid w:val="004230C6"/>
    <w:rsid w:val="00480192"/>
    <w:rsid w:val="004F3ADA"/>
    <w:rsid w:val="00520C32"/>
    <w:rsid w:val="00544050"/>
    <w:rsid w:val="00551B77"/>
    <w:rsid w:val="0059033A"/>
    <w:rsid w:val="005B5235"/>
    <w:rsid w:val="005F1F6E"/>
    <w:rsid w:val="0062279C"/>
    <w:rsid w:val="006B1C30"/>
    <w:rsid w:val="008577E5"/>
    <w:rsid w:val="0090212B"/>
    <w:rsid w:val="00990547"/>
    <w:rsid w:val="009A323D"/>
    <w:rsid w:val="009A50D4"/>
    <w:rsid w:val="009E2FF0"/>
    <w:rsid w:val="00AB7BBF"/>
    <w:rsid w:val="00AD476F"/>
    <w:rsid w:val="00AF7782"/>
    <w:rsid w:val="00C0114F"/>
    <w:rsid w:val="00C662F8"/>
    <w:rsid w:val="00D97E7E"/>
    <w:rsid w:val="00DB036D"/>
    <w:rsid w:val="00E4151B"/>
    <w:rsid w:val="00F14A81"/>
    <w:rsid w:val="00FA4741"/>
    <w:rsid w:val="1C7F6D45"/>
    <w:rsid w:val="44C86F45"/>
    <w:rsid w:val="5D73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917B"/>
  <w15:docId w15:val="{35FBCFBB-3F9E-4C92-8FCC-E34020FA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269A1-24C8-42C4-AF6B-CB18CB2F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刘家铭</dc:creator>
  <cp:lastModifiedBy>刘家铭</cp:lastModifiedBy>
  <cp:revision>17</cp:revision>
  <dcterms:created xsi:type="dcterms:W3CDTF">2017-04-12T09:40:00Z</dcterms:created>
  <dcterms:modified xsi:type="dcterms:W3CDTF">2018-01-11T09:14:00Z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