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82" w:tblpY="1433"/>
        <w:tblOverlap w:val="never"/>
        <w:tblW w:w="11252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656"/>
        <w:gridCol w:w="1203"/>
        <w:gridCol w:w="657"/>
        <w:gridCol w:w="2090"/>
        <w:gridCol w:w="417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tcBorders>
              <w:top w:val="single" w:color="auto" w:sz="12" w:space="0"/>
              <w:left w:val="nil"/>
              <w:bottom w:val="single" w:color="auto" w:sz="8" w:space="0"/>
              <w:right w:val="nil"/>
              <w:insideH w:val="single" w:sz="8" w:space="0"/>
              <w:insideV w:val="nil"/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变量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  <w:lang w:val="en-US" w:eastAsia="zh-Hans"/>
              </w:rPr>
              <w:t>类别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auto" w:sz="12" w:space="0"/>
              <w:bottom w:val="single" w:color="auto" w:sz="8" w:space="0"/>
              <w:right w:val="nil"/>
              <w:insideH w:val="single" w:sz="8" w:space="0"/>
              <w:insideV w:val="nil"/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变量名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8" w:space="0"/>
              <w:right w:val="nil"/>
              <w:insideH w:val="single" w:sz="8" w:space="0"/>
              <w:insideV w:val="nil"/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变量符号</w:t>
            </w:r>
          </w:p>
        </w:tc>
        <w:tc>
          <w:tcPr>
            <w:tcW w:w="657" w:type="dxa"/>
            <w:tcBorders>
              <w:top w:val="single" w:color="auto" w:sz="12" w:space="0"/>
              <w:bottom w:val="single" w:color="auto" w:sz="8" w:space="0"/>
              <w:right w:val="nil"/>
              <w:insideH w:val="single" w:sz="8" w:space="0"/>
              <w:insideV w:val="nil"/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color="auto" w:sz="12" w:space="0"/>
              <w:bottom w:val="single" w:color="auto" w:sz="8" w:space="0"/>
              <w:right w:val="nil"/>
              <w:insideH w:val="single" w:sz="8" w:space="0"/>
              <w:insideV w:val="nil"/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变量含义</w:t>
            </w:r>
          </w:p>
        </w:tc>
        <w:tc>
          <w:tcPr>
            <w:tcW w:w="4170" w:type="dxa"/>
            <w:tcBorders>
              <w:top w:val="single" w:color="auto" w:sz="12" w:space="0"/>
              <w:bottom w:val="single" w:color="auto" w:sz="8" w:space="0"/>
              <w:right w:val="nil"/>
              <w:insideH w:val="single" w:sz="8" w:space="0"/>
              <w:insideV w:val="nil"/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变量取值范围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个人信息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年龄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营销对象的年龄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[17, 98]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job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离散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营销对象的职业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housemaid、services、admin等12类取值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marital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离散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营销对象的婚姻状况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single、divorced、unknown等4类取值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教育情况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离散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营销对象的教育情况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basic.4y、high.school、basic.6y等8类取值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违约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离散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营销对象的违约状况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no、unknown、yes等3类取值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房屋贷款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housing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离散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营销对象的房屋贷款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no、yes、unknown等3类取值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其他贷款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loan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离散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营销对象的其他贷款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no、yes、unknown等3类取值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本次营销情况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联络方式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contact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离散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本次营销的联络方式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telephone、cellular等2类取值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联络月份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month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离散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本次营销的联络月份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may、jun、jul、aug等10类取值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联络日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day_of_week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离散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本次营销的联络日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mon、tue、wed等5类取值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联络时长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duration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本次营销的联络时长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[0, 4918]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联络次数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campaign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本次营销的联络次数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[1, 56]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47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上次营销情况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上次联络间隔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pdays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距上一轮营销的间隔天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[0, 999]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476" w:type="dxa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上次联络次数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previous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之前总共的营销次数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[0, 7]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476" w:type="dxa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上次营销结果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poutcome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离散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上次营销是否成功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nonexistent、success等3类取值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47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经济及社会环境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员工变动率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emp.var.rate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季度就业变动变动率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[-3.4, 1.4]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476" w:type="dxa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消费价格指数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cons.price.idx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月度消费者价格指数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[92.201, 94.767]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476" w:type="dxa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消费者信心指数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cons.conf.idx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月度消费者信心指数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[-50.8, -26.9]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476" w:type="dxa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伦敦三月拆借利率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euribor3m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伦敦隔夜拆借利率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[0.634, 5.045]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476" w:type="dxa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员工总数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nr.employed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公司季度员工数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[4963.6, 5228.1]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本次营销结果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6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离散</w:t>
            </w:r>
          </w:p>
        </w:tc>
        <w:tc>
          <w:tcPr>
            <w:tcW w:w="20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客户是否下定金</w:t>
            </w:r>
          </w:p>
        </w:tc>
        <w:tc>
          <w:tcPr>
            <w:tcW w:w="417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18"/>
                <w:szCs w:val="18"/>
              </w:rPr>
              <w:t>no、yes等2类取值</w:t>
            </w:r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48"/>
    <w:rsid w:val="00044887"/>
    <w:rsid w:val="00363748"/>
    <w:rsid w:val="00B21BE7"/>
    <w:rsid w:val="F3FBE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6">
    <w:name w:val="三线表"/>
    <w:basedOn w:val="5"/>
    <w:qFormat/>
    <w:uiPriority w:val="99"/>
    <w:rPr>
      <w:sz w:val="18"/>
      <w:szCs w:val="20"/>
    </w:rPr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top w:val="single" w:color="auto" w:sz="12" w:space="0"/>
          <w:left w:val="nil"/>
          <w:bottom w:val="single" w:color="auto" w:sz="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7">
    <w:name w:val="页眉 字符"/>
    <w:basedOn w:val="4"/>
    <w:link w:val="3"/>
    <w:uiPriority w:val="99"/>
    <w:rPr>
      <w:kern w:val="2"/>
      <w:sz w:val="18"/>
      <w:szCs w:val="18"/>
      <w:lang w:val="en-US"/>
    </w:rPr>
  </w:style>
  <w:style w:type="character" w:customStyle="1" w:styleId="8">
    <w:name w:val="页脚 字符"/>
    <w:basedOn w:val="4"/>
    <w:link w:val="2"/>
    <w:qFormat/>
    <w:uiPriority w:val="99"/>
    <w:rPr>
      <w:kern w:val="2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937</Characters>
  <Lines>7</Lines>
  <Paragraphs>2</Paragraphs>
  <ScaleCrop>false</ScaleCrop>
  <LinksUpToDate>false</LinksUpToDate>
  <CharactersWithSpaces>1099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2020-11-28T14:17:00Z</dcterms:created>
  <dc:creator>杨 谨行</dc:creator>
  <cp:lastModifiedBy>chichu</cp:lastModifiedBy>
  <dcterms:modified xsi:type="dcterms:W3CDTF">2020-11-28T18:21:08Z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