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374" w:type="dxa"/>
        <w:jc w:val="center"/>
        <w:tblLook w:val="04A0" w:firstRow="1" w:lastRow="0" w:firstColumn="1" w:lastColumn="0" w:noHBand="0" w:noVBand="1"/>
      </w:tblPr>
      <w:tblGrid>
        <w:gridCol w:w="2101"/>
        <w:gridCol w:w="4116"/>
        <w:gridCol w:w="2173"/>
        <w:gridCol w:w="1984"/>
      </w:tblGrid>
      <w:tr w:rsidR="0063047B" w:rsidRPr="0063047B" w14:paraId="73808AF8" w14:textId="77777777" w:rsidTr="0063047B">
        <w:trPr>
          <w:jc w:val="center"/>
        </w:trPr>
        <w:tc>
          <w:tcPr>
            <w:tcW w:w="2101" w:type="dxa"/>
          </w:tcPr>
          <w:p w14:paraId="6B2B3E8F" w14:textId="02C3E92E" w:rsidR="005055A2" w:rsidRPr="0063047B" w:rsidRDefault="005055A2" w:rsidP="0063047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047B">
              <w:rPr>
                <w:rFonts w:ascii="Times New Roman" w:hAnsi="Times New Roman" w:cs="Times New Roman"/>
                <w:sz w:val="28"/>
                <w:szCs w:val="28"/>
              </w:rPr>
              <w:t>Главный раздел сценария</w:t>
            </w:r>
          </w:p>
        </w:tc>
        <w:tc>
          <w:tcPr>
            <w:tcW w:w="4116" w:type="dxa"/>
          </w:tcPr>
          <w:p w14:paraId="750BDFC5" w14:textId="54C382EC" w:rsidR="005055A2" w:rsidRPr="0063047B" w:rsidRDefault="005055A2" w:rsidP="0063047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047B">
              <w:rPr>
                <w:rFonts w:ascii="Times New Roman" w:hAnsi="Times New Roman" w:cs="Times New Roman"/>
                <w:sz w:val="28"/>
                <w:szCs w:val="28"/>
              </w:rPr>
              <w:t>Раздел сценария «Ход событий»</w:t>
            </w:r>
          </w:p>
        </w:tc>
        <w:tc>
          <w:tcPr>
            <w:tcW w:w="2173" w:type="dxa"/>
          </w:tcPr>
          <w:p w14:paraId="63947117" w14:textId="798549EE" w:rsidR="005055A2" w:rsidRPr="0063047B" w:rsidRDefault="0063047B" w:rsidP="0063047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047B">
              <w:rPr>
                <w:rFonts w:ascii="Times New Roman" w:hAnsi="Times New Roman" w:cs="Times New Roman"/>
                <w:sz w:val="28"/>
                <w:szCs w:val="28"/>
              </w:rPr>
              <w:t>Раздел сценария «Исключения»</w:t>
            </w:r>
          </w:p>
        </w:tc>
        <w:tc>
          <w:tcPr>
            <w:tcW w:w="1984" w:type="dxa"/>
          </w:tcPr>
          <w:p w14:paraId="50C3682E" w14:textId="1D389FD1" w:rsidR="005055A2" w:rsidRPr="0063047B" w:rsidRDefault="0063047B" w:rsidP="0063047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047B">
              <w:rPr>
                <w:rFonts w:ascii="Times New Roman" w:hAnsi="Times New Roman" w:cs="Times New Roman"/>
                <w:sz w:val="28"/>
                <w:szCs w:val="28"/>
              </w:rPr>
              <w:t>Раздел сценария «Примечания»</w:t>
            </w:r>
          </w:p>
        </w:tc>
      </w:tr>
      <w:tr w:rsidR="0063047B" w:rsidRPr="0063047B" w14:paraId="21DBCD3A" w14:textId="77777777" w:rsidTr="0063047B">
        <w:trPr>
          <w:jc w:val="center"/>
        </w:trPr>
        <w:tc>
          <w:tcPr>
            <w:tcW w:w="2101" w:type="dxa"/>
          </w:tcPr>
          <w:p w14:paraId="25603944" w14:textId="7B4DF5E2" w:rsidR="005055A2" w:rsidRPr="0063047B" w:rsidRDefault="005055A2" w:rsidP="0063047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047B">
              <w:rPr>
                <w:rFonts w:ascii="Times New Roman" w:hAnsi="Times New Roman" w:cs="Times New Roman"/>
                <w:sz w:val="28"/>
                <w:szCs w:val="28"/>
              </w:rPr>
              <w:t>Полный вариант использования</w:t>
            </w:r>
          </w:p>
        </w:tc>
        <w:tc>
          <w:tcPr>
            <w:tcW w:w="4116" w:type="dxa"/>
            <w:vMerge w:val="restart"/>
          </w:tcPr>
          <w:p w14:paraId="5AA2B687" w14:textId="0CFDBBA1" w:rsidR="005055A2" w:rsidRPr="0063047B" w:rsidRDefault="005055A2" w:rsidP="0063047B">
            <w:pPr>
              <w:pStyle w:val="a4"/>
              <w:numPr>
                <w:ilvl w:val="0"/>
                <w:numId w:val="3"/>
              </w:numPr>
              <w:spacing w:line="360" w:lineRule="auto"/>
              <w:ind w:left="0" w:firstLine="4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047B">
              <w:rPr>
                <w:rFonts w:ascii="Times New Roman" w:hAnsi="Times New Roman" w:cs="Times New Roman"/>
                <w:sz w:val="28"/>
                <w:szCs w:val="28"/>
              </w:rPr>
              <w:t>Запустить приложение</w:t>
            </w:r>
          </w:p>
          <w:p w14:paraId="4EE4E28D" w14:textId="77777777" w:rsidR="005055A2" w:rsidRPr="0063047B" w:rsidRDefault="005055A2" w:rsidP="0063047B">
            <w:pPr>
              <w:pStyle w:val="a4"/>
              <w:numPr>
                <w:ilvl w:val="0"/>
                <w:numId w:val="3"/>
              </w:numPr>
              <w:spacing w:line="360" w:lineRule="auto"/>
              <w:ind w:left="0" w:firstLine="4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047B">
              <w:rPr>
                <w:rFonts w:ascii="Times New Roman" w:hAnsi="Times New Roman" w:cs="Times New Roman"/>
                <w:sz w:val="28"/>
                <w:szCs w:val="28"/>
              </w:rPr>
              <w:t xml:space="preserve">Авторизироваться в системе </w:t>
            </w:r>
            <w:proofErr w:type="gramStart"/>
            <w:r w:rsidRPr="0063047B">
              <w:rPr>
                <w:rFonts w:ascii="Times New Roman" w:hAnsi="Times New Roman" w:cs="Times New Roman"/>
                <w:sz w:val="28"/>
                <w:szCs w:val="28"/>
              </w:rPr>
              <w:t>под аккаунтов</w:t>
            </w:r>
            <w:proofErr w:type="gramEnd"/>
          </w:p>
          <w:p w14:paraId="02BB987E" w14:textId="77777777" w:rsidR="005055A2" w:rsidRPr="0063047B" w:rsidRDefault="005055A2" w:rsidP="0063047B">
            <w:pPr>
              <w:pStyle w:val="a4"/>
              <w:numPr>
                <w:ilvl w:val="0"/>
                <w:numId w:val="3"/>
              </w:numPr>
              <w:spacing w:line="360" w:lineRule="auto"/>
              <w:ind w:left="0" w:firstLine="4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047B">
              <w:rPr>
                <w:rFonts w:ascii="Times New Roman" w:hAnsi="Times New Roman" w:cs="Times New Roman"/>
                <w:sz w:val="28"/>
                <w:szCs w:val="28"/>
              </w:rPr>
              <w:t>Нажать кнопку «Создать комнату»</w:t>
            </w:r>
          </w:p>
          <w:p w14:paraId="56F6F6C4" w14:textId="77777777" w:rsidR="005055A2" w:rsidRPr="0063047B" w:rsidRDefault="0063047B" w:rsidP="0063047B">
            <w:pPr>
              <w:pStyle w:val="a4"/>
              <w:numPr>
                <w:ilvl w:val="0"/>
                <w:numId w:val="3"/>
              </w:numPr>
              <w:spacing w:line="360" w:lineRule="auto"/>
              <w:ind w:left="0" w:firstLine="4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047B">
              <w:rPr>
                <w:rFonts w:ascii="Times New Roman" w:hAnsi="Times New Roman" w:cs="Times New Roman"/>
                <w:sz w:val="28"/>
                <w:szCs w:val="28"/>
              </w:rPr>
              <w:t>Ввести идентификатор комнаты</w:t>
            </w:r>
          </w:p>
          <w:p w14:paraId="4706B1A6" w14:textId="77777777" w:rsidR="0063047B" w:rsidRPr="0063047B" w:rsidRDefault="0063047B" w:rsidP="0063047B">
            <w:pPr>
              <w:pStyle w:val="a4"/>
              <w:numPr>
                <w:ilvl w:val="0"/>
                <w:numId w:val="3"/>
              </w:numPr>
              <w:spacing w:line="360" w:lineRule="auto"/>
              <w:ind w:left="0" w:firstLine="4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047B">
              <w:rPr>
                <w:rFonts w:ascii="Times New Roman" w:hAnsi="Times New Roman" w:cs="Times New Roman"/>
                <w:sz w:val="28"/>
                <w:szCs w:val="28"/>
              </w:rPr>
              <w:t>Ввести пароль от комнаты</w:t>
            </w:r>
          </w:p>
          <w:p w14:paraId="7781B234" w14:textId="1FCA2705" w:rsidR="0063047B" w:rsidRPr="0063047B" w:rsidRDefault="0063047B" w:rsidP="0063047B">
            <w:pPr>
              <w:pStyle w:val="a4"/>
              <w:numPr>
                <w:ilvl w:val="0"/>
                <w:numId w:val="3"/>
              </w:numPr>
              <w:spacing w:line="360" w:lineRule="auto"/>
              <w:ind w:left="0" w:firstLine="4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047B">
              <w:rPr>
                <w:rFonts w:ascii="Times New Roman" w:hAnsi="Times New Roman" w:cs="Times New Roman"/>
                <w:sz w:val="28"/>
                <w:szCs w:val="28"/>
              </w:rPr>
              <w:t>Нажать кнопку «Создать»</w:t>
            </w:r>
          </w:p>
        </w:tc>
        <w:tc>
          <w:tcPr>
            <w:tcW w:w="2173" w:type="dxa"/>
          </w:tcPr>
          <w:p w14:paraId="459E6030" w14:textId="04F59231" w:rsidR="005055A2" w:rsidRPr="0063047B" w:rsidRDefault="0063047B" w:rsidP="0063047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047B">
              <w:rPr>
                <w:rFonts w:ascii="Times New Roman" w:hAnsi="Times New Roman" w:cs="Times New Roman"/>
                <w:sz w:val="28"/>
                <w:szCs w:val="28"/>
              </w:rPr>
              <w:t>Пустое поле идентификатора комнаты</w:t>
            </w:r>
          </w:p>
        </w:tc>
        <w:tc>
          <w:tcPr>
            <w:tcW w:w="1984" w:type="dxa"/>
          </w:tcPr>
          <w:p w14:paraId="67DCEF78" w14:textId="2057DCEF" w:rsidR="005055A2" w:rsidRPr="0063047B" w:rsidRDefault="0063047B" w:rsidP="0063047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047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63047B" w:rsidRPr="0063047B" w14:paraId="0BFF9AC7" w14:textId="77777777" w:rsidTr="0063047B">
        <w:trPr>
          <w:jc w:val="center"/>
        </w:trPr>
        <w:tc>
          <w:tcPr>
            <w:tcW w:w="2101" w:type="dxa"/>
          </w:tcPr>
          <w:p w14:paraId="085CDC80" w14:textId="150DAC9B" w:rsidR="005055A2" w:rsidRPr="0063047B" w:rsidRDefault="005055A2" w:rsidP="0063047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047B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4116" w:type="dxa"/>
            <w:vMerge/>
          </w:tcPr>
          <w:p w14:paraId="6D83D757" w14:textId="77777777" w:rsidR="005055A2" w:rsidRPr="0063047B" w:rsidRDefault="005055A2" w:rsidP="0063047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3" w:type="dxa"/>
          </w:tcPr>
          <w:p w14:paraId="75E91153" w14:textId="7237D786" w:rsidR="005055A2" w:rsidRPr="0063047B" w:rsidRDefault="0063047B" w:rsidP="0063047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047B">
              <w:rPr>
                <w:rFonts w:ascii="Times New Roman" w:hAnsi="Times New Roman" w:cs="Times New Roman"/>
                <w:sz w:val="28"/>
                <w:szCs w:val="28"/>
              </w:rPr>
              <w:t>Пустое поле пароля при необходимости для комнаты</w:t>
            </w:r>
          </w:p>
        </w:tc>
        <w:tc>
          <w:tcPr>
            <w:tcW w:w="1984" w:type="dxa"/>
          </w:tcPr>
          <w:p w14:paraId="094A8C93" w14:textId="65C385A7" w:rsidR="005055A2" w:rsidRPr="0063047B" w:rsidRDefault="0063047B" w:rsidP="0063047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047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63047B" w:rsidRPr="0063047B" w14:paraId="0E7B7672" w14:textId="77777777" w:rsidTr="0063047B">
        <w:trPr>
          <w:jc w:val="center"/>
        </w:trPr>
        <w:tc>
          <w:tcPr>
            <w:tcW w:w="2101" w:type="dxa"/>
          </w:tcPr>
          <w:p w14:paraId="67E180AF" w14:textId="37D76E49" w:rsidR="005055A2" w:rsidRPr="0063047B" w:rsidRDefault="005055A2" w:rsidP="0063047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047B">
              <w:rPr>
                <w:rFonts w:ascii="Times New Roman" w:hAnsi="Times New Roman" w:cs="Times New Roman"/>
                <w:sz w:val="28"/>
                <w:szCs w:val="28"/>
              </w:rPr>
              <w:t>Создать комнату</w:t>
            </w:r>
          </w:p>
        </w:tc>
        <w:tc>
          <w:tcPr>
            <w:tcW w:w="4116" w:type="dxa"/>
            <w:vMerge/>
          </w:tcPr>
          <w:p w14:paraId="5112A2D9" w14:textId="77777777" w:rsidR="005055A2" w:rsidRPr="0063047B" w:rsidRDefault="005055A2" w:rsidP="0063047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3" w:type="dxa"/>
          </w:tcPr>
          <w:p w14:paraId="52FE408A" w14:textId="34A7E94F" w:rsidR="005055A2" w:rsidRPr="0063047B" w:rsidRDefault="0063047B" w:rsidP="0063047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047B">
              <w:rPr>
                <w:rFonts w:ascii="Times New Roman" w:hAnsi="Times New Roman" w:cs="Times New Roman"/>
                <w:sz w:val="28"/>
                <w:szCs w:val="28"/>
              </w:rPr>
              <w:t xml:space="preserve">Отсутствие </w:t>
            </w:r>
            <w:proofErr w:type="gramStart"/>
            <w:r w:rsidRPr="0063047B">
              <w:rPr>
                <w:rFonts w:ascii="Times New Roman" w:hAnsi="Times New Roman" w:cs="Times New Roman"/>
                <w:sz w:val="28"/>
                <w:szCs w:val="28"/>
              </w:rPr>
              <w:t>интернет соединения</w:t>
            </w:r>
            <w:proofErr w:type="gramEnd"/>
          </w:p>
        </w:tc>
        <w:tc>
          <w:tcPr>
            <w:tcW w:w="1984" w:type="dxa"/>
          </w:tcPr>
          <w:p w14:paraId="7EFEC293" w14:textId="18EB46CA" w:rsidR="005055A2" w:rsidRPr="0063047B" w:rsidRDefault="0063047B" w:rsidP="0063047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047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63047B" w:rsidRPr="0063047B" w14:paraId="54FA630C" w14:textId="77777777" w:rsidTr="0063047B">
        <w:trPr>
          <w:jc w:val="center"/>
        </w:trPr>
        <w:tc>
          <w:tcPr>
            <w:tcW w:w="2101" w:type="dxa"/>
          </w:tcPr>
          <w:p w14:paraId="317B9C67" w14:textId="4FA11901" w:rsidR="005055A2" w:rsidRPr="0063047B" w:rsidRDefault="005055A2" w:rsidP="0063047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047B">
              <w:rPr>
                <w:rFonts w:ascii="Times New Roman" w:hAnsi="Times New Roman" w:cs="Times New Roman"/>
                <w:sz w:val="28"/>
                <w:szCs w:val="28"/>
              </w:rPr>
              <w:t>Использование приложения для создания комнаты прослушивания музыки</w:t>
            </w:r>
          </w:p>
        </w:tc>
        <w:tc>
          <w:tcPr>
            <w:tcW w:w="4116" w:type="dxa"/>
            <w:vMerge/>
          </w:tcPr>
          <w:p w14:paraId="6E2BDC9A" w14:textId="77777777" w:rsidR="005055A2" w:rsidRPr="0063047B" w:rsidRDefault="005055A2" w:rsidP="0063047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3" w:type="dxa"/>
          </w:tcPr>
          <w:p w14:paraId="23BB0133" w14:textId="271D07B7" w:rsidR="005055A2" w:rsidRPr="0063047B" w:rsidRDefault="0063047B" w:rsidP="0063047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047B">
              <w:rPr>
                <w:rFonts w:ascii="Times New Roman" w:hAnsi="Times New Roman" w:cs="Times New Roman"/>
                <w:sz w:val="28"/>
                <w:szCs w:val="28"/>
              </w:rPr>
              <w:t>Недоступность подключения к серверу</w:t>
            </w:r>
          </w:p>
        </w:tc>
        <w:tc>
          <w:tcPr>
            <w:tcW w:w="1984" w:type="dxa"/>
          </w:tcPr>
          <w:p w14:paraId="5829C1BD" w14:textId="1507752C" w:rsidR="005055A2" w:rsidRPr="0063047B" w:rsidRDefault="0063047B" w:rsidP="0063047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047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63047B" w:rsidRPr="0063047B" w14:paraId="3C431F9A" w14:textId="77777777" w:rsidTr="0063047B">
        <w:trPr>
          <w:jc w:val="center"/>
        </w:trPr>
        <w:tc>
          <w:tcPr>
            <w:tcW w:w="2101" w:type="dxa"/>
          </w:tcPr>
          <w:p w14:paraId="24B6B913" w14:textId="31A0CE7D" w:rsidR="005055A2" w:rsidRPr="0063047B" w:rsidRDefault="005055A2" w:rsidP="0063047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047B">
              <w:rPr>
                <w:rFonts w:ascii="Times New Roman" w:hAnsi="Times New Roman" w:cs="Times New Roman"/>
                <w:sz w:val="28"/>
                <w:szCs w:val="28"/>
              </w:rPr>
              <w:t>Основной вариант</w:t>
            </w:r>
          </w:p>
        </w:tc>
        <w:tc>
          <w:tcPr>
            <w:tcW w:w="4116" w:type="dxa"/>
            <w:vMerge/>
          </w:tcPr>
          <w:p w14:paraId="10E6CF18" w14:textId="77777777" w:rsidR="005055A2" w:rsidRPr="0063047B" w:rsidRDefault="005055A2" w:rsidP="0063047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3" w:type="dxa"/>
          </w:tcPr>
          <w:p w14:paraId="01A3803F" w14:textId="1FBDD179" w:rsidR="005055A2" w:rsidRPr="0063047B" w:rsidRDefault="0063047B" w:rsidP="0063047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047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4" w:type="dxa"/>
          </w:tcPr>
          <w:p w14:paraId="787BB106" w14:textId="5A26DEE4" w:rsidR="005055A2" w:rsidRPr="0063047B" w:rsidRDefault="0063047B" w:rsidP="0063047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047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63047B" w:rsidRPr="0063047B" w14:paraId="29D7E5A0" w14:textId="77777777" w:rsidTr="0063047B">
        <w:trPr>
          <w:jc w:val="center"/>
        </w:trPr>
        <w:tc>
          <w:tcPr>
            <w:tcW w:w="2101" w:type="dxa"/>
          </w:tcPr>
          <w:p w14:paraId="76203607" w14:textId="011E6FC0" w:rsidR="005055A2" w:rsidRPr="0063047B" w:rsidRDefault="005055A2" w:rsidP="0063047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047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116" w:type="dxa"/>
            <w:vMerge/>
          </w:tcPr>
          <w:p w14:paraId="4CC597A3" w14:textId="77777777" w:rsidR="005055A2" w:rsidRPr="0063047B" w:rsidRDefault="005055A2" w:rsidP="0063047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3" w:type="dxa"/>
          </w:tcPr>
          <w:p w14:paraId="53573409" w14:textId="5019C834" w:rsidR="005055A2" w:rsidRPr="0063047B" w:rsidRDefault="0063047B" w:rsidP="0063047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047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4" w:type="dxa"/>
          </w:tcPr>
          <w:p w14:paraId="537425B8" w14:textId="2041BCBA" w:rsidR="005055A2" w:rsidRPr="0063047B" w:rsidRDefault="0063047B" w:rsidP="0063047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047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1B10F52B" w14:textId="77777777" w:rsidR="00A5622F" w:rsidRDefault="00A5622F"/>
    <w:sectPr w:rsidR="00A56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8663E"/>
    <w:multiLevelType w:val="hybridMultilevel"/>
    <w:tmpl w:val="8B12D82E"/>
    <w:lvl w:ilvl="0" w:tplc="9C0E3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3F44E2"/>
    <w:multiLevelType w:val="hybridMultilevel"/>
    <w:tmpl w:val="40CAE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25AD9"/>
    <w:multiLevelType w:val="hybridMultilevel"/>
    <w:tmpl w:val="8D66E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E4"/>
    <w:rsid w:val="005055A2"/>
    <w:rsid w:val="0063047B"/>
    <w:rsid w:val="009958E4"/>
    <w:rsid w:val="00A5622F"/>
    <w:rsid w:val="00E8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A139B"/>
  <w15:chartTrackingRefBased/>
  <w15:docId w15:val="{287D58AA-D03F-421F-96D4-A7029F28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5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5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2025-03-11T13:11:00Z</dcterms:created>
  <dcterms:modified xsi:type="dcterms:W3CDTF">2025-03-11T13:33:00Z</dcterms:modified>
</cp:coreProperties>
</file>