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Первый слайд!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Привет! Меня зовут Александр! Я студент RS School! Темой своей презентации я выбрал гриды!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давно хотел разобраться в этой теме, т.к. считаю ее очень полезной!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Итак!  После табличной верстки и верстки с использованием float, в нашу жизнь очень плотно вошли Flexbox! Вопрос.. зачем нужно что то еще.. Но гриды, по моему мнению, гараздо более удобны и функциональны..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Второй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же разница между Grid и Flexbox: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самое главное и весомое отличие заключается в том, что если на флексах внутри родительского элемента мы можем выровнять дочерние элементы по одно лишь оси X либо Y (получив тем самым либо колонку, либо строку).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 с гридами мы можем сразу же выстраивать сетку с помощью дочерних элементов!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может гараздо упростить верстку сайтов и делать простой любую верстку сложного блока!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Третий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касается поддержки. на текущий момент поддержка составляет 95,44%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уже не мало! и можно смело сказать, что не за горами то время когда гриды будут использоваться повсеместно! Это ли не повод начать изучать их сейчас?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Четвертый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Линии сетки - вертикальные и горизонтальные линии, которые делят сетку и образуют столбцы и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Ячейка сетки - отдельный элемент сетки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Область сетки - цельное пространство, ограниченное четырьмя линиями сетки. Область сетки может содержать любое число ячеек.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Ряд сетки - пространство между двумя линиями сетки. Это пространство может быть как вертикальным, так и горизонтальным.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сетки - горизонтальный ряд сетки.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Столбец сетки - вертикальный ряд сетки.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Межрядный промежуток - пространство между строками и столбцами в сетке.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Пятый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Итак! как же мы можем создать сетку и с помощью каких свойств?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 что бы начать работать с грид свойствами нужно родительскому элементу указываем свойство display: grid;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Последующие два свойства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grid-template-colums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 grid-template-row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указывают на количество дочерних элементов в колонке и строке.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примере на слайде будет три колонки по 150px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Значания можно присваивать смешанные.. Помимо пикселей можно указать проценты, а так же фракцию.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Новая единица длины fr представляет собой долю (fraction) доступного пространства в грид-контейнере.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огромных гридах с большим количеством треков можно использовать нотацию repeat() , чтобы повторить структуру треков или её часть.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Шестой слайд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 презентация поможет сформировать базовое представление о гридах.. но это далеко не все свойства и не все возможности Гридов. А только бозовые вещи..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Спасибо за внимание!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