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文件说明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0500" cy="2907665"/>
            <wp:effectExtent l="0" t="0" r="6350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global_imu_pose.txt：包含每个时间戳timestap对应的pose信息，示例如下</w:t>
      </w: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，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分别对应为时间戳、x、 y、 z、 四元数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48835" cy="1816100"/>
            <wp:effectExtent l="0" t="0" r="18415" b="1270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kern w:val="0"/>
          <w:sz w:val="24"/>
          <w:szCs w:val="24"/>
          <w:lang w:val="en-US" w:eastAsia="zh-CN" w:bidi="ar"/>
        </w:rPr>
        <w:t>检测结果格式如下：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58435" cy="1926590"/>
            <wp:effectExtent l="0" t="0" r="1841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[1]：障碍物类别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[2]: truncated,表示是否截断，暂时不需要使用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[3]: occluded,遮挡，整数0，1，2，3表示被遮挡的程度，暂时不需要使用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[4]: alpha，相机视角下的参数，不再使用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[5-8]: 2d box的坐标xmin，ymin，xmax，ymax， 暂时不需要使用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[9-11]: 3d object size: dx, dy, dz 分别指的(x，y，z方向上的长度)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[12-14]: 3d object location: x, y, z 障碍物的中心点(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底面的中心点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[15]: 旋转角：以z轴为旋转轴，物体前进方向与y轴负方向形成的角度，逆时针为负，取值在[-pi, 0],顺时针为正，取值为[0,pi]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# [16]:目标置信度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5B739"/>
    <w:multiLevelType w:val="multilevel"/>
    <w:tmpl w:val="F775B7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C7726B6"/>
    <w:rsid w:val="4A1947CF"/>
    <w:rsid w:val="CDE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2018-07-11T23:11:00Z</dcterms:created>
  <dc:creator>d</dc:creator>
  <cp:lastModifiedBy>唐佳</cp:lastModifiedBy>
  <dcterms:modified xsi:type="dcterms:W3CDTF">2023-11-16T11:29:27Z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</Properties>
</file>