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8DC" w:rsidRDefault="00810B30">
      <w:pPr>
        <w:pStyle w:val="Title"/>
      </w:pPr>
      <w:r>
        <w:t>Booth Field Guide</w:t>
      </w:r>
    </w:p>
    <w:p w:rsidR="009268DC" w:rsidRDefault="00810B30">
      <w:pPr>
        <w:pStyle w:val="Subtitle"/>
      </w:pPr>
      <w:r>
        <w:t>What the photo booth will and won't do for the person in front of the camera.</w:t>
      </w:r>
    </w:p>
    <w:p w:rsidR="009268DC" w:rsidRDefault="00810B30">
      <w:pPr>
        <w:pStyle w:val="Heading1"/>
      </w:pPr>
      <w:r>
        <w:t>The roster</w:t>
      </w:r>
    </w:p>
    <w:p w:rsidR="009268DC" w:rsidRDefault="00810B30">
      <w:r>
        <w:t xml:space="preserve">Up to </w:t>
      </w:r>
      <w:r>
        <w:rPr>
          <w:b/>
        </w:rPr>
        <w:t>5</w:t>
      </w:r>
      <w:r>
        <w:t xml:space="preserve"> animations can be active at once, picked from the bar above the camera.</w:t>
      </w:r>
    </w:p>
    <w:tbl>
      <w:tblPr>
        <w:tblStyle w:val="TableGrid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060"/>
        <w:gridCol w:w="6300"/>
      </w:tblGrid>
      <w:tr w:rsidR="009268DC">
        <w:trPr>
          <w:tblHeader/>
        </w:trPr>
        <w:tc>
          <w:tcPr>
            <w:tcW w:w="3060" w:type="dxa"/>
            <w:shd w:val="clear" w:color="auto" w:fill="EFEFEF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Animation</w:t>
            </w:r>
          </w:p>
        </w:tc>
        <w:tc>
          <w:tcPr>
            <w:tcW w:w="6300" w:type="dxa"/>
            <w:shd w:val="clear" w:color="auto" w:fill="EFEFEF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How it behaves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Owl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Perches on your arm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Bat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Perches on your arm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Globe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Orbits around you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Drone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Hovers over your palm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Scuba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Follows your hands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OC Fusion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Follows your hands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Pig Nose &amp; Ears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Face overlay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Bat Ears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Face overlay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Clown Wig &amp; Nose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Face overlay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Sunglasses</w:t>
            </w:r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Face overlay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proofErr w:type="spellStart"/>
            <w:r>
              <w:rPr>
                <w:b/>
              </w:rPr>
              <w:t>Mustache</w:t>
            </w:r>
            <w:proofErr w:type="spellEnd"/>
          </w:p>
        </w:tc>
        <w:tc>
          <w:tcPr>
            <w:tcW w:w="6300" w:type="dxa"/>
            <w:vAlign w:val="center"/>
          </w:tcPr>
          <w:p w:rsidR="009268DC" w:rsidRDefault="00810B30">
            <w:pPr>
              <w:spacing w:before="60" w:after="60"/>
            </w:pPr>
            <w:r>
              <w:t>Face overlay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67</w:t>
            </w:r>
          </w:p>
        </w:tc>
        <w:tc>
          <w:tcPr>
            <w:tcW w:w="6300" w:type="dxa"/>
            <w:vAlign w:val="center"/>
          </w:tcPr>
          <w:p w:rsidR="009268DC" w:rsidRPr="0065703D" w:rsidRDefault="00810B30" w:rsidP="006570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65703D">
              <w:rPr>
                <w:rFonts w:asciiTheme="minorHAnsi" w:hAnsiTheme="minorHAnsi" w:cstheme="minorHAnsi"/>
                <w:sz w:val="22"/>
                <w:szCs w:val="22"/>
              </w:rPr>
              <w:t>Lands on your palm</w:t>
            </w:r>
          </w:p>
        </w:tc>
      </w:tr>
      <w:tr w:rsidR="009268DC">
        <w:tc>
          <w:tcPr>
            <w:tcW w:w="306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Boxing Gloves</w:t>
            </w:r>
          </w:p>
        </w:tc>
        <w:tc>
          <w:tcPr>
            <w:tcW w:w="6300" w:type="dxa"/>
            <w:vAlign w:val="center"/>
          </w:tcPr>
          <w:p w:rsidR="009268DC" w:rsidRPr="0065703D" w:rsidRDefault="00810B30" w:rsidP="006570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65703D">
              <w:rPr>
                <w:rFonts w:asciiTheme="minorHAnsi" w:hAnsiTheme="minorHAnsi" w:cstheme="minorHAnsi"/>
                <w:sz w:val="22"/>
                <w:szCs w:val="22"/>
              </w:rPr>
              <w:t>Puts a glove on each fist</w:t>
            </w:r>
            <w:r w:rsidR="0065703D" w:rsidRPr="0065703D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="0065703D" w:rsidRPr="0065703D">
              <w:rPr>
                <w:rFonts w:asciiTheme="minorHAnsi" w:hAnsiTheme="minorHAnsi" w:cstheme="minorHAnsi"/>
                <w:sz w:val="22"/>
                <w:szCs w:val="22"/>
              </w:rPr>
              <w:t>Creates stars around the person's head when the glove makes contact with their head.</w:t>
            </w:r>
          </w:p>
        </w:tc>
      </w:tr>
    </w:tbl>
    <w:p w:rsidR="009268DC" w:rsidRDefault="00810B30">
      <w:r>
        <w:t>Tap a</w:t>
      </w:r>
      <w:r w:rsidR="00E2626E">
        <w:t>n</w:t>
      </w:r>
      <w:r>
        <w:t xml:space="preserve"> animation to turn it on, tap again to turn it off. Mix and match freely, up to five at a time — past that, every other button greys out until one is turned off.</w:t>
      </w:r>
    </w:p>
    <w:p w:rsidR="009268DC" w:rsidRDefault="00810B30">
      <w:pPr>
        <w:pStyle w:val="Quote"/>
      </w:pPr>
      <w:r>
        <w:rPr>
          <w:b/>
        </w:rPr>
        <w:t xml:space="preserve">Note: </w:t>
      </w:r>
      <w:r>
        <w:t xml:space="preserve">Face overlays (Pig Nose &amp; Ears, Bat Ears, Clown Wig &amp; Nose, Sunglasses, </w:t>
      </w:r>
      <w:proofErr w:type="spellStart"/>
      <w:r>
        <w:t>Mustache</w:t>
      </w:r>
      <w:proofErr w:type="spellEnd"/>
      <w:r>
        <w:t>) all sit on the same face. Turning on more than one or two at once isn't blocked, but they'll overlap and crowd each other — not recommended.</w:t>
      </w:r>
    </w:p>
    <w:p w:rsidR="009268DC" w:rsidRDefault="00810B30">
      <w:pPr>
        <w:pStyle w:val="Heading1"/>
      </w:pPr>
      <w:r>
        <w:lastRenderedPageBreak/>
        <w:t>Two pairs don't mix</w:t>
      </w:r>
    </w:p>
    <w:tbl>
      <w:tblPr>
        <w:tblStyle w:val="TableGrid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68DC">
        <w:trPr>
          <w:tblHeader/>
        </w:trPr>
        <w:tc>
          <w:tcPr>
            <w:tcW w:w="2340" w:type="dxa"/>
            <w:shd w:val="clear" w:color="auto" w:fill="EFEFEF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Pair</w:t>
            </w:r>
          </w:p>
        </w:tc>
        <w:tc>
          <w:tcPr>
            <w:tcW w:w="7020" w:type="dxa"/>
            <w:shd w:val="clear" w:color="auto" w:fill="EFEFEF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Why</w:t>
            </w:r>
          </w:p>
        </w:tc>
      </w:tr>
      <w:tr w:rsidR="009268DC">
        <w:tc>
          <w:tcPr>
            <w:tcW w:w="234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Owl × Bat</w:t>
            </w:r>
          </w:p>
        </w:tc>
        <w:tc>
          <w:tcPr>
            <w:tcW w:w="7020" w:type="dxa"/>
            <w:vAlign w:val="center"/>
          </w:tcPr>
          <w:p w:rsidR="009268DC" w:rsidRDefault="00810B30">
            <w:pPr>
              <w:spacing w:before="60" w:after="60"/>
            </w:pPr>
            <w:r>
              <w:t>Both land in the exact same spot on your forearm as picking both stacks two creatures on one arm instead of giving you two.</w:t>
            </w:r>
          </w:p>
        </w:tc>
      </w:tr>
      <w:tr w:rsidR="009268DC">
        <w:tc>
          <w:tcPr>
            <w:tcW w:w="2340" w:type="dxa"/>
            <w:vAlign w:val="center"/>
          </w:tcPr>
          <w:p w:rsidR="009268DC" w:rsidRDefault="00810B30">
            <w:pPr>
              <w:spacing w:before="60" w:after="60"/>
            </w:pPr>
            <w:r>
              <w:rPr>
                <w:b/>
              </w:rPr>
              <w:t>Drone × 67</w:t>
            </w:r>
          </w:p>
        </w:tc>
        <w:tc>
          <w:tcPr>
            <w:tcW w:w="7020" w:type="dxa"/>
            <w:vAlign w:val="center"/>
          </w:tcPr>
          <w:p w:rsidR="009268DC" w:rsidRDefault="00810B30">
            <w:pPr>
              <w:spacing w:before="60" w:after="60"/>
            </w:pPr>
            <w:r>
              <w:t>Both trigger off the same raised-palm signal as together they’d spawn on top of each other every time you raise a hand.</w:t>
            </w:r>
          </w:p>
        </w:tc>
      </w:tr>
      <w:tr w:rsidR="002076FB">
        <w:tc>
          <w:tcPr>
            <w:tcW w:w="2340" w:type="dxa"/>
            <w:vAlign w:val="center"/>
          </w:tcPr>
          <w:p w:rsidR="002076FB" w:rsidRDefault="002076FB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Boxing Glove × 67 </w:t>
            </w:r>
          </w:p>
        </w:tc>
        <w:tc>
          <w:tcPr>
            <w:tcW w:w="7020" w:type="dxa"/>
            <w:vAlign w:val="center"/>
          </w:tcPr>
          <w:p w:rsidR="002076FB" w:rsidRDefault="00F75B54" w:rsidP="002076FB">
            <w:pPr>
              <w:spacing w:before="60" w:after="60"/>
            </w:pPr>
            <w:r w:rsidRPr="00F75B54">
              <w:t>Both trigger off the same hand signal, as 67 uses an open palm while</w:t>
            </w:r>
            <w:r>
              <w:t xml:space="preserve"> the glove uses a closed fist. M</w:t>
            </w:r>
            <w:r w:rsidRPr="00F75B54">
              <w:t xml:space="preserve">oving between the two would cause the system to flicker between them instead of settling on either.  </w:t>
            </w:r>
          </w:p>
        </w:tc>
      </w:tr>
      <w:tr w:rsidR="002076FB">
        <w:tc>
          <w:tcPr>
            <w:tcW w:w="2340" w:type="dxa"/>
            <w:vAlign w:val="center"/>
          </w:tcPr>
          <w:p w:rsidR="002076FB" w:rsidRDefault="002076FB">
            <w:pPr>
              <w:spacing w:before="60" w:after="60"/>
              <w:rPr>
                <w:b/>
              </w:rPr>
            </w:pPr>
            <w:r>
              <w:rPr>
                <w:b/>
              </w:rPr>
              <w:t>Boxing Glove  × Drone</w:t>
            </w:r>
          </w:p>
        </w:tc>
        <w:tc>
          <w:tcPr>
            <w:tcW w:w="7020" w:type="dxa"/>
            <w:vAlign w:val="center"/>
          </w:tcPr>
          <w:p w:rsidR="002076FB" w:rsidRDefault="00F75B54" w:rsidP="00F75B54">
            <w:pPr>
              <w:spacing w:before="60" w:after="60"/>
            </w:pPr>
            <w:r w:rsidRPr="00F75B54">
              <w:t xml:space="preserve">Both trigger off the same hand signal, as the drone uses an open palm while the glove uses a closed </w:t>
            </w:r>
            <w:r>
              <w:t>fist. M</w:t>
            </w:r>
            <w:r w:rsidRPr="00F75B54">
              <w:t xml:space="preserve">oving between the two would cause the system to flicker between them instead of settling on either.  </w:t>
            </w:r>
          </w:p>
        </w:tc>
      </w:tr>
    </w:tbl>
    <w:p w:rsidR="009268DC" w:rsidRDefault="00810B30">
      <w:r>
        <w:t>The booth blocks the second pick in each pair rather than letting them collide.</w:t>
      </w:r>
    </w:p>
    <w:p w:rsidR="009268DC" w:rsidRDefault="00810B30">
      <w:pPr>
        <w:pStyle w:val="Heading1"/>
      </w:pPr>
      <w:r>
        <w:t>67 Mode (separate mode)</w:t>
      </w:r>
    </w:p>
    <w:p w:rsidR="009268DC" w:rsidRDefault="00810B30">
      <w:r>
        <w:t>Switches the whole screen over to a 20-second exciting game. While it's running,</w:t>
      </w:r>
    </w:p>
    <w:p w:rsidR="009268DC" w:rsidRDefault="00810B30">
      <w:pPr>
        <w:pStyle w:val="ListParagraph"/>
        <w:numPr>
          <w:ilvl w:val="0"/>
          <w:numId w:val="2"/>
        </w:numPr>
      </w:pPr>
      <w:r>
        <w:t xml:space="preserve">Press </w:t>
      </w:r>
      <w:r>
        <w:rPr>
          <w:b/>
        </w:rPr>
        <w:t>Start</w:t>
      </w:r>
    </w:p>
    <w:p w:rsidR="009268DC" w:rsidRDefault="00810B30">
      <w:pPr>
        <w:pStyle w:val="ListParagraph"/>
        <w:numPr>
          <w:ilvl w:val="0"/>
          <w:numId w:val="2"/>
        </w:numPr>
      </w:pPr>
      <w:r>
        <w:t>Type in your name</w:t>
      </w:r>
    </w:p>
    <w:p w:rsidR="009268DC" w:rsidRDefault="00810B30">
      <w:pPr>
        <w:pStyle w:val="ListParagraph"/>
        <w:numPr>
          <w:ilvl w:val="0"/>
          <w:numId w:val="2"/>
        </w:numPr>
      </w:pPr>
      <w:r>
        <w:t>Do 67 as fast as you can for 20 seconds</w:t>
      </w:r>
    </w:p>
    <w:p w:rsidR="009268DC" w:rsidRDefault="00810B30">
      <w:pPr>
        <w:pStyle w:val="ListParagraph"/>
        <w:numPr>
          <w:ilvl w:val="0"/>
          <w:numId w:val="2"/>
        </w:numPr>
      </w:pPr>
      <w:r>
        <w:t xml:space="preserve">See your score and rank land on the </w:t>
      </w:r>
      <w:r w:rsidR="00E2626E">
        <w:t>leader board</w:t>
      </w:r>
    </w:p>
    <w:p w:rsidR="009268DC" w:rsidRDefault="00810B30">
      <w:r>
        <w:t xml:space="preserve">Your name rides along with your score, so it shows up right next to it on the </w:t>
      </w:r>
      <w:r w:rsidR="00E2626E">
        <w:t>leader board</w:t>
      </w:r>
      <w:r>
        <w:t>.</w:t>
      </w:r>
    </w:p>
    <w:p w:rsidR="009268DC" w:rsidRDefault="00810B30">
      <w:pPr>
        <w:pStyle w:val="Heading1"/>
      </w:pPr>
      <w:r>
        <w:t>QR Code Mode (separate mode)</w:t>
      </w:r>
    </w:p>
    <w:p w:rsidR="009268DC" w:rsidRDefault="00810B30">
      <w:r>
        <w:t>Instead of tapping the animations on screen, the booth can be switched to recognize a set of physical QR cards. Hold the card for a character up to the camera and that character locks onto you. It will keep following the participant that held the QR card, even once the card is put away or a photo is taken.</w:t>
      </w:r>
    </w:p>
    <w:p w:rsidR="009268DC" w:rsidRDefault="00810B30">
      <w:pPr>
        <w:pStyle w:val="Heading1"/>
      </w:pPr>
      <w:r>
        <w:t>Getting your photo</w:t>
      </w:r>
    </w:p>
    <w:p w:rsidR="009268DC" w:rsidRDefault="00810B30">
      <w:r>
        <w:t xml:space="preserve">Once a photo (or strip) is confirmed, a QR code is printed right onto it. Scan that code with your phone to open an online copy of the photo you can download or share. You </w:t>
      </w:r>
      <w:r w:rsidR="00E2626E">
        <w:t>don’t</w:t>
      </w:r>
      <w:r>
        <w:t xml:space="preserve"> need to wait around for a print.</w:t>
      </w:r>
    </w:p>
    <w:p w:rsidR="009268DC" w:rsidRDefault="00810B30">
      <w:pPr>
        <w:pStyle w:val="Heading1"/>
      </w:pPr>
      <w:r>
        <w:lastRenderedPageBreak/>
        <w:t>Company logos</w:t>
      </w:r>
    </w:p>
    <w:p w:rsidR="009268DC" w:rsidRDefault="00810B30">
      <w:r>
        <w:t>Two logo slots are set by the operator, not the participant, but you'll see both:</w:t>
      </w:r>
    </w:p>
    <w:p w:rsidR="00E2626E" w:rsidRDefault="00810B30">
      <w:pPr>
        <w:pStyle w:val="ListParagraph"/>
        <w:numPr>
          <w:ilvl w:val="0"/>
          <w:numId w:val="1"/>
        </w:numPr>
      </w:pPr>
      <w:r>
        <w:rPr>
          <w:b/>
        </w:rPr>
        <w:t>Banner logo</w:t>
      </w:r>
      <w:r>
        <w:t xml:space="preserve"> </w:t>
      </w:r>
    </w:p>
    <w:p w:rsidR="009268DC" w:rsidRDefault="00E2626E" w:rsidP="00E2626E">
      <w:pPr>
        <w:pStyle w:val="ListParagraph"/>
        <w:ind w:left="720"/>
      </w:pPr>
      <w:r>
        <w:t>A</w:t>
      </w:r>
      <w:r w:rsidR="00810B30">
        <w:t xml:space="preserve"> company logo shown on screen over the live camera feed while you're in front of the booth.</w:t>
      </w:r>
    </w:p>
    <w:p w:rsidR="00E2626E" w:rsidRDefault="00810B30">
      <w:pPr>
        <w:pStyle w:val="ListParagraph"/>
        <w:numPr>
          <w:ilvl w:val="0"/>
          <w:numId w:val="1"/>
        </w:numPr>
      </w:pPr>
      <w:r>
        <w:rPr>
          <w:b/>
        </w:rPr>
        <w:t>Footer logo</w:t>
      </w:r>
      <w:r>
        <w:t xml:space="preserve"> </w:t>
      </w:r>
    </w:p>
    <w:p w:rsidR="009268DC" w:rsidRDefault="00E2626E" w:rsidP="00E2626E">
      <w:pPr>
        <w:pStyle w:val="ListParagraph"/>
        <w:ind w:left="720"/>
      </w:pPr>
      <w:r>
        <w:t>A</w:t>
      </w:r>
      <w:r w:rsidR="00810B30">
        <w:t xml:space="preserve"> company logo printed in the footer of your photo strip, alongside the fixed event logo and the download QR code.</w:t>
      </w:r>
    </w:p>
    <w:p w:rsidR="009268DC" w:rsidRDefault="00810B30">
      <w:r>
        <w:t>Which company's logo shows up can change between participants if the operator switches it.</w:t>
      </w:r>
    </w:p>
    <w:p w:rsidR="009268DC" w:rsidRDefault="00810B30">
      <w:pPr>
        <w:pStyle w:val="Heading1"/>
      </w:pPr>
      <w:r>
        <w:t>Good to know</w:t>
      </w:r>
    </w:p>
    <w:p w:rsidR="007C3DBA" w:rsidRDefault="00810B30" w:rsidP="007C3DBA">
      <w:pPr>
        <w:pStyle w:val="ListParagraph"/>
        <w:numPr>
          <w:ilvl w:val="0"/>
          <w:numId w:val="1"/>
        </w:numPr>
      </w:pPr>
      <w:r>
        <w:rPr>
          <w:b/>
        </w:rPr>
        <w:t>Burst Mode</w:t>
      </w:r>
      <w:r>
        <w:t xml:space="preserve"> When it’s on, three shots are taken back to back and printed onto one strip instead of a single photo. A strip can only have a maximum of three photos.</w:t>
      </w:r>
    </w:p>
    <w:p w:rsidR="007C3DBA" w:rsidRDefault="007C3DBA" w:rsidP="007C3DBA">
      <w:pPr>
        <w:pStyle w:val="Heading1"/>
      </w:pPr>
      <w:r>
        <w:t>Limitations</w:t>
      </w:r>
    </w:p>
    <w:p w:rsidR="007C3DBA" w:rsidRDefault="007C3DBA" w:rsidP="007C3DBA">
      <w:pPr>
        <w:pStyle w:val="ListParagraph"/>
        <w:numPr>
          <w:ilvl w:val="0"/>
          <w:numId w:val="1"/>
        </w:numPr>
      </w:pPr>
      <w:r>
        <w:t>5 animations is the most that can run at once.</w:t>
      </w:r>
    </w:p>
    <w:p w:rsidR="007C3DBA" w:rsidRDefault="007C3DBA" w:rsidP="007C3DBA">
      <w:pPr>
        <w:pStyle w:val="ListParagraph"/>
        <w:numPr>
          <w:ilvl w:val="0"/>
          <w:numId w:val="3"/>
        </w:numPr>
        <w:rPr>
          <w:b/>
        </w:rPr>
      </w:pPr>
      <w:r>
        <w:t xml:space="preserve">For animations require hand gestures limit to </w:t>
      </w:r>
      <w:r w:rsidRPr="007C3DBA">
        <w:rPr>
          <w:b/>
        </w:rPr>
        <w:t>5 people/10 hands</w:t>
      </w:r>
    </w:p>
    <w:p w:rsidR="007C3DBA" w:rsidRDefault="00B96EEE" w:rsidP="007C3DBA">
      <w:pPr>
        <w:pStyle w:val="ListParagraph"/>
        <w:numPr>
          <w:ilvl w:val="0"/>
          <w:numId w:val="3"/>
        </w:numPr>
      </w:pPr>
      <w:r>
        <w:t xml:space="preserve">Max distance tested </w:t>
      </w:r>
      <w:r w:rsidRPr="00B96EEE">
        <w:rPr>
          <w:b/>
        </w:rPr>
        <w:t>535m/5m 35cm</w:t>
      </w:r>
    </w:p>
    <w:p w:rsidR="007C3DBA" w:rsidRPr="007C3DBA" w:rsidRDefault="0065703D" w:rsidP="007C3DBA">
      <w:pPr>
        <w:pStyle w:val="ListParagraph"/>
        <w:numPr>
          <w:ilvl w:val="0"/>
          <w:numId w:val="3"/>
        </w:numPr>
      </w:pPr>
      <w:r>
        <w:t>Doesn’t work well in very low light areas</w:t>
      </w:r>
    </w:p>
    <w:p w:rsidR="007C3DBA" w:rsidRPr="007C3DBA" w:rsidRDefault="007C3DBA" w:rsidP="007C3DBA">
      <w:bookmarkStart w:id="0" w:name="_GoBack"/>
      <w:bookmarkEnd w:id="0"/>
    </w:p>
    <w:sectPr w:rsidR="007C3DBA" w:rsidRPr="007C3D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554AA"/>
    <w:multiLevelType w:val="singleLevel"/>
    <w:tmpl w:val="4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643139D"/>
    <w:multiLevelType w:val="hybridMultilevel"/>
    <w:tmpl w:val="911EA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691454"/>
    <w:multiLevelType w:val="singleLevel"/>
    <w:tmpl w:val="4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268DC"/>
    <w:rsid w:val="002076FB"/>
    <w:rsid w:val="0065703D"/>
    <w:rsid w:val="007C3DBA"/>
    <w:rsid w:val="00810B30"/>
    <w:rsid w:val="00922F80"/>
    <w:rsid w:val="009268DC"/>
    <w:rsid w:val="00B96EEE"/>
    <w:rsid w:val="00E2626E"/>
    <w:rsid w:val="00F7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BC4BF9-A2CD-4220-ADAA-73C89064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color w:val="262626"/>
        <w:sz w:val="22"/>
        <w:szCs w:val="22"/>
        <w:lang w:val="en-SG" w:eastAsia="en-SG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A1A1A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A1A1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color w:val="1A1A1A"/>
      <w:sz w:val="56"/>
    </w:rPr>
  </w:style>
  <w:style w:type="paragraph" w:styleId="Subtitle">
    <w:name w:val="Subtitle"/>
    <w:basedOn w:val="Normal"/>
    <w:next w:val="Normal"/>
    <w:pPr>
      <w:pBdr>
        <w:bottom w:val="single" w:sz="6" w:space="6" w:color="C7791E"/>
      </w:pBdr>
      <w:spacing w:after="360"/>
    </w:pPr>
    <w:rPr>
      <w:i/>
      <w:color w:val="595959"/>
      <w:sz w:val="24"/>
    </w:rPr>
  </w:style>
  <w:style w:type="paragraph" w:styleId="ListParagraph">
    <w:name w:val="List Paragraph"/>
    <w:basedOn w:val="Normal"/>
    <w:next w:val="Normal"/>
    <w:pPr>
      <w:spacing w:after="80"/>
      <w:contextualSpacing/>
    </w:pPr>
  </w:style>
  <w:style w:type="paragraph" w:styleId="Quote">
    <w:name w:val="Quote"/>
    <w:basedOn w:val="Normal"/>
    <w:next w:val="Normal"/>
    <w:pPr>
      <w:pBdr>
        <w:left w:val="single" w:sz="18" w:space="10" w:color="C7791E"/>
      </w:pBdr>
      <w:spacing w:before="120" w:after="200"/>
      <w:ind w:left="360"/>
    </w:pPr>
    <w:rPr>
      <w:color w:val="404040"/>
    </w:rPr>
  </w:style>
  <w:style w:type="table" w:styleId="TableGrid">
    <w:name w:val="Table Grid"/>
    <w:tblPr>
      <w:tblCellMar>
        <w:top w:w="60" w:type="dxa"/>
        <w:left w:w="0" w:type="dxa"/>
        <w:bottom w:w="6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5703D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8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Booth Field Guide</vt:lpstr>
    </vt:vector>
  </TitlesOfParts>
  <Company>HP Inc.</Company>
  <LinksUpToDate>false</LinksUpToDate>
  <CharactersWithSpaces>3555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Booth Field Guide</dc:title>
  <dc:subject>NS Photobooth participant guide</dc:subject>
  <cp:lastModifiedBy>Admin</cp:lastModifiedBy>
  <cp:revision>5</cp:revision>
  <dcterms:created xsi:type="dcterms:W3CDTF">2026-09-14T07:30:00Z</dcterms:created>
  <dcterms:modified xsi:type="dcterms:W3CDTF">2026-09-18T04:40:00Z</dcterms:modified>
</cp:coreProperties>
</file>