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0E92E" w14:textId="6F1813DD" w:rsidR="00C26887" w:rsidRDefault="00C26887" w:rsidP="009D5ACD">
      <w:pPr>
        <w:pStyle w:val="text"/>
        <w:ind w:firstLineChars="0" w:firstLine="0"/>
        <w:rPr>
          <w:rFonts w:hint="eastAsia"/>
        </w:rPr>
      </w:pPr>
      <w:bookmarkStart w:id="0" w:name="_Hlk217470751"/>
    </w:p>
    <w:p w14:paraId="698E3AC9" w14:textId="77777777" w:rsidR="00C26887" w:rsidRDefault="00C26887">
      <w:pPr>
        <w:ind w:left="480" w:firstLineChars="150" w:firstLine="422"/>
        <w:jc w:val="center"/>
      </w:pPr>
      <w:r>
        <w:rPr>
          <w:rFonts w:eastAsia="楷体_GB2312" w:hint="eastAsia"/>
          <w:b/>
          <w:bCs/>
          <w:sz w:val="28"/>
          <w:szCs w:val="28"/>
        </w:rPr>
        <w:t xml:space="preserve">                         </w:t>
      </w:r>
      <w:r>
        <w:rPr>
          <w:rFonts w:eastAsia="楷体_GB2312"/>
          <w:b/>
          <w:bCs/>
          <w:sz w:val="28"/>
          <w:szCs w:val="28"/>
          <w:lang w:val="zh-CN"/>
        </w:rPr>
        <w:t>学号：</w:t>
      </w:r>
      <w:r w:rsidR="006A366F">
        <w:rPr>
          <w:rFonts w:ascii="Calibri" w:eastAsia="楷体_GB2312" w:hAnsi="Calibri" w:hint="eastAsia"/>
          <w:b/>
          <w:bCs/>
          <w:sz w:val="28"/>
          <w:szCs w:val="28"/>
          <w:u w:val="single"/>
          <w:lang w:val="zh-CN"/>
        </w:rPr>
        <w:t>2022013223</w:t>
      </w:r>
    </w:p>
    <w:p w14:paraId="10723041" w14:textId="77777777" w:rsidR="00C26887" w:rsidRDefault="00C26887">
      <w:pPr>
        <w:pStyle w:val="a5"/>
        <w:spacing w:line="440" w:lineRule="exact"/>
        <w:ind w:left="480" w:firstLine="600"/>
        <w:rPr>
          <w:rFonts w:eastAsia="黑体"/>
          <w:sz w:val="30"/>
          <w:szCs w:val="30"/>
        </w:rPr>
      </w:pPr>
    </w:p>
    <w:p w14:paraId="07B1D687" w14:textId="77777777" w:rsidR="00C26887" w:rsidRDefault="00C26887">
      <w:pPr>
        <w:pStyle w:val="a5"/>
        <w:spacing w:line="440" w:lineRule="exact"/>
        <w:ind w:left="480" w:firstLine="600"/>
        <w:rPr>
          <w:rFonts w:eastAsia="黑体"/>
          <w:sz w:val="30"/>
          <w:szCs w:val="30"/>
        </w:rPr>
      </w:pPr>
    </w:p>
    <w:p w14:paraId="4C7FB343" w14:textId="77777777" w:rsidR="00C26887" w:rsidRDefault="00C26887">
      <w:pPr>
        <w:ind w:left="480" w:firstLine="480"/>
        <w:jc w:val="center"/>
      </w:pPr>
    </w:p>
    <w:p w14:paraId="5A0CF059" w14:textId="366BF098" w:rsidR="00C26887" w:rsidRDefault="009E5BAA" w:rsidP="004B451E">
      <w:pPr>
        <w:spacing w:line="240" w:lineRule="auto"/>
        <w:ind w:left="480" w:firstLine="480"/>
        <w:rPr>
          <w:sz w:val="36"/>
        </w:rPr>
      </w:pPr>
      <w:r>
        <w:rPr>
          <w:noProof/>
        </w:rPr>
        <w:drawing>
          <wp:inline distT="0" distB="0" distL="0" distR="0" wp14:anchorId="322B42AE" wp14:editId="65F9CC2F">
            <wp:extent cx="4149090" cy="814070"/>
            <wp:effectExtent l="0" t="0" r="0" b="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71" t="27719" r="2269" b="23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090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D6C76" w14:textId="449A70FC" w:rsidR="00C26887" w:rsidRDefault="00C26887" w:rsidP="00C26887">
      <w:pPr>
        <w:spacing w:before="100" w:beforeAutospacing="1" w:after="100" w:afterAutospacing="1"/>
        <w:ind w:firstLineChars="0" w:firstLine="0"/>
        <w:jc w:val="center"/>
        <w:rPr>
          <w:sz w:val="36"/>
        </w:rPr>
      </w:pPr>
      <w:r>
        <w:rPr>
          <w:rFonts w:hint="eastAsia"/>
          <w:sz w:val="36"/>
          <w:u w:val="single"/>
        </w:rPr>
        <w:t>202</w:t>
      </w:r>
      <w:r w:rsidR="006A366F">
        <w:rPr>
          <w:rFonts w:hint="eastAsia"/>
          <w:sz w:val="36"/>
          <w:u w:val="single"/>
        </w:rPr>
        <w:t>6</w:t>
      </w:r>
      <w:r>
        <w:rPr>
          <w:sz w:val="36"/>
        </w:rPr>
        <w:t>届本科生毕业论文（设计）开题报告</w:t>
      </w:r>
    </w:p>
    <w:p w14:paraId="29E6B473" w14:textId="77777777" w:rsidR="00C26887" w:rsidRDefault="00C26887">
      <w:pPr>
        <w:ind w:left="480" w:firstLine="600"/>
        <w:rPr>
          <w:sz w:val="30"/>
        </w:rPr>
      </w:pPr>
    </w:p>
    <w:p w14:paraId="12A5617E" w14:textId="2DA8CCD6" w:rsidR="00C26887" w:rsidRDefault="00C26887" w:rsidP="00C26887">
      <w:pPr>
        <w:spacing w:line="500" w:lineRule="exact"/>
        <w:ind w:firstLineChars="0" w:firstLine="0"/>
        <w:jc w:val="center"/>
        <w:rPr>
          <w:rFonts w:eastAsia="黑体"/>
          <w:sz w:val="44"/>
          <w:szCs w:val="44"/>
        </w:rPr>
      </w:pPr>
      <w:r>
        <w:rPr>
          <w:rFonts w:eastAsia="黑体"/>
          <w:sz w:val="44"/>
          <w:szCs w:val="44"/>
        </w:rPr>
        <w:t>题目：</w:t>
      </w:r>
      <w:r w:rsidR="00D35CBE">
        <w:rPr>
          <w:rFonts w:eastAsia="黑体" w:hint="eastAsia"/>
          <w:sz w:val="44"/>
          <w:szCs w:val="44"/>
          <w:u w:val="single"/>
        </w:rPr>
        <w:t>基于轻量化</w:t>
      </w:r>
      <w:r w:rsidR="00D35CBE">
        <w:rPr>
          <w:rFonts w:eastAsia="黑体" w:hint="eastAsia"/>
          <w:sz w:val="44"/>
          <w:szCs w:val="44"/>
          <w:u w:val="single"/>
        </w:rPr>
        <w:t>AI</w:t>
      </w:r>
      <w:r w:rsidR="00D35CBE">
        <w:rPr>
          <w:rFonts w:eastAsia="黑体" w:hint="eastAsia"/>
          <w:sz w:val="44"/>
          <w:szCs w:val="44"/>
          <w:u w:val="single"/>
        </w:rPr>
        <w:t>算法的红外多目标检测与跟踪方法研究</w:t>
      </w:r>
    </w:p>
    <w:p w14:paraId="6D99DDB6" w14:textId="77777777" w:rsidR="00C26887" w:rsidRDefault="00C26887" w:rsidP="00041613">
      <w:pPr>
        <w:ind w:firstLine="720"/>
        <w:rPr>
          <w:rFonts w:eastAsia="黑体"/>
          <w:sz w:val="36"/>
          <w:szCs w:val="44"/>
        </w:rPr>
      </w:pPr>
    </w:p>
    <w:p w14:paraId="42DB7F23" w14:textId="77777777" w:rsidR="00C26887" w:rsidRDefault="00C26887">
      <w:pPr>
        <w:ind w:left="480" w:firstLine="880"/>
        <w:rPr>
          <w:rFonts w:eastAsia="黑体"/>
          <w:sz w:val="44"/>
          <w:szCs w:val="44"/>
        </w:rPr>
      </w:pPr>
    </w:p>
    <w:p w14:paraId="79A92A78" w14:textId="77777777" w:rsidR="00C26887" w:rsidRPr="00D35CBE" w:rsidRDefault="00C26887">
      <w:pPr>
        <w:ind w:left="480" w:firstLine="880"/>
        <w:rPr>
          <w:rFonts w:eastAsia="黑体"/>
          <w:sz w:val="44"/>
          <w:szCs w:val="44"/>
        </w:rPr>
      </w:pPr>
    </w:p>
    <w:p w14:paraId="69CF25BE" w14:textId="5E5024F0" w:rsidR="00C26887" w:rsidRDefault="00C26887" w:rsidP="004009D1">
      <w:pPr>
        <w:spacing w:before="240" w:line="240" w:lineRule="auto"/>
        <w:ind w:left="1259" w:firstLineChars="0" w:firstLine="420"/>
        <w:jc w:val="left"/>
        <w:rPr>
          <w:sz w:val="28"/>
        </w:rPr>
      </w:pPr>
      <w:r>
        <w:rPr>
          <w:sz w:val="28"/>
        </w:rPr>
        <w:t>学</w:t>
      </w:r>
      <w:r>
        <w:rPr>
          <w:sz w:val="28"/>
        </w:rPr>
        <w:t xml:space="preserve">  </w:t>
      </w:r>
      <w:r>
        <w:rPr>
          <w:rFonts w:hint="eastAsia"/>
          <w:sz w:val="28"/>
        </w:rPr>
        <w:t xml:space="preserve">     </w:t>
      </w:r>
      <w:r>
        <w:rPr>
          <w:sz w:val="28"/>
        </w:rPr>
        <w:t>院：</w:t>
      </w:r>
      <w:r>
        <w:rPr>
          <w:sz w:val="28"/>
          <w:u w:val="single"/>
        </w:rPr>
        <w:t xml:space="preserve">       </w:t>
      </w:r>
      <w:r w:rsidR="00D35CBE">
        <w:rPr>
          <w:rFonts w:hint="eastAsia"/>
          <w:sz w:val="28"/>
          <w:u w:val="single"/>
        </w:rPr>
        <w:t>信息工程学院</w:t>
      </w:r>
      <w:r w:rsidR="000B6BF1">
        <w:rPr>
          <w:sz w:val="28"/>
          <w:u w:val="single"/>
        </w:rPr>
        <w:tab/>
      </w:r>
      <w:r w:rsidR="000B6BF1">
        <w:rPr>
          <w:sz w:val="28"/>
          <w:u w:val="single"/>
        </w:rPr>
        <w:tab/>
      </w:r>
      <w:r w:rsidR="000B6BF1">
        <w:rPr>
          <w:sz w:val="28"/>
          <w:u w:val="single"/>
        </w:rPr>
        <w:tab/>
      </w:r>
    </w:p>
    <w:p w14:paraId="4AE7D672" w14:textId="43A5EBEC" w:rsidR="00C26887" w:rsidRDefault="00C26887" w:rsidP="004009D1">
      <w:pPr>
        <w:spacing w:line="240" w:lineRule="auto"/>
        <w:ind w:left="1259" w:firstLineChars="0" w:firstLine="420"/>
        <w:jc w:val="left"/>
        <w:rPr>
          <w:sz w:val="28"/>
          <w:u w:val="single"/>
        </w:rPr>
      </w:pPr>
      <w:r>
        <w:rPr>
          <w:sz w:val="28"/>
        </w:rPr>
        <w:t>专</w:t>
      </w:r>
      <w:r>
        <w:rPr>
          <w:sz w:val="28"/>
        </w:rPr>
        <w:t xml:space="preserve">       </w:t>
      </w:r>
      <w:r>
        <w:rPr>
          <w:sz w:val="28"/>
        </w:rPr>
        <w:t>业：</w:t>
      </w:r>
      <w:r>
        <w:rPr>
          <w:sz w:val="28"/>
          <w:u w:val="single"/>
        </w:rPr>
        <w:t xml:space="preserve">     </w:t>
      </w:r>
      <w:r w:rsidR="00D35CBE">
        <w:rPr>
          <w:rFonts w:hint="eastAsia"/>
          <w:sz w:val="28"/>
          <w:u w:val="single"/>
        </w:rPr>
        <w:t>计算机科学与技术</w:t>
      </w:r>
      <w:r>
        <w:rPr>
          <w:sz w:val="28"/>
          <w:u w:val="single"/>
        </w:rPr>
        <w:t xml:space="preserve">    </w:t>
      </w:r>
      <w:r w:rsidR="000B6BF1">
        <w:rPr>
          <w:sz w:val="28"/>
          <w:u w:val="single"/>
        </w:rPr>
        <w:tab/>
      </w:r>
    </w:p>
    <w:p w14:paraId="3B1AA6E3" w14:textId="4F588351" w:rsidR="00C26887" w:rsidRDefault="00C26887" w:rsidP="004009D1">
      <w:pPr>
        <w:spacing w:line="240" w:lineRule="auto"/>
        <w:ind w:left="1259" w:firstLineChars="0" w:firstLine="420"/>
        <w:jc w:val="left"/>
        <w:rPr>
          <w:sz w:val="28"/>
        </w:rPr>
      </w:pPr>
      <w:r>
        <w:rPr>
          <w:sz w:val="28"/>
        </w:rPr>
        <w:t>年</w:t>
      </w:r>
      <w:r>
        <w:rPr>
          <w:sz w:val="28"/>
        </w:rPr>
        <w:t xml:space="preserve"> </w:t>
      </w:r>
      <w:r>
        <w:rPr>
          <w:sz w:val="28"/>
        </w:rPr>
        <w:t>级</w:t>
      </w:r>
      <w:r>
        <w:rPr>
          <w:sz w:val="28"/>
        </w:rPr>
        <w:t xml:space="preserve"> </w:t>
      </w:r>
      <w:r>
        <w:rPr>
          <w:sz w:val="28"/>
        </w:rPr>
        <w:t>班</w:t>
      </w:r>
      <w:r>
        <w:rPr>
          <w:sz w:val="28"/>
        </w:rPr>
        <w:t xml:space="preserve"> </w:t>
      </w:r>
      <w:r>
        <w:rPr>
          <w:sz w:val="28"/>
        </w:rPr>
        <w:t>级：</w:t>
      </w:r>
      <w:r>
        <w:rPr>
          <w:sz w:val="28"/>
          <w:u w:val="single"/>
        </w:rPr>
        <w:t xml:space="preserve">       </w:t>
      </w:r>
      <w:r w:rsidR="00CC2B2F">
        <w:rPr>
          <w:rFonts w:hint="eastAsia"/>
          <w:sz w:val="28"/>
          <w:u w:val="single"/>
        </w:rPr>
        <w:t xml:space="preserve"> </w:t>
      </w:r>
      <w:r w:rsidR="00D35CBE">
        <w:rPr>
          <w:rFonts w:hint="eastAsia"/>
          <w:sz w:val="28"/>
          <w:u w:val="single"/>
        </w:rPr>
        <w:t>2022</w:t>
      </w:r>
      <w:r w:rsidR="00D35CBE">
        <w:rPr>
          <w:rFonts w:hint="eastAsia"/>
          <w:sz w:val="28"/>
          <w:u w:val="single"/>
        </w:rPr>
        <w:t>级</w:t>
      </w:r>
      <w:r w:rsidR="00D35CBE">
        <w:rPr>
          <w:rFonts w:hint="eastAsia"/>
          <w:sz w:val="28"/>
          <w:u w:val="single"/>
        </w:rPr>
        <w:t>1</w:t>
      </w:r>
      <w:r w:rsidR="00D35CBE">
        <w:rPr>
          <w:rFonts w:hint="eastAsia"/>
          <w:sz w:val="28"/>
          <w:u w:val="single"/>
        </w:rPr>
        <w:t>班</w:t>
      </w:r>
      <w:r>
        <w:rPr>
          <w:sz w:val="28"/>
          <w:u w:val="single"/>
        </w:rPr>
        <w:t xml:space="preserve">  </w:t>
      </w:r>
      <w:r w:rsidR="00CC2B2F">
        <w:rPr>
          <w:rFonts w:hint="eastAsia"/>
          <w:sz w:val="28"/>
          <w:u w:val="single"/>
        </w:rPr>
        <w:t xml:space="preserve">  </w:t>
      </w:r>
      <w:r>
        <w:rPr>
          <w:sz w:val="28"/>
          <w:u w:val="single"/>
        </w:rPr>
        <w:t xml:space="preserve"> </w:t>
      </w:r>
      <w:r w:rsidR="00CC2B2F">
        <w:rPr>
          <w:rFonts w:hint="eastAsia"/>
          <w:sz w:val="28"/>
          <w:u w:val="single"/>
        </w:rPr>
        <w:t xml:space="preserve"> </w:t>
      </w:r>
      <w:r w:rsidR="000B6BF1">
        <w:rPr>
          <w:sz w:val="28"/>
          <w:u w:val="single"/>
        </w:rPr>
        <w:tab/>
      </w:r>
    </w:p>
    <w:p w14:paraId="08811348" w14:textId="11B29850" w:rsidR="00C26887" w:rsidRDefault="00C26887" w:rsidP="004009D1">
      <w:pPr>
        <w:spacing w:line="240" w:lineRule="auto"/>
        <w:ind w:left="1259" w:firstLineChars="0" w:firstLine="420"/>
        <w:jc w:val="left"/>
        <w:rPr>
          <w:sz w:val="28"/>
          <w:u w:val="single"/>
        </w:rPr>
      </w:pPr>
      <w:r>
        <w:rPr>
          <w:sz w:val="28"/>
        </w:rPr>
        <w:t>学</w:t>
      </w:r>
      <w:r>
        <w:rPr>
          <w:sz w:val="28"/>
        </w:rPr>
        <w:t xml:space="preserve"> </w:t>
      </w:r>
      <w:r>
        <w:rPr>
          <w:sz w:val="28"/>
        </w:rPr>
        <w:t>生</w:t>
      </w:r>
      <w:r>
        <w:rPr>
          <w:sz w:val="28"/>
        </w:rPr>
        <w:t xml:space="preserve"> </w:t>
      </w:r>
      <w:r>
        <w:rPr>
          <w:sz w:val="28"/>
        </w:rPr>
        <w:t>姓</w:t>
      </w:r>
      <w:r>
        <w:rPr>
          <w:sz w:val="28"/>
        </w:rPr>
        <w:t xml:space="preserve"> </w:t>
      </w:r>
      <w:r>
        <w:rPr>
          <w:sz w:val="28"/>
        </w:rPr>
        <w:t>名：</w:t>
      </w:r>
      <w:r>
        <w:rPr>
          <w:sz w:val="28"/>
          <w:u w:val="single"/>
        </w:rPr>
        <w:t xml:space="preserve">         </w:t>
      </w:r>
      <w:r w:rsidR="00CC2B2F">
        <w:rPr>
          <w:rFonts w:hint="eastAsia"/>
          <w:sz w:val="28"/>
          <w:u w:val="single"/>
        </w:rPr>
        <w:t xml:space="preserve"> </w:t>
      </w:r>
      <w:r w:rsidR="00D35CBE">
        <w:rPr>
          <w:rFonts w:hint="eastAsia"/>
          <w:sz w:val="28"/>
          <w:u w:val="single"/>
        </w:rPr>
        <w:t>张仕卓</w:t>
      </w:r>
      <w:r>
        <w:rPr>
          <w:sz w:val="28"/>
          <w:u w:val="single"/>
        </w:rPr>
        <w:t xml:space="preserve">      </w:t>
      </w:r>
      <w:r w:rsidR="00CC2B2F">
        <w:rPr>
          <w:rFonts w:hint="eastAsia"/>
          <w:sz w:val="28"/>
          <w:u w:val="single"/>
        </w:rPr>
        <w:t xml:space="preserve">  </w:t>
      </w:r>
      <w:r w:rsidR="000B6BF1">
        <w:rPr>
          <w:sz w:val="28"/>
          <w:u w:val="single"/>
        </w:rPr>
        <w:tab/>
      </w:r>
    </w:p>
    <w:p w14:paraId="5ACD6934" w14:textId="0B89FF65" w:rsidR="00C26887" w:rsidRDefault="00C26887" w:rsidP="004009D1">
      <w:pPr>
        <w:spacing w:line="240" w:lineRule="auto"/>
        <w:ind w:left="1259" w:firstLineChars="0" w:firstLine="420"/>
        <w:jc w:val="left"/>
        <w:rPr>
          <w:sz w:val="28"/>
          <w:u w:val="single"/>
        </w:rPr>
      </w:pPr>
      <w:r>
        <w:rPr>
          <w:sz w:val="28"/>
        </w:rPr>
        <w:t>指</w:t>
      </w:r>
      <w:r>
        <w:rPr>
          <w:sz w:val="28"/>
        </w:rPr>
        <w:t xml:space="preserve"> </w:t>
      </w:r>
      <w:r>
        <w:rPr>
          <w:sz w:val="28"/>
        </w:rPr>
        <w:t>导</w:t>
      </w:r>
      <w:r>
        <w:rPr>
          <w:sz w:val="28"/>
        </w:rPr>
        <w:t xml:space="preserve"> </w:t>
      </w:r>
      <w:r>
        <w:rPr>
          <w:sz w:val="28"/>
        </w:rPr>
        <w:t>教</w:t>
      </w:r>
      <w:r>
        <w:rPr>
          <w:sz w:val="28"/>
        </w:rPr>
        <w:t xml:space="preserve"> </w:t>
      </w:r>
      <w:r>
        <w:rPr>
          <w:sz w:val="28"/>
        </w:rPr>
        <w:t>师：</w:t>
      </w:r>
      <w:r>
        <w:rPr>
          <w:sz w:val="28"/>
          <w:u w:val="single"/>
        </w:rPr>
        <w:t xml:space="preserve">          </w:t>
      </w:r>
      <w:r w:rsidR="00D35CBE">
        <w:rPr>
          <w:rFonts w:hint="eastAsia"/>
          <w:sz w:val="28"/>
          <w:u w:val="single"/>
        </w:rPr>
        <w:t>张建锋</w:t>
      </w:r>
      <w:r>
        <w:rPr>
          <w:sz w:val="28"/>
          <w:u w:val="single"/>
        </w:rPr>
        <w:t xml:space="preserve">      </w:t>
      </w:r>
      <w:r w:rsidR="00CC2B2F">
        <w:rPr>
          <w:rFonts w:hint="eastAsia"/>
          <w:sz w:val="28"/>
          <w:u w:val="single"/>
        </w:rPr>
        <w:t xml:space="preserve">  </w:t>
      </w:r>
      <w:r w:rsidR="000B6BF1">
        <w:rPr>
          <w:sz w:val="28"/>
          <w:u w:val="single"/>
        </w:rPr>
        <w:tab/>
      </w:r>
    </w:p>
    <w:p w14:paraId="1549C4A3" w14:textId="4817805C" w:rsidR="00C26887" w:rsidRDefault="00C26887" w:rsidP="004009D1">
      <w:pPr>
        <w:spacing w:line="240" w:lineRule="auto"/>
        <w:ind w:left="1259" w:firstLineChars="0" w:firstLine="420"/>
        <w:jc w:val="left"/>
        <w:rPr>
          <w:sz w:val="28"/>
        </w:rPr>
      </w:pPr>
      <w:r>
        <w:rPr>
          <w:rFonts w:hint="eastAsia"/>
          <w:sz w:val="28"/>
        </w:rPr>
        <w:t>合作指导</w:t>
      </w:r>
      <w:r>
        <w:rPr>
          <w:sz w:val="28"/>
        </w:rPr>
        <w:t>教师：</w:t>
      </w:r>
      <w:r>
        <w:rPr>
          <w:sz w:val="28"/>
          <w:u w:val="single"/>
        </w:rPr>
        <w:t xml:space="preserve">         </w:t>
      </w:r>
      <w:r w:rsidR="00CC2B2F">
        <w:rPr>
          <w:rFonts w:hint="eastAsia"/>
          <w:sz w:val="28"/>
          <w:u w:val="single"/>
        </w:rPr>
        <w:t xml:space="preserve">  </w:t>
      </w:r>
      <w:r w:rsidR="00D35CBE">
        <w:rPr>
          <w:rFonts w:hint="eastAsia"/>
          <w:sz w:val="28"/>
          <w:u w:val="single"/>
        </w:rPr>
        <w:t>无</w:t>
      </w:r>
      <w:r>
        <w:rPr>
          <w:sz w:val="28"/>
          <w:u w:val="single"/>
        </w:rPr>
        <w:t xml:space="preserve">      </w:t>
      </w:r>
      <w:r w:rsidR="00CC2B2F">
        <w:rPr>
          <w:rFonts w:hint="eastAsia"/>
          <w:sz w:val="28"/>
          <w:u w:val="single"/>
        </w:rPr>
        <w:t xml:space="preserve">    </w:t>
      </w:r>
      <w:r w:rsidR="000B6BF1">
        <w:rPr>
          <w:sz w:val="28"/>
          <w:u w:val="single"/>
        </w:rPr>
        <w:tab/>
      </w:r>
    </w:p>
    <w:p w14:paraId="4A096566" w14:textId="69860F5A" w:rsidR="00C26887" w:rsidRDefault="00C26887" w:rsidP="004009D1">
      <w:pPr>
        <w:spacing w:line="240" w:lineRule="auto"/>
        <w:ind w:left="1259" w:firstLineChars="0" w:firstLine="420"/>
        <w:jc w:val="left"/>
        <w:rPr>
          <w:sz w:val="28"/>
          <w:u w:val="single"/>
        </w:rPr>
      </w:pPr>
      <w:r>
        <w:rPr>
          <w:sz w:val="28"/>
        </w:rPr>
        <w:t>开题论证日期：</w:t>
      </w:r>
      <w:r>
        <w:rPr>
          <w:sz w:val="28"/>
          <w:u w:val="single"/>
        </w:rPr>
        <w:t xml:space="preserve">    </w:t>
      </w:r>
      <w:r w:rsidR="00D80C9C">
        <w:rPr>
          <w:rFonts w:hint="eastAsia"/>
          <w:sz w:val="28"/>
          <w:u w:val="single"/>
        </w:rPr>
        <w:t xml:space="preserve"> </w:t>
      </w:r>
      <w:r w:rsidR="00D35CBE">
        <w:rPr>
          <w:rFonts w:hint="eastAsia"/>
          <w:sz w:val="28"/>
          <w:u w:val="single"/>
        </w:rPr>
        <w:t>202</w:t>
      </w:r>
      <w:r w:rsidR="005C0DD9">
        <w:rPr>
          <w:rFonts w:hint="eastAsia"/>
          <w:sz w:val="28"/>
          <w:u w:val="single"/>
        </w:rPr>
        <w:t>6</w:t>
      </w:r>
      <w:r w:rsidR="00D35CBE">
        <w:rPr>
          <w:rFonts w:hint="eastAsia"/>
          <w:sz w:val="28"/>
          <w:u w:val="single"/>
        </w:rPr>
        <w:t>年</w:t>
      </w:r>
      <w:r w:rsidR="00D35CBE">
        <w:rPr>
          <w:rFonts w:hint="eastAsia"/>
          <w:sz w:val="28"/>
          <w:u w:val="single"/>
        </w:rPr>
        <w:t>1</w:t>
      </w:r>
      <w:r w:rsidR="00D35CBE">
        <w:rPr>
          <w:rFonts w:hint="eastAsia"/>
          <w:sz w:val="28"/>
          <w:u w:val="single"/>
        </w:rPr>
        <w:t>月</w:t>
      </w:r>
      <w:r w:rsidR="00737BB8">
        <w:rPr>
          <w:rFonts w:hint="eastAsia"/>
          <w:sz w:val="28"/>
          <w:u w:val="single"/>
        </w:rPr>
        <w:t>9</w:t>
      </w:r>
      <w:r w:rsidR="00D35CBE">
        <w:rPr>
          <w:rFonts w:hint="eastAsia"/>
          <w:sz w:val="28"/>
          <w:u w:val="single"/>
        </w:rPr>
        <w:t>日</w:t>
      </w:r>
      <w:r>
        <w:rPr>
          <w:sz w:val="28"/>
          <w:u w:val="single"/>
        </w:rPr>
        <w:t xml:space="preserve">  </w:t>
      </w:r>
      <w:r w:rsidR="000B6BF1">
        <w:rPr>
          <w:sz w:val="28"/>
          <w:u w:val="single"/>
        </w:rPr>
        <w:tab/>
      </w:r>
      <w:r w:rsidR="000B6BF1">
        <w:rPr>
          <w:sz w:val="28"/>
          <w:u w:val="single"/>
        </w:rPr>
        <w:tab/>
      </w:r>
    </w:p>
    <w:p w14:paraId="78326430" w14:textId="7195D5A2" w:rsidR="009035DE" w:rsidRPr="009035DE" w:rsidRDefault="009035DE" w:rsidP="00EB2391">
      <w:pPr>
        <w:tabs>
          <w:tab w:val="left" w:pos="5880"/>
          <w:tab w:val="left" w:pos="6510"/>
        </w:tabs>
        <w:ind w:firstLine="480"/>
        <w:sectPr w:rsidR="009035DE" w:rsidRPr="009035DE" w:rsidSect="00E9326E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 w:code="9"/>
          <w:pgMar w:top="1701" w:right="1474" w:bottom="1418" w:left="1474" w:header="1134" w:footer="992" w:gutter="0"/>
          <w:pgNumType w:start="1"/>
          <w:cols w:space="720"/>
          <w:docGrid w:type="lines" w:linePitch="326"/>
        </w:sectPr>
      </w:pPr>
      <w:bookmarkStart w:id="1" w:name="_Toc217657049"/>
    </w:p>
    <w:p w14:paraId="3E947FFA" w14:textId="07BA3E9B" w:rsidR="00C26887" w:rsidRDefault="00C26887" w:rsidP="00C00139">
      <w:pPr>
        <w:pStyle w:val="1"/>
        <w:spacing w:before="326" w:after="163"/>
        <w:ind w:firstLine="600"/>
      </w:pPr>
      <w:bookmarkStart w:id="2" w:name="_Toc217900032"/>
      <w:r w:rsidRPr="00831BE7">
        <w:lastRenderedPageBreak/>
        <w:t>选题</w:t>
      </w:r>
      <w:r w:rsidRPr="00831BE7">
        <w:rPr>
          <w:rFonts w:hint="eastAsia"/>
        </w:rPr>
        <w:t>依据</w:t>
      </w:r>
      <w:bookmarkEnd w:id="1"/>
      <w:bookmarkEnd w:id="2"/>
    </w:p>
    <w:p w14:paraId="5AACDC1F" w14:textId="77777777" w:rsidR="00714E79" w:rsidRPr="00915ED2" w:rsidRDefault="00714E79" w:rsidP="00714E79">
      <w:pPr>
        <w:pStyle w:val="2"/>
        <w:spacing w:before="163"/>
        <w:ind w:firstLine="560"/>
      </w:pPr>
      <w:bookmarkStart w:id="3" w:name="_Toc217657053"/>
      <w:bookmarkStart w:id="4" w:name="_Toc217900036"/>
      <w:bookmarkStart w:id="5" w:name="_Toc217657050"/>
      <w:bookmarkStart w:id="6" w:name="_Hlk90045998"/>
      <w:bookmarkStart w:id="7" w:name="_Toc217900033"/>
      <w:r w:rsidRPr="00915ED2">
        <w:t>选题目的</w:t>
      </w:r>
      <w:r w:rsidRPr="00915ED2">
        <w:rPr>
          <w:rFonts w:hint="eastAsia"/>
        </w:rPr>
        <w:t>与意义</w:t>
      </w:r>
      <w:bookmarkEnd w:id="3"/>
      <w:bookmarkEnd w:id="4"/>
    </w:p>
    <w:p w14:paraId="34856BC7" w14:textId="77777777" w:rsidR="00714E79" w:rsidRDefault="00714E79" w:rsidP="00714E79">
      <w:pPr>
        <w:ind w:firstLine="480"/>
      </w:pPr>
      <w:r>
        <w:rPr>
          <w:rFonts w:hint="eastAsia"/>
        </w:rPr>
        <w:t>随着人工智能技术的迅猛发展，计算机视觉系统在智慧城市、自动驾驶、交通检测等领域的应用日益广泛。然而，传统的基于可见光图像的视觉系统在面对夜间、雾霾天气等复杂环境时，其成像质量往往会显著下降，导致目标检测与跟踪算法的性能大打折扣，甚至完全失效。为了突破全天候、全时段环境感知的瓶颈，红外成像技术因其不依赖外部光源、通过捕捉物体热辐射成像的特性，成为了解决上述问题的关键手段（</w:t>
      </w:r>
      <w:r>
        <w:rPr>
          <w:rFonts w:hint="eastAsia"/>
        </w:rPr>
        <w:t>Luo et al. 2025</w:t>
      </w:r>
      <w:r>
        <w:rPr>
          <w:rFonts w:hint="eastAsia"/>
        </w:rPr>
        <w:t>）。</w:t>
      </w:r>
    </w:p>
    <w:p w14:paraId="7D8474F3" w14:textId="77777777" w:rsidR="00714E79" w:rsidRDefault="00714E79" w:rsidP="00714E79">
      <w:pPr>
        <w:ind w:firstLine="480"/>
      </w:pPr>
      <w:r w:rsidRPr="007641E3">
        <w:t>尽管红外成像具有独特的优势，但在实际应用中仍面临诸多挑战。首先，与可见光图像相比，红外图像通常分辨率较低，且缺乏颜色和纹理细节，目标边缘模糊，背景热辐射噪声干扰严重。这使得直接应用为可见光设计的经典深度学习算法（如原始的</w:t>
      </w:r>
      <w:r w:rsidRPr="007641E3">
        <w:t>YOLO</w:t>
      </w:r>
      <w:r w:rsidRPr="007641E3">
        <w:t>系列）在检测红外小目标或重叠目标时，容易出现漏检和误检</w:t>
      </w:r>
      <w:r>
        <w:rPr>
          <w:rFonts w:hint="eastAsia"/>
        </w:rPr>
        <w:t>（</w:t>
      </w:r>
      <w:r>
        <w:rPr>
          <w:rFonts w:hint="eastAsia"/>
        </w:rPr>
        <w:t>Wen et al. 2025</w:t>
      </w:r>
      <w:r>
        <w:rPr>
          <w:rFonts w:hint="eastAsia"/>
        </w:rPr>
        <w:t>）</w:t>
      </w:r>
      <w:r w:rsidRPr="007641E3">
        <w:t>。其次，在多目标跟踪环节，由于红外图像中目标的外观纹理特征区分度极低（例如不同行人在热图中可能呈现相似的亮斑），传统基于外观特征（</w:t>
      </w:r>
      <w:r w:rsidRPr="007641E3">
        <w:t>Appearance Cues</w:t>
      </w:r>
      <w:r w:rsidRPr="007641E3">
        <w:t>）的跟踪算法（如</w:t>
      </w:r>
      <w:r w:rsidRPr="007641E3">
        <w:t>DeepSORT</w:t>
      </w:r>
      <w:r w:rsidRPr="007641E3">
        <w:t>）极易发生身份切换（</w:t>
      </w:r>
      <w:r w:rsidRPr="007641E3">
        <w:t>ID Switch</w:t>
      </w:r>
      <w:r w:rsidRPr="007641E3">
        <w:t>）和轨迹中断，特别是在目标相互遮挡或进行非线性运动时</w:t>
      </w:r>
      <w:r>
        <w:rPr>
          <w:rFonts w:hint="eastAsia"/>
        </w:rPr>
        <w:t>（</w:t>
      </w:r>
      <w:r>
        <w:rPr>
          <w:rFonts w:hint="eastAsia"/>
        </w:rPr>
        <w:t>Cao et al. 2023</w:t>
      </w:r>
      <w:r>
        <w:rPr>
          <w:rFonts w:hint="eastAsia"/>
        </w:rPr>
        <w:t>）</w:t>
      </w:r>
      <w:r w:rsidRPr="007641E3">
        <w:t>。最后，现有高性能深度学习模型参数量巨大，计算复杂度高，难以直接部署在功耗和算力严格受限的嵌入式边缘设备上。</w:t>
      </w:r>
    </w:p>
    <w:p w14:paraId="5D878F4D" w14:textId="77777777" w:rsidR="00714E79" w:rsidRPr="002C28AB" w:rsidRDefault="00714E79" w:rsidP="00714E79">
      <w:pPr>
        <w:ind w:firstLine="480"/>
      </w:pPr>
      <w:r>
        <w:rPr>
          <w:rFonts w:hint="eastAsia"/>
        </w:rPr>
        <w:t>除此之外，</w:t>
      </w:r>
      <w:r w:rsidRPr="001C53D0">
        <w:t>目前市面上的高性能红外智能分析设备价格昂贵，而基于</w:t>
      </w:r>
      <w:r w:rsidRPr="001C53D0">
        <w:t>RV1126</w:t>
      </w:r>
      <w:r w:rsidRPr="001C53D0">
        <w:t>这类低成本芯片的解决方案可以大幅降低硬件成本，有利于大规模推广应用。</w:t>
      </w:r>
      <w:r w:rsidRPr="00984E1C">
        <w:t>传统的红外监控往往依赖人工盯屏，容易疲劳漏看。引入轻量化</w:t>
      </w:r>
      <w:r w:rsidRPr="00984E1C">
        <w:t>AI</w:t>
      </w:r>
      <w:r w:rsidRPr="00984E1C">
        <w:t>算法后，能够实现自动报警和轨迹分析，将被动监控转变为主动智能感知，提高了监控效率和准确性。</w:t>
      </w:r>
      <w:r w:rsidRPr="0090248B">
        <w:t>随着国产芯片的崛起，掌握国产</w:t>
      </w:r>
      <w:r w:rsidRPr="0090248B">
        <w:t>AI</w:t>
      </w:r>
      <w:r w:rsidRPr="0090248B">
        <w:t>芯片（如瑞芯微</w:t>
      </w:r>
      <w:r w:rsidRPr="0090248B">
        <w:t>NPU</w:t>
      </w:r>
      <w:r w:rsidRPr="0090248B">
        <w:t>）的开发与部署技术对于计算机专业学生来说具有重要的就业竞争力。本</w:t>
      </w:r>
      <w:r>
        <w:rPr>
          <w:rFonts w:hint="eastAsia"/>
        </w:rPr>
        <w:t>项目</w:t>
      </w:r>
      <w:r w:rsidRPr="0090248B">
        <w:t>涉及深度学习算法与嵌入式系统的交叉融合，能够锻炼解决实际软硬件协同问题的能力。</w:t>
      </w:r>
    </w:p>
    <w:p w14:paraId="14B76510" w14:textId="5D3638FE" w:rsidR="00714E79" w:rsidRPr="00714E79" w:rsidRDefault="00714E79" w:rsidP="00714E79">
      <w:pPr>
        <w:ind w:firstLine="480"/>
        <w:rPr>
          <w:rFonts w:hint="eastAsia"/>
        </w:rPr>
      </w:pPr>
      <w:r>
        <w:rPr>
          <w:rFonts w:hint="eastAsia"/>
        </w:rPr>
        <w:t>基于上述背景，本研究旨在根据红外图像特点和嵌入式部署需求，设计并实现一套基于轻量化</w:t>
      </w:r>
      <w:r>
        <w:rPr>
          <w:rFonts w:hint="eastAsia"/>
        </w:rPr>
        <w:t>AI</w:t>
      </w:r>
      <w:r>
        <w:rPr>
          <w:rFonts w:hint="eastAsia"/>
        </w:rPr>
        <w:t>算法的红外多目标检测与跟踪系统。</w:t>
      </w:r>
      <w:bookmarkEnd w:id="5"/>
      <w:bookmarkEnd w:id="6"/>
      <w:bookmarkEnd w:id="7"/>
    </w:p>
    <w:p w14:paraId="73DC8D79" w14:textId="77777777" w:rsidR="00870BCA" w:rsidRDefault="00870BCA" w:rsidP="00870BCA">
      <w:pPr>
        <w:pStyle w:val="2"/>
        <w:spacing w:before="163"/>
        <w:ind w:firstLine="560"/>
      </w:pPr>
      <w:r w:rsidRPr="00831BE7">
        <w:rPr>
          <w:rFonts w:hint="eastAsia"/>
        </w:rPr>
        <w:t>国内外研究现状</w:t>
      </w:r>
    </w:p>
    <w:p w14:paraId="6F2C5024" w14:textId="77777777" w:rsidR="00870BCA" w:rsidRDefault="00870BCA" w:rsidP="00870BCA">
      <w:pPr>
        <w:ind w:firstLine="480"/>
      </w:pPr>
      <w:r w:rsidRPr="006144B7">
        <w:t>在目标检测方面，</w:t>
      </w:r>
      <w:r>
        <w:rPr>
          <w:rFonts w:hint="eastAsia"/>
        </w:rPr>
        <w:t>以</w:t>
      </w:r>
      <w:r w:rsidRPr="001C14FE">
        <w:t>YOLO</w:t>
      </w:r>
      <w:r w:rsidRPr="001C14FE">
        <w:t>（</w:t>
      </w:r>
      <w:r w:rsidRPr="001C14FE">
        <w:t>You Only Look Once</w:t>
      </w:r>
      <w:r w:rsidRPr="001C14FE">
        <w:t>）为代表的单阶段检测算法由</w:t>
      </w:r>
      <w:r w:rsidRPr="001C14FE">
        <w:t>Redmon</w:t>
      </w:r>
      <w:r w:rsidRPr="001C14FE">
        <w:t>等人提出后，经过多次迭代（如</w:t>
      </w:r>
      <w:r w:rsidRPr="001C14FE">
        <w:t>YOLOv5</w:t>
      </w:r>
      <w:r w:rsidRPr="001C14FE">
        <w:t>、</w:t>
      </w:r>
      <w:r w:rsidRPr="001C14FE">
        <w:t>v7</w:t>
      </w:r>
      <w:r>
        <w:rPr>
          <w:rFonts w:hint="eastAsia"/>
        </w:rPr>
        <w:t>、</w:t>
      </w:r>
      <w:r>
        <w:rPr>
          <w:rFonts w:hint="eastAsia"/>
        </w:rPr>
        <w:t>v8</w:t>
      </w:r>
      <w:r w:rsidRPr="001C14FE">
        <w:t>），在检测速度和精度上取得了显著平衡，成为实时检测的首选框架</w:t>
      </w:r>
      <w:r>
        <w:rPr>
          <w:rFonts w:hint="eastAsia"/>
        </w:rPr>
        <w:t>（</w:t>
      </w:r>
      <w:r w:rsidRPr="006D17AA">
        <w:t>Redmon</w:t>
      </w:r>
      <w:r>
        <w:rPr>
          <w:rFonts w:hint="eastAsia"/>
        </w:rPr>
        <w:t xml:space="preserve"> et al. 2016</w:t>
      </w:r>
      <w:r>
        <w:rPr>
          <w:rFonts w:hint="eastAsia"/>
        </w:rPr>
        <w:t>）</w:t>
      </w:r>
      <w:r w:rsidRPr="001C14FE">
        <w:t>。</w:t>
      </w:r>
      <w:r w:rsidRPr="006144B7">
        <w:t>然而，直接将针对可见光设计的</w:t>
      </w:r>
      <w:r w:rsidRPr="006144B7">
        <w:t>YOLO</w:t>
      </w:r>
      <w:r w:rsidRPr="006144B7">
        <w:t>算法应用于红外图像时，往往因特征提取不足而导致小目标漏检。</w:t>
      </w:r>
    </w:p>
    <w:p w14:paraId="120B7895" w14:textId="77777777" w:rsidR="00870BCA" w:rsidRDefault="00870BCA" w:rsidP="00870BCA">
      <w:pPr>
        <w:ind w:firstLine="480"/>
      </w:pPr>
      <w:r w:rsidRPr="006144B7">
        <w:lastRenderedPageBreak/>
        <w:t>为此，国内外学者开展了大量适应性改进研究</w:t>
      </w:r>
      <w:r>
        <w:rPr>
          <w:rFonts w:hint="eastAsia"/>
        </w:rPr>
        <w:t>。</w:t>
      </w:r>
      <w:r w:rsidRPr="006144B7">
        <w:t>Luo</w:t>
      </w:r>
      <w:r w:rsidRPr="006144B7">
        <w:t>等人提出的</w:t>
      </w:r>
      <w:r w:rsidRPr="006144B7">
        <w:t>YOLO-SMUG</w:t>
      </w:r>
      <w:r w:rsidRPr="006144B7">
        <w:t>模型，通过引入部分卷积（</w:t>
      </w:r>
      <w:r w:rsidRPr="006144B7">
        <w:t>Partial Conv</w:t>
      </w:r>
      <w:r w:rsidRPr="006144B7">
        <w:t>）和轻量级模块，专门解决无人机视角下的红外小目标检测难题，在保持高精度的同时大幅降低了参数量</w:t>
      </w:r>
      <w:r>
        <w:rPr>
          <w:rFonts w:hint="eastAsia"/>
        </w:rPr>
        <w:t>（</w:t>
      </w:r>
      <w:r>
        <w:rPr>
          <w:rFonts w:hint="eastAsia"/>
        </w:rPr>
        <w:t>Luo et al. 2025</w:t>
      </w:r>
      <w:r>
        <w:rPr>
          <w:rFonts w:hint="eastAsia"/>
        </w:rPr>
        <w:t>）</w:t>
      </w:r>
      <w:r w:rsidRPr="006144B7">
        <w:t>。</w:t>
      </w:r>
      <w:r w:rsidRPr="00C47A2C">
        <w:t>针对红外图像对比度低、小目标易漏检的问题，国内学者主要致力于对成熟的检测算法进行适应性改进</w:t>
      </w:r>
      <w:r>
        <w:rPr>
          <w:rFonts w:hint="eastAsia"/>
        </w:rPr>
        <w:t>（</w:t>
      </w:r>
      <w:r w:rsidRPr="001972DF">
        <w:t>Sheng et al</w:t>
      </w:r>
      <w:r>
        <w:t>.</w:t>
      </w:r>
      <w:r w:rsidRPr="001972DF">
        <w:t xml:space="preserve"> 2024</w:t>
      </w:r>
      <w:r>
        <w:rPr>
          <w:rFonts w:hint="eastAsia"/>
        </w:rPr>
        <w:t>）</w:t>
      </w:r>
      <w:r w:rsidRPr="00C47A2C">
        <w:t>。</w:t>
      </w:r>
      <w:r>
        <w:rPr>
          <w:rFonts w:hint="eastAsia"/>
        </w:rPr>
        <w:t>例如，</w:t>
      </w:r>
      <w:r w:rsidRPr="00C47A2C">
        <w:t>在</w:t>
      </w:r>
      <w:r w:rsidRPr="00C47A2C">
        <w:t>YOLO</w:t>
      </w:r>
      <w:r w:rsidRPr="00C47A2C">
        <w:t>系列算法的基础上，通过引入注意力机制（如</w:t>
      </w:r>
      <w:r w:rsidRPr="00C47A2C">
        <w:t>CBAM</w:t>
      </w:r>
      <w:r w:rsidRPr="00C47A2C">
        <w:t>模块）来增强网络对红外热辐射区域的特征提取能力，或者改进特征金字塔结构以保留更多的小目标信息</w:t>
      </w:r>
      <w:r>
        <w:rPr>
          <w:rFonts w:hint="eastAsia"/>
        </w:rPr>
        <w:t>（</w:t>
      </w:r>
      <w:r w:rsidRPr="001C42F5">
        <w:t>Xu et al</w:t>
      </w:r>
      <w:r>
        <w:t>.</w:t>
      </w:r>
      <w:r w:rsidRPr="001C42F5">
        <w:t xml:space="preserve"> 2023</w:t>
      </w:r>
      <w:r>
        <w:rPr>
          <w:rFonts w:hint="eastAsia"/>
        </w:rPr>
        <w:t>）</w:t>
      </w:r>
      <w:r w:rsidRPr="00C47A2C">
        <w:t>。</w:t>
      </w:r>
    </w:p>
    <w:p w14:paraId="5D1D9736" w14:textId="77777777" w:rsidR="00870BCA" w:rsidRDefault="00870BCA" w:rsidP="00870BCA">
      <w:pPr>
        <w:ind w:firstLine="480"/>
      </w:pPr>
      <w:r w:rsidRPr="00AF18E5">
        <w:t>针对红外图像对比度低的问题</w:t>
      </w:r>
      <w:r>
        <w:rPr>
          <w:rFonts w:hint="eastAsia"/>
        </w:rPr>
        <w:t>，</w:t>
      </w:r>
      <w:r w:rsidRPr="00AF18E5">
        <w:t>杨新祺等人提出了基于改进</w:t>
      </w:r>
      <w:r w:rsidRPr="00AF18E5">
        <w:t>YOLOv5</w:t>
      </w:r>
      <w:r w:rsidRPr="00AF18E5">
        <w:t>的车载红外目标检测模型，通过引入</w:t>
      </w:r>
      <w:r w:rsidRPr="00AF18E5">
        <w:t>PPA</w:t>
      </w:r>
      <w:r w:rsidRPr="00AF18E5">
        <w:t>模块和重构预测层，有效提升了对红外弱小目标的感知能力（杨新祺</w:t>
      </w:r>
      <w:r>
        <w:rPr>
          <w:rFonts w:hint="eastAsia"/>
        </w:rPr>
        <w:t>等</w:t>
      </w:r>
      <w:r w:rsidRPr="00AF18E5">
        <w:t xml:space="preserve"> 2025</w:t>
      </w:r>
      <w:r w:rsidRPr="00AF18E5">
        <w:t>）</w:t>
      </w:r>
      <w:r>
        <w:rPr>
          <w:rFonts w:hint="eastAsia"/>
        </w:rPr>
        <w:t>。</w:t>
      </w:r>
      <w:r w:rsidRPr="006144B7">
        <w:t>宋成梁等人提出了基于改进</w:t>
      </w:r>
      <w:r w:rsidRPr="006144B7">
        <w:t>YOLOv8</w:t>
      </w:r>
      <w:r w:rsidRPr="006144B7">
        <w:t>的轻量化算法，通过引</w:t>
      </w:r>
      <w:r>
        <w:rPr>
          <w:rFonts w:hint="eastAsia"/>
        </w:rPr>
        <w:t>入</w:t>
      </w:r>
      <w:r w:rsidRPr="006144B7">
        <w:t>FasterBlock</w:t>
      </w:r>
      <w:r w:rsidRPr="006144B7">
        <w:t>和</w:t>
      </w:r>
      <w:r w:rsidRPr="006144B7">
        <w:t>SE</w:t>
      </w:r>
      <w:r w:rsidRPr="006144B7">
        <w:t>注意力机制，并改进损失函数为</w:t>
      </w:r>
      <w:r w:rsidRPr="006144B7">
        <w:t>EIoU</w:t>
      </w:r>
      <w:r w:rsidRPr="006144B7">
        <w:t>，有效增强了网络对红外热辐射区域的敏感度</w:t>
      </w:r>
      <w:r>
        <w:rPr>
          <w:rFonts w:hint="eastAsia"/>
        </w:rPr>
        <w:t>（宋成梁等</w:t>
      </w:r>
      <w:r>
        <w:rPr>
          <w:rFonts w:hint="eastAsia"/>
        </w:rPr>
        <w:t xml:space="preserve"> 2025</w:t>
      </w:r>
      <w:r>
        <w:rPr>
          <w:rFonts w:hint="eastAsia"/>
        </w:rPr>
        <w:t>）</w:t>
      </w:r>
      <w:r w:rsidRPr="006144B7">
        <w:t>。此外，赵小强等人提出在</w:t>
      </w:r>
      <w:r w:rsidRPr="006144B7">
        <w:t>YOLOv5</w:t>
      </w:r>
      <w:r w:rsidRPr="006144B7">
        <w:t>中融合坐标注意力机制（</w:t>
      </w:r>
      <w:r w:rsidRPr="006144B7">
        <w:t>Coordinate Attention</w:t>
      </w:r>
      <w:r w:rsidRPr="006144B7">
        <w:t>），以抑制红外背景噪声的干扰，提升了复杂背景下的检测性能</w:t>
      </w:r>
      <w:r>
        <w:rPr>
          <w:rFonts w:hint="eastAsia"/>
        </w:rPr>
        <w:t>（赵小强等</w:t>
      </w:r>
      <w:r>
        <w:rPr>
          <w:rFonts w:hint="eastAsia"/>
        </w:rPr>
        <w:t>2024</w:t>
      </w:r>
      <w:r>
        <w:rPr>
          <w:rFonts w:hint="eastAsia"/>
        </w:rPr>
        <w:t>）</w:t>
      </w:r>
      <w:r w:rsidRPr="006144B7">
        <w:t>。</w:t>
      </w:r>
    </w:p>
    <w:p w14:paraId="533EDD77" w14:textId="77777777" w:rsidR="00870BCA" w:rsidRDefault="00870BCA" w:rsidP="00870BCA">
      <w:pPr>
        <w:ind w:firstLine="480"/>
      </w:pPr>
      <w:r w:rsidRPr="006144B7">
        <w:t>在多目标跟踪（</w:t>
      </w:r>
      <w:r w:rsidRPr="006144B7">
        <w:t>MOT</w:t>
      </w:r>
      <w:r w:rsidRPr="006144B7">
        <w:t>）</w:t>
      </w:r>
      <w:r>
        <w:rPr>
          <w:rFonts w:hint="eastAsia"/>
        </w:rPr>
        <w:t>方面</w:t>
      </w:r>
      <w:r w:rsidRPr="006144B7">
        <w:t>，目前主流方案多采用</w:t>
      </w:r>
      <w:r w:rsidRPr="006144B7">
        <w:t>“</w:t>
      </w:r>
      <w:r w:rsidRPr="006144B7">
        <w:t>检测</w:t>
      </w:r>
      <w:r w:rsidRPr="006144B7">
        <w:t>+</w:t>
      </w:r>
      <w:r w:rsidRPr="006144B7">
        <w:t>跟踪</w:t>
      </w:r>
      <w:r w:rsidRPr="006144B7">
        <w:t>”</w:t>
      </w:r>
      <w:r w:rsidRPr="006144B7">
        <w:t>框架。</w:t>
      </w:r>
      <w:r w:rsidRPr="006144B7">
        <w:t>Wojke</w:t>
      </w:r>
      <w:r w:rsidRPr="006144B7">
        <w:t>等人提出的</w:t>
      </w:r>
      <w:r w:rsidRPr="006144B7">
        <w:t>DeepSORT</w:t>
      </w:r>
      <w:r w:rsidRPr="006144B7">
        <w:t>算法通过引入深度外观特征（</w:t>
      </w:r>
      <w:r w:rsidRPr="006144B7">
        <w:t>ReID</w:t>
      </w:r>
      <w:r w:rsidRPr="006144B7">
        <w:t>），有效缓解了目标遮挡后的身份丢失问题，成为该领域的经典基准</w:t>
      </w:r>
      <w:r>
        <w:rPr>
          <w:rFonts w:hint="eastAsia"/>
        </w:rPr>
        <w:t>（</w:t>
      </w:r>
      <w:r>
        <w:rPr>
          <w:rFonts w:hint="eastAsia"/>
        </w:rPr>
        <w:t>Wojke et al. 2017</w:t>
      </w:r>
      <w:r>
        <w:rPr>
          <w:rFonts w:hint="eastAsia"/>
        </w:rPr>
        <w:t>）</w:t>
      </w:r>
      <w:r w:rsidRPr="006144B7">
        <w:t>。</w:t>
      </w:r>
      <w:r w:rsidRPr="00D23D58">
        <w:t>此外，国外公开的高质量红外数据集（如</w:t>
      </w:r>
      <w:r w:rsidRPr="00D23D58">
        <w:t>FLIR</w:t>
      </w:r>
      <w:r w:rsidRPr="00D23D58">
        <w:t>、</w:t>
      </w:r>
      <w:r w:rsidRPr="00D23D58">
        <w:t>KAIST</w:t>
      </w:r>
      <w:r w:rsidRPr="00D23D58">
        <w:t>）为相关算法的训练和评估提供了重要的数据支撑。</w:t>
      </w:r>
      <w:r w:rsidRPr="006144B7">
        <w:t>然而，在红外场景中，目标缺乏颜色和纹理信息，导致基于外观的匹配容易失效。</w:t>
      </w:r>
    </w:p>
    <w:p w14:paraId="2DC2F8D2" w14:textId="34229582" w:rsidR="00870BCA" w:rsidRDefault="00870BCA" w:rsidP="00534E1E">
      <w:pPr>
        <w:ind w:firstLine="480"/>
      </w:pPr>
      <w:r w:rsidRPr="006144B7">
        <w:t>针对这一痛点，卡内基梅隆大学提出的</w:t>
      </w:r>
      <w:r w:rsidRPr="006144B7">
        <w:t>OC-SORT</w:t>
      </w:r>
      <w:r w:rsidRPr="006144B7">
        <w:t>（</w:t>
      </w:r>
      <w:r w:rsidRPr="006144B7">
        <w:t>Observation-Centric SORT</w:t>
      </w:r>
      <w:r w:rsidRPr="006144B7">
        <w:t>）算法，通过</w:t>
      </w:r>
      <w:r w:rsidRPr="006144B7">
        <w:t>“</w:t>
      </w:r>
      <w:r w:rsidRPr="006144B7">
        <w:t>以观测为中心</w:t>
      </w:r>
      <w:r w:rsidRPr="006144B7">
        <w:t>”</w:t>
      </w:r>
      <w:r w:rsidRPr="006144B7">
        <w:t>的机制修正卡尔曼滤波在非线性运动下的预测误差，显著提升了算法在复杂动态场景下的鲁棒性</w:t>
      </w:r>
      <w:r>
        <w:rPr>
          <w:rFonts w:hint="eastAsia"/>
        </w:rPr>
        <w:t>（</w:t>
      </w:r>
      <w:r>
        <w:rPr>
          <w:rFonts w:hint="eastAsia"/>
        </w:rPr>
        <w:t>Cao et al. 2023</w:t>
      </w:r>
      <w:r>
        <w:rPr>
          <w:rFonts w:hint="eastAsia"/>
        </w:rPr>
        <w:t>）</w:t>
      </w:r>
      <w:r w:rsidRPr="006144B7">
        <w:t>。</w:t>
      </w:r>
      <w:r w:rsidR="00534E1E">
        <w:rPr>
          <w:rFonts w:hint="eastAsia"/>
        </w:rPr>
        <w:t>Wang</w:t>
      </w:r>
      <w:r w:rsidR="00534E1E">
        <w:rPr>
          <w:rFonts w:hint="eastAsia"/>
        </w:rPr>
        <w:t>等人</w:t>
      </w:r>
      <w:r w:rsidR="00534E1E" w:rsidRPr="00534E1E">
        <w:t>通过优化卡尔曼滤波参数或引入轨迹预测补偿机制，来减少目标遮挡时的身份切换现象</w:t>
      </w:r>
      <w:r w:rsidR="00534E1E" w:rsidRPr="00534E1E">
        <w:rPr>
          <w:rFonts w:hint="eastAsia"/>
        </w:rPr>
        <w:t>（</w:t>
      </w:r>
      <w:r w:rsidR="00534E1E" w:rsidRPr="00534E1E">
        <w:rPr>
          <w:rFonts w:hint="eastAsia"/>
        </w:rPr>
        <w:t>Wang et al. 2023</w:t>
      </w:r>
      <w:r w:rsidR="00534E1E" w:rsidRPr="00534E1E">
        <w:rPr>
          <w:rFonts w:hint="eastAsia"/>
        </w:rPr>
        <w:t>）</w:t>
      </w:r>
      <w:r w:rsidR="00534E1E" w:rsidRPr="00534E1E">
        <w:t>。</w:t>
      </w:r>
      <w:r w:rsidRPr="006144B7">
        <w:t>宫华等人则构建了</w:t>
      </w:r>
      <w:r w:rsidRPr="006144B7">
        <w:t>MSB-YOLOv7-DeepSort</w:t>
      </w:r>
      <w:r w:rsidRPr="006144B7">
        <w:t>模型，利用双向特征金字塔网络（</w:t>
      </w:r>
      <w:r w:rsidRPr="006144B7">
        <w:t>BiFPN</w:t>
      </w:r>
      <w:r w:rsidRPr="006144B7">
        <w:t>）和通道注意力机制提高红外目标的特征提取质量，并结合运动特征进行关联，有效减少了红外行人跟踪中的</w:t>
      </w:r>
      <w:r w:rsidRPr="006144B7">
        <w:t>ID</w:t>
      </w:r>
      <w:r w:rsidRPr="006144B7">
        <w:t>跳变现象</w:t>
      </w:r>
      <w:r>
        <w:rPr>
          <w:rFonts w:hint="eastAsia"/>
        </w:rPr>
        <w:t>（宫华等</w:t>
      </w:r>
      <w:r>
        <w:rPr>
          <w:rFonts w:hint="eastAsia"/>
        </w:rPr>
        <w:t xml:space="preserve"> 2024</w:t>
      </w:r>
      <w:r>
        <w:rPr>
          <w:rFonts w:hint="eastAsia"/>
        </w:rPr>
        <w:t>）</w:t>
      </w:r>
      <w:r w:rsidRPr="006144B7">
        <w:t>。李志安等人也提出通过改进关联匹配算法（使用</w:t>
      </w:r>
      <w:r w:rsidRPr="006144B7">
        <w:t>CIoU</w:t>
      </w:r>
      <w:r w:rsidRPr="006144B7">
        <w:t>替代</w:t>
      </w:r>
      <w:r w:rsidRPr="006144B7">
        <w:t>IoU</w:t>
      </w:r>
      <w:r w:rsidRPr="006144B7">
        <w:t>）来适应红外目标的运动特性</w:t>
      </w:r>
      <w:r>
        <w:rPr>
          <w:rFonts w:hint="eastAsia"/>
        </w:rPr>
        <w:t>（李志安等</w:t>
      </w:r>
      <w:r>
        <w:rPr>
          <w:rFonts w:hint="eastAsia"/>
        </w:rPr>
        <w:t xml:space="preserve"> 2024</w:t>
      </w:r>
      <w:r>
        <w:rPr>
          <w:rFonts w:hint="eastAsia"/>
        </w:rPr>
        <w:t>）</w:t>
      </w:r>
      <w:r w:rsidRPr="006144B7">
        <w:t>。</w:t>
      </w:r>
      <w:r w:rsidRPr="004622C9">
        <w:t>Ogunrinde</w:t>
      </w:r>
      <w:r w:rsidRPr="004622C9">
        <w:t>等人的研究也表明，在类似红外图像的低能见度（如雾天）场景下，融合语义标签和改进的外观特征网络能显著提升跟踪稳定性</w:t>
      </w:r>
      <w:r>
        <w:rPr>
          <w:rFonts w:hint="eastAsia"/>
        </w:rPr>
        <w:t>（</w:t>
      </w:r>
      <w:r w:rsidRPr="004622C9">
        <w:t>Ogunrinde</w:t>
      </w:r>
      <w:r>
        <w:rPr>
          <w:rFonts w:hint="eastAsia"/>
        </w:rPr>
        <w:t xml:space="preserve"> et al. 2024</w:t>
      </w:r>
      <w:r>
        <w:rPr>
          <w:rFonts w:hint="eastAsia"/>
        </w:rPr>
        <w:t>）</w:t>
      </w:r>
      <w:r w:rsidRPr="004622C9">
        <w:t>。</w:t>
      </w:r>
      <w:r w:rsidRPr="004622C9">
        <w:t>   </w:t>
      </w:r>
    </w:p>
    <w:p w14:paraId="2BD05AEB" w14:textId="77777777" w:rsidR="00870BCA" w:rsidRDefault="00870BCA" w:rsidP="00870BCA">
      <w:pPr>
        <w:ind w:firstLine="480"/>
      </w:pPr>
      <w:r w:rsidRPr="00B52726">
        <w:t>在嵌入式边缘部署方面，随着国产芯片的崛起，基于</w:t>
      </w:r>
      <w:r w:rsidRPr="00B52726">
        <w:t>FPGA</w:t>
      </w:r>
      <w:r w:rsidRPr="00B52726">
        <w:t>、</w:t>
      </w:r>
      <w:r w:rsidRPr="00B52726">
        <w:t>DSP</w:t>
      </w:r>
      <w:r w:rsidRPr="00B52726">
        <w:t>及</w:t>
      </w:r>
      <w:r w:rsidRPr="00B52726">
        <w:t>NPU</w:t>
      </w:r>
      <w:r w:rsidRPr="00B52726">
        <w:t>的算法移植成为研究热点。</w:t>
      </w:r>
      <w:r w:rsidRPr="00B52726">
        <w:t>Rockchip RV1126</w:t>
      </w:r>
      <w:r w:rsidRPr="00B52726">
        <w:t>作为一款国产高性能</w:t>
      </w:r>
      <w:r w:rsidRPr="00B52726">
        <w:t>AI</w:t>
      </w:r>
      <w:r w:rsidRPr="00B52726">
        <w:t>视觉处理器，凭借其内置的</w:t>
      </w:r>
      <w:r w:rsidRPr="00B52726">
        <w:t>NPU</w:t>
      </w:r>
      <w:r w:rsidRPr="00B52726">
        <w:t>加速单元，被广泛应用于边缘智能设备。相关研究表明，通过模型剪枝、知识蒸馏以及</w:t>
      </w:r>
      <w:r w:rsidRPr="00B52726">
        <w:t>INT8</w:t>
      </w:r>
      <w:r w:rsidRPr="00B52726">
        <w:t>量化技术，可以在资源受限的硬件上实现复杂模型的实时推理</w:t>
      </w:r>
      <w:r w:rsidRPr="004622C9">
        <w:t>（</w:t>
      </w:r>
      <w:r>
        <w:rPr>
          <w:rFonts w:hint="eastAsia"/>
        </w:rPr>
        <w:t>Han</w:t>
      </w:r>
      <w:r w:rsidRPr="004622C9">
        <w:t xml:space="preserve"> </w:t>
      </w:r>
      <w:r w:rsidRPr="004622C9">
        <w:lastRenderedPageBreak/>
        <w:t>et al. 201</w:t>
      </w:r>
      <w:r>
        <w:rPr>
          <w:rFonts w:hint="eastAsia"/>
        </w:rPr>
        <w:t>5</w:t>
      </w:r>
      <w:r w:rsidRPr="004622C9">
        <w:t>）</w:t>
      </w:r>
      <w:r w:rsidRPr="00B52726">
        <w:t>。例如，</w:t>
      </w:r>
      <w:r>
        <w:rPr>
          <w:rFonts w:hint="eastAsia"/>
        </w:rPr>
        <w:t>Wang</w:t>
      </w:r>
      <w:r w:rsidRPr="00B52726">
        <w:t>等人提出的</w:t>
      </w:r>
      <w:r w:rsidRPr="00B52726">
        <w:t>LFIR-YOLO</w:t>
      </w:r>
      <w:r w:rsidRPr="00B52726">
        <w:t>模型，针对红外车辆和行人检测设计了轻量级检测头，相比原始模型减少了</w:t>
      </w:r>
      <w:r w:rsidRPr="00B52726">
        <w:t>34%</w:t>
      </w:r>
      <w:r w:rsidRPr="00B52726">
        <w:t>的计算量，更适合在边缘端部署</w:t>
      </w:r>
      <w:r>
        <w:rPr>
          <w:rFonts w:hint="eastAsia"/>
        </w:rPr>
        <w:t>（</w:t>
      </w:r>
      <w:r>
        <w:rPr>
          <w:rFonts w:hint="eastAsia"/>
        </w:rPr>
        <w:t>Wang et al. 2024</w:t>
      </w:r>
      <w:r>
        <w:rPr>
          <w:rFonts w:hint="eastAsia"/>
        </w:rPr>
        <w:t>）</w:t>
      </w:r>
      <w:r w:rsidRPr="00B52726">
        <w:t>。目前的挑战在于如何在极低比特量化（如</w:t>
      </w:r>
      <w:r w:rsidRPr="00B52726">
        <w:t>INT8</w:t>
      </w:r>
      <w:r w:rsidRPr="00B52726">
        <w:t>）过程中，尽可能减少红外小目标微弱特征的损失，以保证端侧系统的综合性能。</w:t>
      </w:r>
    </w:p>
    <w:p w14:paraId="4FE3DE86" w14:textId="0FCC1B2A" w:rsidR="00870BCA" w:rsidRPr="00870BCA" w:rsidRDefault="00870BCA" w:rsidP="00870BCA">
      <w:pPr>
        <w:ind w:firstLine="480"/>
      </w:pPr>
      <w:r w:rsidRPr="002C28AB">
        <w:rPr>
          <w:shd w:val="clear" w:color="auto" w:fill="FFFFFF"/>
        </w:rPr>
        <w:t>综上所述，</w:t>
      </w:r>
      <w:r>
        <w:rPr>
          <w:shd w:val="clear" w:color="auto" w:fill="FFFFFF"/>
        </w:rPr>
        <w:t>尽管现有研究在红外检测或跟踪的单点技术上已取得进展，但仍存在</w:t>
      </w:r>
      <w:r>
        <w:rPr>
          <w:rFonts w:hint="eastAsia"/>
          <w:shd w:val="clear" w:color="auto" w:fill="FFFFFF"/>
        </w:rPr>
        <w:t>一些</w:t>
      </w:r>
      <w:r>
        <w:rPr>
          <w:shd w:val="clear" w:color="auto" w:fill="FFFFFF"/>
        </w:rPr>
        <w:t>问题</w:t>
      </w:r>
      <w:r>
        <w:rPr>
          <w:rFonts w:hint="eastAsia"/>
          <w:shd w:val="clear" w:color="auto" w:fill="FFFFFF"/>
        </w:rPr>
        <w:t>。一方面，</w:t>
      </w:r>
      <w:r>
        <w:rPr>
          <w:shd w:val="clear" w:color="auto" w:fill="FFFFFF"/>
        </w:rPr>
        <w:t>大多数高精度模型参数量过大，难以在</w:t>
      </w:r>
      <w:r w:rsidRPr="002C28AB">
        <w:rPr>
          <w:shd w:val="clear" w:color="auto" w:fill="FFFFFF"/>
        </w:rPr>
        <w:t>RV1126</w:t>
      </w:r>
      <w:r>
        <w:rPr>
          <w:shd w:val="clear" w:color="auto" w:fill="FFFFFF"/>
        </w:rPr>
        <w:t>等低功耗芯片上实现</w:t>
      </w:r>
      <w:r>
        <w:rPr>
          <w:rFonts w:hint="eastAsia"/>
          <w:shd w:val="clear" w:color="auto" w:fill="FFFFFF"/>
        </w:rPr>
        <w:t>检测与跟踪</w:t>
      </w:r>
      <w:r>
        <w:rPr>
          <w:shd w:val="clear" w:color="auto" w:fill="FFFFFF"/>
        </w:rPr>
        <w:t>全流程的实时运行；</w:t>
      </w:r>
      <w:r>
        <w:rPr>
          <w:rFonts w:hint="eastAsia"/>
          <w:shd w:val="clear" w:color="auto" w:fill="FFFFFF"/>
        </w:rPr>
        <w:t>另一方面，</w:t>
      </w:r>
      <w:r>
        <w:rPr>
          <w:shd w:val="clear" w:color="auto" w:fill="FFFFFF"/>
        </w:rPr>
        <w:t>传统跟踪算法在红外弱纹理条件下极易发生目标丢失。因此，设计</w:t>
      </w:r>
      <w:r>
        <w:rPr>
          <w:rFonts w:hint="eastAsia"/>
          <w:shd w:val="clear" w:color="auto" w:fill="FFFFFF"/>
        </w:rPr>
        <w:t>并实现</w:t>
      </w:r>
      <w:r>
        <w:rPr>
          <w:shd w:val="clear" w:color="auto" w:fill="FFFFFF"/>
        </w:rPr>
        <w:t>一种</w:t>
      </w:r>
      <w:r>
        <w:rPr>
          <w:rFonts w:hint="eastAsia"/>
          <w:shd w:val="clear" w:color="auto" w:fill="FFFFFF"/>
        </w:rPr>
        <w:t>“</w:t>
      </w:r>
      <w:r>
        <w:rPr>
          <w:shd w:val="clear" w:color="auto" w:fill="FFFFFF"/>
        </w:rPr>
        <w:t>检测精度高、跟踪稳定性强、推理速度快</w:t>
      </w:r>
      <w:r>
        <w:rPr>
          <w:rFonts w:hint="eastAsia"/>
          <w:shd w:val="clear" w:color="auto" w:fill="FFFFFF"/>
        </w:rPr>
        <w:t>”</w:t>
      </w:r>
      <w:r>
        <w:rPr>
          <w:shd w:val="clear" w:color="auto" w:fill="FFFFFF"/>
        </w:rPr>
        <w:t>的轻量化红外感知系统</w:t>
      </w:r>
      <w:r>
        <w:rPr>
          <w:rFonts w:hint="eastAsia"/>
          <w:shd w:val="clear" w:color="auto" w:fill="FFFFFF"/>
        </w:rPr>
        <w:t>，正是本研究的核心目标所在。</w:t>
      </w:r>
    </w:p>
    <w:p w14:paraId="1152043E" w14:textId="5B3188A5" w:rsidR="002C28AB" w:rsidRPr="002C28AB" w:rsidRDefault="00C26887" w:rsidP="00C00139">
      <w:pPr>
        <w:pStyle w:val="1"/>
        <w:spacing w:before="326" w:after="163"/>
        <w:ind w:firstLine="600"/>
      </w:pPr>
      <w:bookmarkStart w:id="8" w:name="_Toc217657056"/>
      <w:bookmarkStart w:id="9" w:name="_Toc217900039"/>
      <w:r>
        <w:t>研究</w:t>
      </w:r>
      <w:r>
        <w:rPr>
          <w:rFonts w:hint="eastAsia"/>
        </w:rPr>
        <w:t>目标</w:t>
      </w:r>
      <w:bookmarkEnd w:id="8"/>
      <w:bookmarkEnd w:id="9"/>
    </w:p>
    <w:p w14:paraId="6CBCCC6C" w14:textId="101A21A0" w:rsidR="00D8237B" w:rsidRDefault="00D8237B" w:rsidP="00D8237B">
      <w:pPr>
        <w:ind w:firstLine="480"/>
      </w:pPr>
      <w:r w:rsidRPr="00D8237B">
        <w:t>本研究致力于构建一套高效、鲁棒且低成本的红外多目标检测与跟踪系统。首先，利用红外成像技术在夜间及恶劣天气下的感知优势，结合深度学习算法，实现对红外视频中行人、车辆等目标的精准检测</w:t>
      </w:r>
      <w:r w:rsidR="005851D7">
        <w:rPr>
          <w:rFonts w:hint="eastAsia"/>
        </w:rPr>
        <w:t>，多目标的范围聚焦于单帧图像中</w:t>
      </w:r>
      <w:r w:rsidR="005851D7">
        <w:rPr>
          <w:rFonts w:hint="eastAsia"/>
        </w:rPr>
        <w:t>3-15</w:t>
      </w:r>
      <w:r w:rsidR="005851D7">
        <w:rPr>
          <w:rFonts w:hint="eastAsia"/>
        </w:rPr>
        <w:t>个目标的检测与跟踪。</w:t>
      </w:r>
      <w:r w:rsidRPr="00D8237B">
        <w:t>引入轻量化设计和注意力机制，旨在解决红外图像小目标漏检和特征提取难的问题，使模型在保持高精度的同时满足嵌入式部署的算力要求</w:t>
      </w:r>
      <w:r w:rsidR="00CF4727">
        <w:rPr>
          <w:rFonts w:hint="eastAsia"/>
        </w:rPr>
        <w:t>，使</w:t>
      </w:r>
      <w:r w:rsidRPr="00D8237B">
        <w:t>mAP@0.5</w:t>
      </w:r>
      <w:r w:rsidRPr="00D8237B">
        <w:t>达到</w:t>
      </w:r>
      <w:r w:rsidRPr="00D8237B">
        <w:t>75%</w:t>
      </w:r>
      <w:r w:rsidRPr="00D8237B">
        <w:t>以上。</w:t>
      </w:r>
    </w:p>
    <w:p w14:paraId="44C3B4CD" w14:textId="2E253F13" w:rsidR="00D8237B" w:rsidRDefault="00D8237B" w:rsidP="00D8237B">
      <w:pPr>
        <w:ind w:firstLine="480"/>
      </w:pPr>
      <w:r>
        <w:rPr>
          <w:rFonts w:hint="eastAsia"/>
        </w:rPr>
        <w:t>其次，</w:t>
      </w:r>
      <w:r w:rsidR="002C28AB">
        <w:rPr>
          <w:rFonts w:hint="eastAsia"/>
        </w:rPr>
        <w:t>通过对比多种跟踪算法在红外场景中的性能，系统评估</w:t>
      </w:r>
      <w:r w:rsidR="002C28AB">
        <w:rPr>
          <w:rFonts w:hint="eastAsia"/>
        </w:rPr>
        <w:t>DeepSORT</w:t>
      </w:r>
      <w:r w:rsidR="002C28AB">
        <w:rPr>
          <w:rFonts w:hint="eastAsia"/>
        </w:rPr>
        <w:t>、</w:t>
      </w:r>
      <w:r w:rsidR="002C28AB">
        <w:rPr>
          <w:rFonts w:hint="eastAsia"/>
        </w:rPr>
        <w:t>ByteTrack</w:t>
      </w:r>
      <w:r w:rsidR="002C28AB">
        <w:rPr>
          <w:rFonts w:hint="eastAsia"/>
        </w:rPr>
        <w:t>、</w:t>
      </w:r>
      <w:r w:rsidR="002C28AB">
        <w:rPr>
          <w:rFonts w:hint="eastAsia"/>
        </w:rPr>
        <w:t>CenterTrack</w:t>
      </w:r>
      <w:r w:rsidR="002C28AB">
        <w:rPr>
          <w:rFonts w:hint="eastAsia"/>
        </w:rPr>
        <w:t>等不同算法的稳定跟踪效果和遮挡恢复能力，确定出最适合红外图像的跟踪方案</w:t>
      </w:r>
      <w:r w:rsidR="00CF4727">
        <w:rPr>
          <w:rFonts w:hint="eastAsia"/>
        </w:rPr>
        <w:t>，使</w:t>
      </w:r>
      <w:r w:rsidRPr="00D8237B">
        <w:t>MOTA</w:t>
      </w:r>
      <w:r w:rsidR="00CF4727">
        <w:rPr>
          <w:rFonts w:hint="eastAsia"/>
        </w:rPr>
        <w:t>指标</w:t>
      </w:r>
      <w:r w:rsidRPr="00D8237B">
        <w:t>达到</w:t>
      </w:r>
      <w:r w:rsidRPr="00D8237B">
        <w:t>60%</w:t>
      </w:r>
      <w:r w:rsidRPr="00D8237B">
        <w:t>以上</w:t>
      </w:r>
      <w:r w:rsidR="002C28AB">
        <w:rPr>
          <w:rFonts w:hint="eastAsia"/>
        </w:rPr>
        <w:t>。</w:t>
      </w:r>
    </w:p>
    <w:p w14:paraId="4A67271B" w14:textId="5138A682" w:rsidR="00D8237B" w:rsidRPr="00D8237B" w:rsidRDefault="002C28AB" w:rsidP="00127CB7">
      <w:pPr>
        <w:ind w:firstLine="480"/>
      </w:pPr>
      <w:r>
        <w:rPr>
          <w:rFonts w:hint="eastAsia"/>
        </w:rPr>
        <w:t>最后实现基于</w:t>
      </w:r>
      <w:r w:rsidRPr="003929EE">
        <w:rPr>
          <w:rFonts w:hint="eastAsia"/>
        </w:rPr>
        <w:t>RV1126</w:t>
      </w:r>
      <w:r w:rsidRPr="003929EE">
        <w:rPr>
          <w:rFonts w:hint="eastAsia"/>
        </w:rPr>
        <w:t>的嵌入式部署</w:t>
      </w:r>
      <w:r>
        <w:rPr>
          <w:rFonts w:hint="eastAsia"/>
        </w:rPr>
        <w:t>，完成模型的轻量化，实现在</w:t>
      </w:r>
      <w:r w:rsidRPr="00B56182">
        <w:t>Rockchip RV1126</w:t>
      </w:r>
      <w:r>
        <w:rPr>
          <w:rFonts w:hint="eastAsia"/>
        </w:rPr>
        <w:t>平台上的实时推理，使</w:t>
      </w:r>
      <w:r w:rsidR="00D8237B">
        <w:rPr>
          <w:rFonts w:hint="eastAsia"/>
        </w:rPr>
        <w:t>产品帧率达到</w:t>
      </w:r>
      <w:r w:rsidR="00D8237B">
        <w:rPr>
          <w:rFonts w:hint="eastAsia"/>
        </w:rPr>
        <w:t>50FPS</w:t>
      </w:r>
      <w:r w:rsidR="00D8237B">
        <w:rPr>
          <w:rFonts w:hint="eastAsia"/>
        </w:rPr>
        <w:t>，超分算法和去噪算法达到</w:t>
      </w:r>
      <w:r w:rsidR="00D8237B">
        <w:rPr>
          <w:rFonts w:hint="eastAsia"/>
        </w:rPr>
        <w:t>50FPS</w:t>
      </w:r>
      <w:r w:rsidR="00D8237B">
        <w:rPr>
          <w:rFonts w:hint="eastAsia"/>
        </w:rPr>
        <w:t>，检测和跟踪算法的计算速率达到</w:t>
      </w:r>
      <w:r w:rsidR="00D8237B">
        <w:rPr>
          <w:rFonts w:hint="eastAsia"/>
        </w:rPr>
        <w:t>25FPS</w:t>
      </w:r>
      <w:r w:rsidR="00D8237B">
        <w:rPr>
          <w:rFonts w:hint="eastAsia"/>
        </w:rPr>
        <w:t>。</w:t>
      </w:r>
    </w:p>
    <w:p w14:paraId="0BAD92E2" w14:textId="0926E6B1" w:rsidR="00C26887" w:rsidRDefault="00C26887" w:rsidP="00C00139">
      <w:pPr>
        <w:pStyle w:val="1"/>
        <w:spacing w:before="326" w:after="163"/>
        <w:ind w:firstLine="600"/>
      </w:pPr>
      <w:bookmarkStart w:id="10" w:name="_Toc217657057"/>
      <w:bookmarkStart w:id="11" w:name="_Toc217900040"/>
      <w:r>
        <w:t>研究内容</w:t>
      </w:r>
      <w:bookmarkEnd w:id="10"/>
      <w:bookmarkEnd w:id="11"/>
    </w:p>
    <w:p w14:paraId="5C52B7B2" w14:textId="7E8027EB" w:rsidR="00AE040A" w:rsidRPr="00AE040A" w:rsidRDefault="00890A40" w:rsidP="008F0EBA">
      <w:pPr>
        <w:ind w:firstLine="482"/>
      </w:pPr>
      <w:r w:rsidRPr="008F0EBA">
        <w:rPr>
          <w:rFonts w:hint="eastAsia"/>
          <w:b/>
          <w:bCs/>
        </w:rPr>
        <w:t>（</w:t>
      </w:r>
      <w:r w:rsidRPr="008F0EBA">
        <w:rPr>
          <w:b/>
          <w:bCs/>
        </w:rPr>
        <w:t>1</w:t>
      </w:r>
      <w:r w:rsidRPr="008F0EBA">
        <w:rPr>
          <w:rFonts w:hint="eastAsia"/>
          <w:b/>
          <w:bCs/>
        </w:rPr>
        <w:t>）</w:t>
      </w:r>
      <w:r w:rsidRPr="008F0EBA">
        <w:rPr>
          <w:b/>
          <w:bCs/>
        </w:rPr>
        <w:t>YOLO</w:t>
      </w:r>
      <w:r w:rsidRPr="008F0EBA">
        <w:rPr>
          <w:rFonts w:hint="eastAsia"/>
          <w:b/>
          <w:bCs/>
        </w:rPr>
        <w:t>算法在热红外图像处理中的应用及其轻量化研究</w:t>
      </w:r>
      <w:r w:rsidR="008F0EBA">
        <w:rPr>
          <w:rFonts w:hint="eastAsia"/>
        </w:rPr>
        <w:t>。</w:t>
      </w:r>
      <w:r w:rsidR="00CF4727" w:rsidRPr="00CF4727">
        <w:t>针对红外图像特征信息匮乏、对比度低的问题，研究</w:t>
      </w:r>
      <w:r w:rsidR="00CF4727" w:rsidRPr="00CF4727">
        <w:t>YOLOv5</w:t>
      </w:r>
      <w:r w:rsidR="00CF4727" w:rsidRPr="00CF4727">
        <w:t>算法在红外目标检测中的适用性。通过分析红外图像的成像特点和目标分布规律，对</w:t>
      </w:r>
      <w:r w:rsidR="00CF4727" w:rsidRPr="00CF4727">
        <w:t>YOLOv5</w:t>
      </w:r>
      <w:r w:rsidR="00CF4727" w:rsidRPr="00CF4727">
        <w:t>网络结构进行轻量化改进，包括替换轻量级骨干网络、优化损失函数、引入注意力机制等，在保持检测精度的同时降低模型复杂度，为后续嵌入式部署奠定基础。</w:t>
      </w:r>
    </w:p>
    <w:p w14:paraId="623F6BCD" w14:textId="5B090303" w:rsidR="00AE040A" w:rsidRDefault="00890A40" w:rsidP="008F0EBA">
      <w:pPr>
        <w:ind w:firstLine="482"/>
      </w:pPr>
      <w:r w:rsidRPr="008F0EBA">
        <w:rPr>
          <w:rFonts w:hint="eastAsia"/>
          <w:b/>
          <w:bCs/>
        </w:rPr>
        <w:t>（</w:t>
      </w:r>
      <w:r w:rsidRPr="008F0EBA">
        <w:rPr>
          <w:b/>
          <w:bCs/>
        </w:rPr>
        <w:t>2</w:t>
      </w:r>
      <w:r w:rsidRPr="008F0EBA">
        <w:rPr>
          <w:rFonts w:hint="eastAsia"/>
          <w:b/>
          <w:bCs/>
        </w:rPr>
        <w:t>）基于</w:t>
      </w:r>
      <w:r w:rsidRPr="008F0EBA">
        <w:rPr>
          <w:b/>
          <w:bCs/>
        </w:rPr>
        <w:t>YOLO</w:t>
      </w:r>
      <w:r w:rsidRPr="008F0EBA">
        <w:rPr>
          <w:rFonts w:hint="eastAsia"/>
          <w:b/>
          <w:bCs/>
        </w:rPr>
        <w:t>算法的热红外图像多目标检测与跟踪方法</w:t>
      </w:r>
      <w:r w:rsidR="008F0EBA">
        <w:rPr>
          <w:rFonts w:hint="eastAsia"/>
        </w:rPr>
        <w:t>。</w:t>
      </w:r>
      <w:r w:rsidR="00CF4727" w:rsidRPr="00CF4727">
        <w:t>针对红外场景下多目标跟踪中身份保持困难的问题，系统研究</w:t>
      </w:r>
      <w:r w:rsidR="00CF4727" w:rsidRPr="00CF4727">
        <w:t>DeepSORT</w:t>
      </w:r>
      <w:r w:rsidR="00CF4727" w:rsidRPr="00CF4727">
        <w:t>、</w:t>
      </w:r>
      <w:r w:rsidR="00CF4727" w:rsidRPr="00CF4727">
        <w:t>ByteTrack</w:t>
      </w:r>
      <w:r w:rsidR="00CF4727" w:rsidRPr="00CF4727">
        <w:t>、</w:t>
      </w:r>
      <w:r w:rsidR="00CF4727" w:rsidRPr="00CF4727">
        <w:t>CenterTrack</w:t>
      </w:r>
      <w:r w:rsidR="00CF4727" w:rsidRPr="00CF4727">
        <w:t>三种</w:t>
      </w:r>
      <w:r w:rsidR="00CF4727" w:rsidRPr="00CF4727">
        <w:lastRenderedPageBreak/>
        <w:t>主流跟踪算法的原理和适用性。通过设计包含正常跟踪、目标交叉、遮挡恢复等多种场景的对比实验，分析各算法在红外图像中的跟踪性能，选择最适合红外场景的跟踪方案，实现稳定可靠的多目标跟踪。</w:t>
      </w:r>
    </w:p>
    <w:p w14:paraId="34685681" w14:textId="40DD64EF" w:rsidR="00AE040A" w:rsidRDefault="00890A40" w:rsidP="008F0EBA">
      <w:pPr>
        <w:ind w:firstLine="482"/>
      </w:pPr>
      <w:r w:rsidRPr="008F0EBA">
        <w:rPr>
          <w:rFonts w:hint="eastAsia"/>
          <w:b/>
          <w:bCs/>
        </w:rPr>
        <w:t>（</w:t>
      </w:r>
      <w:r w:rsidRPr="008F0EBA">
        <w:rPr>
          <w:b/>
          <w:bCs/>
        </w:rPr>
        <w:t>3</w:t>
      </w:r>
      <w:r w:rsidRPr="008F0EBA">
        <w:rPr>
          <w:rFonts w:hint="eastAsia"/>
          <w:b/>
          <w:bCs/>
        </w:rPr>
        <w:t>）基于</w:t>
      </w:r>
      <w:r w:rsidRPr="008F0EBA">
        <w:rPr>
          <w:b/>
          <w:bCs/>
        </w:rPr>
        <w:t>Rockchip RV1126</w:t>
      </w:r>
      <w:r w:rsidRPr="008F0EBA">
        <w:rPr>
          <w:rFonts w:hint="eastAsia"/>
          <w:b/>
          <w:bCs/>
        </w:rPr>
        <w:t>的红外多目标检测与跟踪系统实现</w:t>
      </w:r>
      <w:r w:rsidR="008F0EBA">
        <w:rPr>
          <w:rFonts w:hint="eastAsia"/>
        </w:rPr>
        <w:t>。</w:t>
      </w:r>
      <w:r w:rsidR="00CF4727" w:rsidRPr="00CF4727">
        <w:t>针对嵌入式平台算力受限的问题，完成检测跟踪模型从</w:t>
      </w:r>
      <w:r w:rsidR="00CF4727" w:rsidRPr="00CF4727">
        <w:t>PC</w:t>
      </w:r>
      <w:r w:rsidR="00CF4727" w:rsidRPr="00CF4727">
        <w:t>端到</w:t>
      </w:r>
      <w:r w:rsidR="00CF4727" w:rsidRPr="00CF4727">
        <w:t>RV1126</w:t>
      </w:r>
      <w:r w:rsidR="00CF4727" w:rsidRPr="00CF4727">
        <w:t>开发板的移植部署。通过模型格式转换、</w:t>
      </w:r>
      <w:r w:rsidR="00CF4727" w:rsidRPr="00CF4727">
        <w:t>INT8</w:t>
      </w:r>
      <w:r w:rsidR="00CF4727" w:rsidRPr="00CF4727">
        <w:t>量化、</w:t>
      </w:r>
      <w:r w:rsidR="00CF4727" w:rsidRPr="00CF4727">
        <w:t>C++</w:t>
      </w:r>
      <w:r w:rsidR="00CF4727" w:rsidRPr="00CF4727">
        <w:t>程序开发等</w:t>
      </w:r>
      <w:r w:rsidR="002925BA">
        <w:rPr>
          <w:rFonts w:hint="eastAsia"/>
        </w:rPr>
        <w:t>技术方法</w:t>
      </w:r>
      <w:r w:rsidR="00CF4727" w:rsidRPr="00CF4727">
        <w:t>，实现模型在</w:t>
      </w:r>
      <w:r w:rsidR="00CF4727" w:rsidRPr="00CF4727">
        <w:t>NPU</w:t>
      </w:r>
      <w:r w:rsidR="00CF4727" w:rsidRPr="00CF4727">
        <w:t>上的高效推理，构建完整的嵌入式红外目标检测跟踪系统，满足实时性和准确性要求。</w:t>
      </w:r>
    </w:p>
    <w:p w14:paraId="024E8D3B" w14:textId="0875F527" w:rsidR="00AE040A" w:rsidRDefault="00890A40" w:rsidP="008F0EBA">
      <w:pPr>
        <w:ind w:firstLine="482"/>
      </w:pPr>
      <w:r w:rsidRPr="008F0EBA">
        <w:rPr>
          <w:rFonts w:hint="eastAsia"/>
          <w:b/>
          <w:bCs/>
        </w:rPr>
        <w:t>（</w:t>
      </w:r>
      <w:r w:rsidRPr="008F0EBA">
        <w:rPr>
          <w:b/>
          <w:bCs/>
        </w:rPr>
        <w:t>4</w:t>
      </w:r>
      <w:r w:rsidRPr="008F0EBA">
        <w:rPr>
          <w:rFonts w:hint="eastAsia"/>
          <w:b/>
          <w:bCs/>
        </w:rPr>
        <w:t>）系统运行与测试</w:t>
      </w:r>
      <w:r w:rsidRPr="00890A40">
        <w:rPr>
          <w:rFonts w:hint="eastAsia"/>
        </w:rPr>
        <w:t>。</w:t>
      </w:r>
      <w:bookmarkStart w:id="12" w:name="OLE_LINK3"/>
      <w:r w:rsidR="00CF4727" w:rsidRPr="00CF4727">
        <w:t>针对系统性能评估的需求，建立完善的测试评价体系。在检测性能方面评估</w:t>
      </w:r>
      <w:r w:rsidR="00CF4727" w:rsidRPr="00CF4727">
        <w:t>mAP</w:t>
      </w:r>
      <w:r w:rsidR="00CF4727" w:rsidRPr="00CF4727">
        <w:t>、</w:t>
      </w:r>
      <w:r w:rsidR="00CF4727" w:rsidRPr="004828E4">
        <w:t>Precision</w:t>
      </w:r>
      <w:r w:rsidR="00CF4727" w:rsidRPr="004828E4">
        <w:t>、</w:t>
      </w:r>
      <w:r w:rsidR="00CF4727" w:rsidRPr="004828E4">
        <w:t>Recall</w:t>
      </w:r>
      <w:r w:rsidR="00CF4727" w:rsidRPr="00CF4727">
        <w:t>等指标，在跟踪性能方面评估</w:t>
      </w:r>
      <w:r w:rsidR="00CF4727" w:rsidRPr="00CF4727">
        <w:t>MOTA</w:t>
      </w:r>
      <w:r w:rsidR="00CF4727" w:rsidRPr="00CF4727">
        <w:t>、</w:t>
      </w:r>
      <w:r w:rsidR="00CF4727" w:rsidRPr="00CF4727">
        <w:t>IDF1</w:t>
      </w:r>
      <w:r w:rsidR="00CF4727" w:rsidRPr="00CF4727">
        <w:t>、</w:t>
      </w:r>
      <w:r w:rsidR="00CF4727" w:rsidRPr="0006716A">
        <w:t>IDSW</w:t>
      </w:r>
      <w:r w:rsidR="00CF4727" w:rsidRPr="00CF4727">
        <w:t>等指标，在系统性能方面测试帧率和资源占用情况，验证系统是否满足实际应用的需求。</w:t>
      </w:r>
    </w:p>
    <w:p w14:paraId="1CE8998F" w14:textId="3785A3E3" w:rsidR="00C26887" w:rsidRDefault="00C26887" w:rsidP="00C00139">
      <w:pPr>
        <w:pStyle w:val="1"/>
        <w:spacing w:before="326" w:after="163"/>
        <w:ind w:firstLine="600"/>
      </w:pPr>
      <w:bookmarkStart w:id="13" w:name="_Toc217657058"/>
      <w:bookmarkStart w:id="14" w:name="_Toc217900041"/>
      <w:bookmarkEnd w:id="12"/>
      <w:r>
        <w:t>研究方</w:t>
      </w:r>
      <w:r>
        <w:rPr>
          <w:rFonts w:hint="eastAsia"/>
        </w:rPr>
        <w:t>案</w:t>
      </w:r>
      <w:bookmarkEnd w:id="13"/>
      <w:bookmarkEnd w:id="14"/>
      <w:r w:rsidR="00213D07">
        <w:rPr>
          <w:rFonts w:hint="eastAsia"/>
        </w:rPr>
        <w:t>及技术路线</w:t>
      </w:r>
    </w:p>
    <w:p w14:paraId="69B87D8D" w14:textId="77777777" w:rsidR="00E932A1" w:rsidRDefault="00E932A1" w:rsidP="00E932A1">
      <w:pPr>
        <w:pStyle w:val="2"/>
        <w:spacing w:before="163"/>
        <w:ind w:firstLine="560"/>
      </w:pPr>
      <w:bookmarkStart w:id="15" w:name="_Toc217657059"/>
      <w:bookmarkStart w:id="16" w:name="_Toc217900042"/>
      <w:r>
        <w:t>研究方法</w:t>
      </w:r>
      <w:bookmarkEnd w:id="15"/>
      <w:bookmarkEnd w:id="16"/>
    </w:p>
    <w:p w14:paraId="65B586D4" w14:textId="58CF9D17" w:rsidR="00E932A1" w:rsidRDefault="00E932A1" w:rsidP="00E932A1">
      <w:pPr>
        <w:ind w:firstLine="480"/>
      </w:pPr>
      <w:r w:rsidRPr="00DD596A">
        <w:t>本研究</w:t>
      </w:r>
      <w:r>
        <w:rPr>
          <w:rFonts w:hint="eastAsia"/>
        </w:rPr>
        <w:t>的系统架构</w:t>
      </w:r>
      <w:r w:rsidRPr="00DD596A">
        <w:t>如</w:t>
      </w:r>
      <w:r>
        <w:fldChar w:fldCharType="begin"/>
      </w:r>
      <w:r>
        <w:instrText xml:space="preserve"> REF _Ref218527047 \h </w:instrText>
      </w:r>
      <w:r>
        <w:fldChar w:fldCharType="separate"/>
      </w:r>
      <w:r w:rsidR="00F04C12" w:rsidRPr="005C61E3">
        <w:rPr>
          <w:rFonts w:hint="eastAsia"/>
        </w:rPr>
        <w:t>图</w:t>
      </w:r>
      <w:r w:rsidR="00F04C12" w:rsidRPr="005C61E3">
        <w:rPr>
          <w:rFonts w:hint="eastAsia"/>
        </w:rPr>
        <w:t xml:space="preserve"> </w:t>
      </w:r>
      <w:r w:rsidR="00F04C12">
        <w:rPr>
          <w:noProof/>
        </w:rPr>
        <w:t>4</w:t>
      </w:r>
      <w:r w:rsidR="00F04C12">
        <w:noBreakHyphen/>
      </w:r>
      <w:r w:rsidR="00F04C12">
        <w:rPr>
          <w:noProof/>
        </w:rPr>
        <w:t>1</w:t>
      </w:r>
      <w:r>
        <w:fldChar w:fldCharType="end"/>
      </w:r>
      <w:r w:rsidRPr="00DD596A">
        <w:t>所示，整个系统架构自上而下分为数据输入层、算法处理层、嵌入式部署层和性能评估层</w:t>
      </w:r>
      <w:r>
        <w:rPr>
          <w:rFonts w:hint="eastAsia"/>
        </w:rPr>
        <w:t>共</w:t>
      </w:r>
      <w:r w:rsidRPr="00DD596A">
        <w:t>四个层次</w:t>
      </w:r>
      <w:r>
        <w:rPr>
          <w:rFonts w:hint="eastAsia"/>
        </w:rPr>
        <w:t>，</w:t>
      </w:r>
      <w:r w:rsidRPr="00DD596A">
        <w:t>各层之间通过标准化接口实现数据流转，形成从原始红外图像输入到最终跟踪结果输出的完整处理链路。</w:t>
      </w:r>
    </w:p>
    <w:p w14:paraId="00024F7B" w14:textId="4CA5EAD8" w:rsidR="00E932A1" w:rsidRDefault="00D21B5F" w:rsidP="006F3C27">
      <w:pPr>
        <w:keepNext/>
        <w:spacing w:line="240" w:lineRule="auto"/>
        <w:ind w:firstLineChars="0" w:firstLine="0"/>
        <w:jc w:val="center"/>
      </w:pPr>
      <w:r>
        <w:rPr>
          <w:noProof/>
        </w:rPr>
        <w:drawing>
          <wp:inline distT="0" distB="0" distL="0" distR="0" wp14:anchorId="7A2864AD" wp14:editId="43714F99">
            <wp:extent cx="4218100" cy="3633746"/>
            <wp:effectExtent l="0" t="0" r="0" b="5080"/>
            <wp:docPr id="465829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5964" cy="3683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FDAB4" w14:textId="4C33AC48" w:rsidR="00E932A1" w:rsidRPr="005C61E3" w:rsidRDefault="00E932A1" w:rsidP="006F3C27">
      <w:pPr>
        <w:pStyle w:val="afffa"/>
        <w:spacing w:before="163"/>
      </w:pPr>
      <w:bookmarkStart w:id="17" w:name="_Ref218527047"/>
      <w:r w:rsidRPr="005C61E3">
        <w:rPr>
          <w:rFonts w:hint="eastAsia"/>
        </w:rPr>
        <w:t>图</w:t>
      </w:r>
      <w:r w:rsidRPr="005C61E3"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 w:rsidR="00F04C12"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F04C12">
        <w:rPr>
          <w:noProof/>
        </w:rPr>
        <w:t>1</w:t>
      </w:r>
      <w:r>
        <w:fldChar w:fldCharType="end"/>
      </w:r>
      <w:bookmarkEnd w:id="17"/>
      <w:r w:rsidRPr="005C61E3">
        <w:rPr>
          <w:rFonts w:hint="eastAsia"/>
        </w:rPr>
        <w:t xml:space="preserve"> </w:t>
      </w:r>
      <w:r w:rsidRPr="005C61E3">
        <w:t>系统架构图</w:t>
      </w:r>
    </w:p>
    <w:p w14:paraId="3C660E00" w14:textId="77777777" w:rsidR="00E932A1" w:rsidRPr="00DD596A" w:rsidRDefault="00E932A1" w:rsidP="00E932A1">
      <w:pPr>
        <w:ind w:firstLine="480"/>
      </w:pPr>
      <w:r w:rsidRPr="00DD596A">
        <w:lastRenderedPageBreak/>
        <w:t>数据输入层负责</w:t>
      </w:r>
      <w:r>
        <w:rPr>
          <w:rFonts w:hint="eastAsia"/>
        </w:rPr>
        <w:t>图像</w:t>
      </w:r>
      <w:r w:rsidRPr="00DD596A">
        <w:t>数据的统一管理和预处理，整合</w:t>
      </w:r>
      <w:r w:rsidRPr="00DD596A">
        <w:t>FLIR</w:t>
      </w:r>
      <w:r w:rsidRPr="00DD596A">
        <w:t>红外数据集进行离线训练验证，通过数据增强技术模拟红外噪声特性，同时支持</w:t>
      </w:r>
      <w:r w:rsidRPr="00DD596A">
        <w:t>RV1126</w:t>
      </w:r>
      <w:r w:rsidRPr="00DD596A">
        <w:t>平台的实时视频流采集。</w:t>
      </w:r>
    </w:p>
    <w:p w14:paraId="3233D8EA" w14:textId="77777777" w:rsidR="00E932A1" w:rsidRPr="00DD596A" w:rsidRDefault="00E932A1" w:rsidP="00E932A1">
      <w:pPr>
        <w:ind w:firstLine="480"/>
      </w:pPr>
      <w:r w:rsidRPr="00DD596A">
        <w:t>算法处理层是系统的核心模块，采用检测与跟踪分离的设计架构。目标检测模块以</w:t>
      </w:r>
      <w:r w:rsidRPr="00DD596A">
        <w:t>YOLOv5</w:t>
      </w:r>
      <w:r w:rsidRPr="00DD596A">
        <w:t>为基础，通过轻量化骨干网络、注意力机制等手段针对红外图像特征进行适应性改进。多目标跟踪模块集成了</w:t>
      </w:r>
      <w:r w:rsidRPr="00DD596A">
        <w:t>DeepSORT</w:t>
      </w:r>
      <w:r w:rsidRPr="00DD596A">
        <w:t>、</w:t>
      </w:r>
      <w:r w:rsidRPr="00DD596A">
        <w:t>ByteTrack</w:t>
      </w:r>
      <w:r w:rsidRPr="00DD596A">
        <w:t>、</w:t>
      </w:r>
      <w:r w:rsidRPr="00DD596A">
        <w:t>CenterTrack</w:t>
      </w:r>
      <w:r w:rsidRPr="00DD596A">
        <w:t>三种算法，通过运动预测、数据关联等技术实现目标轨迹的连续跟踪。</w:t>
      </w:r>
    </w:p>
    <w:p w14:paraId="0A15445B" w14:textId="77777777" w:rsidR="00E932A1" w:rsidRPr="00DD596A" w:rsidRDefault="00E932A1" w:rsidP="00E932A1">
      <w:pPr>
        <w:ind w:firstLine="480"/>
      </w:pPr>
      <w:r w:rsidRPr="00DD596A">
        <w:t>嵌入式部署层承担</w:t>
      </w:r>
      <w:r>
        <w:rPr>
          <w:rFonts w:hint="eastAsia"/>
        </w:rPr>
        <w:t>着将模型部署到开发板上的任务</w:t>
      </w:r>
      <w:r w:rsidRPr="00DD596A">
        <w:t>，通过</w:t>
      </w:r>
      <w:r w:rsidRPr="00DD596A">
        <w:t>PyTorch→RKNN</w:t>
      </w:r>
      <w:r w:rsidRPr="00DD596A">
        <w:t>模型转换、</w:t>
      </w:r>
      <w:r w:rsidRPr="00DD596A">
        <w:t>INT8</w:t>
      </w:r>
      <w:r w:rsidRPr="00DD596A">
        <w:t>量化压缩，采用</w:t>
      </w:r>
      <w:r w:rsidRPr="00DD596A">
        <w:t>C++</w:t>
      </w:r>
      <w:r w:rsidRPr="00DD596A">
        <w:t>基于</w:t>
      </w:r>
      <w:r w:rsidRPr="00DD596A">
        <w:t>RKNN API</w:t>
      </w:r>
      <w:r w:rsidRPr="00DD596A">
        <w:t>开发嵌入式推理程序，充分利用</w:t>
      </w:r>
      <w:r w:rsidRPr="00DD596A">
        <w:t>RV1126</w:t>
      </w:r>
      <w:r w:rsidRPr="00DD596A">
        <w:t>平台</w:t>
      </w:r>
      <w:r w:rsidRPr="00DD596A">
        <w:t>NPU</w:t>
      </w:r>
      <w:r w:rsidRPr="00DD596A">
        <w:t>算力实现</w:t>
      </w:r>
      <w:r w:rsidRPr="00DD596A">
        <w:t>25fps</w:t>
      </w:r>
      <w:r w:rsidRPr="00DD596A">
        <w:t>实时处理。</w:t>
      </w:r>
    </w:p>
    <w:p w14:paraId="6CEC0523" w14:textId="77777777" w:rsidR="00E932A1" w:rsidRPr="00DD596A" w:rsidRDefault="00E932A1" w:rsidP="00E932A1">
      <w:pPr>
        <w:ind w:firstLine="480"/>
      </w:pPr>
      <w:r w:rsidRPr="00DD596A">
        <w:t>性能评估层建立了多维度评价指标体系，涵盖检测性能、跟踪性能、系统性能以及消融实验分析，为算法优化和系统验证提供科学依据。</w:t>
      </w:r>
    </w:p>
    <w:p w14:paraId="358E04C1" w14:textId="304E7DC0" w:rsidR="00E932A1" w:rsidRPr="00DD596A" w:rsidRDefault="00E932A1" w:rsidP="00E932A1">
      <w:pPr>
        <w:ind w:firstLine="480"/>
      </w:pPr>
      <w:r>
        <w:rPr>
          <w:rFonts w:hint="eastAsia"/>
        </w:rPr>
        <w:t>下面</w:t>
      </w:r>
      <w:r w:rsidRPr="00DD596A">
        <w:t>从算法结构与基础理论、</w:t>
      </w:r>
      <w:r w:rsidR="003D434C">
        <w:rPr>
          <w:rFonts w:hint="eastAsia"/>
        </w:rPr>
        <w:t>实验方法论</w:t>
      </w:r>
      <w:r w:rsidRPr="00DD596A">
        <w:t>、</w:t>
      </w:r>
      <w:r w:rsidR="003D434C">
        <w:rPr>
          <w:rFonts w:hint="eastAsia"/>
        </w:rPr>
        <w:t>静态训练与动态部署、性能评估体系四</w:t>
      </w:r>
      <w:r w:rsidRPr="00DD596A">
        <w:t>个方面详细阐述具体的研究方法和技术实现路径。</w:t>
      </w:r>
    </w:p>
    <w:p w14:paraId="24592F77" w14:textId="77777777" w:rsidR="00E932A1" w:rsidRDefault="00E932A1" w:rsidP="00F942C6">
      <w:pPr>
        <w:pStyle w:val="3"/>
        <w:ind w:firstLine="480"/>
      </w:pPr>
      <w:bookmarkStart w:id="18" w:name="_Toc217657060"/>
      <w:bookmarkStart w:id="19" w:name="_Toc217900043"/>
      <w:r>
        <w:rPr>
          <w:rFonts w:hint="eastAsia"/>
        </w:rPr>
        <w:t>算法</w:t>
      </w:r>
      <w:bookmarkEnd w:id="18"/>
      <w:bookmarkEnd w:id="19"/>
      <w:r>
        <w:rPr>
          <w:rFonts w:hint="eastAsia"/>
        </w:rPr>
        <w:t>结构与基础理论</w:t>
      </w:r>
    </w:p>
    <w:p w14:paraId="0C7EA96C" w14:textId="0E0D7B7B" w:rsidR="00E932A1" w:rsidRDefault="00E932A1" w:rsidP="00E932A1">
      <w:pPr>
        <w:ind w:firstLineChars="0" w:firstLine="420"/>
      </w:pPr>
      <w:r w:rsidRPr="00C30A09">
        <w:t>目标检测方面使用</w:t>
      </w:r>
      <w:r w:rsidRPr="00C30A09">
        <w:t>YOLOv5s</w:t>
      </w:r>
      <w:r w:rsidRPr="00C30A09">
        <w:t>作为基础模型，该算法采用单阶段检测架构，将目标检测转化为回归问题。如</w:t>
      </w:r>
      <w:r>
        <w:fldChar w:fldCharType="begin"/>
      </w:r>
      <w:r>
        <w:instrText xml:space="preserve"> REF _Ref218527089 \h </w:instrText>
      </w:r>
      <w:r>
        <w:fldChar w:fldCharType="separate"/>
      </w:r>
      <w:r w:rsidR="00F04C12">
        <w:rPr>
          <w:rFonts w:hint="eastAsia"/>
        </w:rPr>
        <w:t>图</w:t>
      </w:r>
      <w:r w:rsidR="00F04C12">
        <w:rPr>
          <w:rFonts w:hint="eastAsia"/>
        </w:rPr>
        <w:t xml:space="preserve"> </w:t>
      </w:r>
      <w:r w:rsidR="00F04C12">
        <w:rPr>
          <w:noProof/>
        </w:rPr>
        <w:t>4</w:t>
      </w:r>
      <w:r w:rsidR="00F04C12">
        <w:noBreakHyphen/>
      </w:r>
      <w:r w:rsidR="00F04C12">
        <w:rPr>
          <w:noProof/>
        </w:rPr>
        <w:t>2</w:t>
      </w:r>
      <w:r>
        <w:fldChar w:fldCharType="end"/>
      </w:r>
      <w:r w:rsidRPr="00C30A09">
        <w:t>所示，</w:t>
      </w:r>
      <w:r w:rsidRPr="00C30A09">
        <w:t>YOLOv5</w:t>
      </w:r>
      <w:r w:rsidRPr="00C30A09">
        <w:t>网络结构主要包含三个部分：</w:t>
      </w:r>
    </w:p>
    <w:p w14:paraId="723648C2" w14:textId="77777777" w:rsidR="00E932A1" w:rsidRDefault="00E932A1" w:rsidP="00E932A1">
      <w:pPr>
        <w:keepNext/>
        <w:spacing w:line="240" w:lineRule="auto"/>
        <w:ind w:firstLineChars="0" w:firstLine="0"/>
        <w:jc w:val="center"/>
      </w:pPr>
      <w:r>
        <w:rPr>
          <w:noProof/>
        </w:rPr>
        <w:drawing>
          <wp:inline distT="0" distB="0" distL="0" distR="0" wp14:anchorId="1BC3BA52" wp14:editId="11292C37">
            <wp:extent cx="5339929" cy="3003630"/>
            <wp:effectExtent l="0" t="0" r="0" b="6350"/>
            <wp:docPr id="1" name="图片 1" descr="C:\Users\Administrator\Documents\Tencent Files\2456337790\nt_qq\nt_data\Pic\2025-07\Thumb\d92539bd623aac9546ac8e6b699fa780_7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\Documents\Tencent Files\2456337790\nt_qq\nt_data\Pic\2025-07\Thumb\d92539bd623aac9546ac8e6b699fa780_720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9929" cy="30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220FB" w14:textId="438A9AED" w:rsidR="00E932A1" w:rsidRDefault="00E932A1" w:rsidP="006F3C27">
      <w:pPr>
        <w:pStyle w:val="afffa"/>
        <w:spacing w:before="163"/>
      </w:pPr>
      <w:bookmarkStart w:id="20" w:name="_Ref218527089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 w:rsidR="00F04C12"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F04C12">
        <w:rPr>
          <w:noProof/>
        </w:rPr>
        <w:t>2</w:t>
      </w:r>
      <w:r>
        <w:fldChar w:fldCharType="end"/>
      </w:r>
      <w:bookmarkEnd w:id="20"/>
      <w:r>
        <w:rPr>
          <w:rFonts w:hint="eastAsia"/>
        </w:rPr>
        <w:t xml:space="preserve"> YOLOv5</w:t>
      </w:r>
      <w:r>
        <w:rPr>
          <w:rFonts w:hint="eastAsia"/>
        </w:rPr>
        <w:t>架构图</w:t>
      </w:r>
    </w:p>
    <w:p w14:paraId="2C08033E" w14:textId="77777777" w:rsidR="00E932A1" w:rsidRPr="00C30A09" w:rsidRDefault="00E932A1" w:rsidP="00E932A1">
      <w:pPr>
        <w:widowControl w:val="0"/>
        <w:snapToGrid w:val="0"/>
        <w:ind w:firstLineChars="0" w:firstLine="420"/>
      </w:pPr>
      <w:r w:rsidRPr="00C30A09">
        <w:t>Backbone</w:t>
      </w:r>
      <w:r w:rsidRPr="00C30A09">
        <w:t>（骨干网络）部分采用</w:t>
      </w:r>
      <w:r w:rsidRPr="00C30A09">
        <w:t>CSPDarknet</w:t>
      </w:r>
      <w:r w:rsidRPr="00C30A09">
        <w:t>结构，通过</w:t>
      </w:r>
      <w:r w:rsidRPr="00C30A09">
        <w:t>Focus</w:t>
      </w:r>
      <w:r w:rsidRPr="00C30A09">
        <w:t>模块、</w:t>
      </w:r>
      <w:r w:rsidRPr="00C30A09">
        <w:t>CBL</w:t>
      </w:r>
      <w:r w:rsidRPr="00C30A09">
        <w:t>模块、</w:t>
      </w:r>
      <w:r w:rsidRPr="00C30A09">
        <w:t>C3</w:t>
      </w:r>
      <w:r w:rsidRPr="00C30A09">
        <w:t>模块等组件提取图像特征。</w:t>
      </w:r>
      <w:r w:rsidRPr="00C30A09">
        <w:t>Focus</w:t>
      </w:r>
      <w:r w:rsidRPr="00C30A09">
        <w:t>模块将</w:t>
      </w:r>
      <w:r w:rsidRPr="00C30A09">
        <w:t>608×608×3</w:t>
      </w:r>
      <w:r w:rsidRPr="00C30A09">
        <w:t>的输入图像通过切片操作转换</w:t>
      </w:r>
      <w:r w:rsidRPr="00C30A09">
        <w:lastRenderedPageBreak/>
        <w:t>为</w:t>
      </w:r>
      <w:r w:rsidRPr="00C30A09">
        <w:t>304×304×12</w:t>
      </w:r>
      <w:r w:rsidRPr="00C30A09">
        <w:t>的特征图，减少信息损失的同时降低计算量。</w:t>
      </w:r>
      <w:r w:rsidRPr="00C30A09">
        <w:t>C3</w:t>
      </w:r>
      <w:r w:rsidRPr="00C30A09">
        <w:t>模块采用</w:t>
      </w:r>
      <w:r w:rsidRPr="00C30A09">
        <w:t>Cross Stage Partial</w:t>
      </w:r>
      <w:r w:rsidRPr="00C30A09">
        <w:t>设计，将特征图分为两部分，一部分经过</w:t>
      </w:r>
      <w:r w:rsidRPr="00C30A09">
        <w:t>Bottleneck</w:t>
      </w:r>
      <w:r w:rsidRPr="00C30A09">
        <w:t>处理，另一部分直接连接，既保证特征提取能力又降低计算复杂度。</w:t>
      </w:r>
    </w:p>
    <w:p w14:paraId="4A7134FE" w14:textId="77777777" w:rsidR="00E932A1" w:rsidRPr="00C30A09" w:rsidRDefault="00E932A1" w:rsidP="00E932A1">
      <w:pPr>
        <w:widowControl w:val="0"/>
        <w:snapToGrid w:val="0"/>
        <w:ind w:firstLineChars="0" w:firstLine="420"/>
      </w:pPr>
      <w:r w:rsidRPr="00C30A09">
        <w:t>Neck</w:t>
      </w:r>
      <w:r w:rsidRPr="00C30A09">
        <w:t>（颈部网络）部分采用</w:t>
      </w:r>
      <w:r w:rsidRPr="00C30A09">
        <w:t>PANet</w:t>
      </w:r>
      <w:r w:rsidRPr="00C30A09">
        <w:t>结构实现多尺度特征融合，通过</w:t>
      </w:r>
      <w:r w:rsidRPr="00C30A09">
        <w:t>SPP</w:t>
      </w:r>
      <w:r w:rsidRPr="00C30A09">
        <w:t>（</w:t>
      </w:r>
      <w:r w:rsidRPr="00C30A09">
        <w:t>Spatial Pyramid Pooling</w:t>
      </w:r>
      <w:r w:rsidRPr="00C30A09">
        <w:t>）模块和</w:t>
      </w:r>
      <w:r w:rsidRPr="00C30A09">
        <w:t>Upsample</w:t>
      </w:r>
      <w:r w:rsidRPr="00C30A09">
        <w:t>上采样操作，将不同尺度的特征图进行融合。</w:t>
      </w:r>
      <w:r w:rsidRPr="00C30A09">
        <w:t>PANet</w:t>
      </w:r>
      <w:r w:rsidRPr="00C30A09">
        <w:t>采用自顶向下和自底向上的双向特征传播，增强对不同尺度目标的感知能力。</w:t>
      </w:r>
    </w:p>
    <w:p w14:paraId="740ADB72" w14:textId="77777777" w:rsidR="00E932A1" w:rsidRPr="00C30A09" w:rsidRDefault="00E932A1" w:rsidP="00E932A1">
      <w:pPr>
        <w:widowControl w:val="0"/>
        <w:snapToGrid w:val="0"/>
        <w:ind w:firstLineChars="0" w:firstLine="420"/>
      </w:pPr>
      <w:r w:rsidRPr="00C30A09">
        <w:t>Head</w:t>
      </w:r>
      <w:r w:rsidRPr="00C30A09">
        <w:t>（检测头）部分包含三个不同尺度的预测分支，分别输出</w:t>
      </w:r>
      <w:r w:rsidRPr="00C30A09">
        <w:t>76×76</w:t>
      </w:r>
      <w:r w:rsidRPr="00C30A09">
        <w:t>、</w:t>
      </w:r>
      <w:r w:rsidRPr="00C30A09">
        <w:t>38×38</w:t>
      </w:r>
      <w:r w:rsidRPr="00C30A09">
        <w:t>、</w:t>
      </w:r>
      <w:r w:rsidRPr="00C30A09">
        <w:t>19×19</w:t>
      </w:r>
      <w:r w:rsidRPr="00C30A09">
        <w:t>三个尺度的检测结果，对应检测不同大小的目标。每个检测位置输出边界框坐标、目标置信度和类别概率，通过锚框机制预测目标的位置和尺寸。</w:t>
      </w:r>
    </w:p>
    <w:p w14:paraId="72146B2E" w14:textId="66FB543D" w:rsidR="00E932A1" w:rsidRPr="007D6107" w:rsidRDefault="00E932A1" w:rsidP="00E932A1">
      <w:pPr>
        <w:ind w:firstLine="480"/>
      </w:pPr>
      <w:r w:rsidRPr="00C30A09">
        <w:t>多目标跟踪方面采用</w:t>
      </w:r>
      <w:r>
        <w:rPr>
          <w:rFonts w:hint="eastAsia"/>
        </w:rPr>
        <w:t>“检测后跟踪”</w:t>
      </w:r>
      <w:r w:rsidRPr="00C30A09">
        <w:t>的</w:t>
      </w:r>
      <w:r>
        <w:rPr>
          <w:rFonts w:hint="eastAsia"/>
        </w:rPr>
        <w:t>方式</w:t>
      </w:r>
      <w:r w:rsidRPr="00C30A09">
        <w:t>，以检测结果为基础进行目标关联。如</w:t>
      </w:r>
      <w:r>
        <w:fldChar w:fldCharType="begin"/>
      </w:r>
      <w:r>
        <w:instrText xml:space="preserve"> REF _Ref218527112 \h </w:instrText>
      </w:r>
      <w:r>
        <w:fldChar w:fldCharType="separate"/>
      </w:r>
      <w:r w:rsidR="00F04C12">
        <w:rPr>
          <w:rFonts w:hint="eastAsia"/>
        </w:rPr>
        <w:t>图</w:t>
      </w:r>
      <w:r w:rsidR="00F04C12">
        <w:rPr>
          <w:rFonts w:hint="eastAsia"/>
        </w:rPr>
        <w:t xml:space="preserve"> </w:t>
      </w:r>
      <w:r w:rsidR="00F04C12">
        <w:rPr>
          <w:noProof/>
        </w:rPr>
        <w:t>4</w:t>
      </w:r>
      <w:r w:rsidR="00F04C12">
        <w:noBreakHyphen/>
      </w:r>
      <w:r w:rsidR="00F04C12">
        <w:rPr>
          <w:noProof/>
        </w:rPr>
        <w:t>3</w:t>
      </w:r>
      <w:r>
        <w:fldChar w:fldCharType="end"/>
      </w:r>
      <w:r w:rsidRPr="00C30A09">
        <w:t>所示，整个跟踪流程包含目标状态预测与更新、特征提取、数据关联三个核心模块</w:t>
      </w:r>
      <w:r>
        <w:rPr>
          <w:rFonts w:hint="eastAsia"/>
        </w:rPr>
        <w:t>。</w:t>
      </w:r>
    </w:p>
    <w:p w14:paraId="1460AE43" w14:textId="474C8DD4" w:rsidR="00E932A1" w:rsidRDefault="00E932A1" w:rsidP="00E932A1">
      <w:pPr>
        <w:keepNext/>
        <w:spacing w:line="240" w:lineRule="auto"/>
        <w:ind w:firstLineChars="0" w:firstLine="0"/>
        <w:jc w:val="center"/>
      </w:pPr>
      <w:r>
        <w:rPr>
          <w:noProof/>
        </w:rPr>
        <w:drawing>
          <wp:inline distT="0" distB="0" distL="0" distR="0" wp14:anchorId="3D58C2A0" wp14:editId="1A1C1C2B">
            <wp:extent cx="4714875" cy="3482733"/>
            <wp:effectExtent l="0" t="0" r="0" b="3810"/>
            <wp:docPr id="267089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862" cy="3498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9FF34" w14:textId="62530FF9" w:rsidR="00E932A1" w:rsidRDefault="00E932A1" w:rsidP="006F3C27">
      <w:pPr>
        <w:pStyle w:val="afff6"/>
        <w:spacing w:before="163"/>
      </w:pPr>
      <w:bookmarkStart w:id="21" w:name="_Ref218527112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 w:rsidR="00F04C12"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F04C12">
        <w:rPr>
          <w:noProof/>
        </w:rPr>
        <w:t>3</w:t>
      </w:r>
      <w:r>
        <w:fldChar w:fldCharType="end"/>
      </w:r>
      <w:bookmarkEnd w:id="21"/>
      <w:r>
        <w:rPr>
          <w:rFonts w:hint="eastAsia"/>
        </w:rPr>
        <w:t xml:space="preserve"> DeepSORT</w:t>
      </w:r>
      <w:r>
        <w:rPr>
          <w:rFonts w:hint="eastAsia"/>
        </w:rPr>
        <w:t>算法流程图</w:t>
      </w:r>
    </w:p>
    <w:p w14:paraId="069056F2" w14:textId="67FEB351" w:rsidR="00E932A1" w:rsidRDefault="00E932A1" w:rsidP="00E932A1">
      <w:pPr>
        <w:ind w:firstLine="480"/>
      </w:pPr>
      <w:r w:rsidRPr="00944645">
        <w:t>目标状态预测与更新模块采用卡尔曼滤波</w:t>
      </w:r>
      <w:r>
        <w:rPr>
          <w:rFonts w:hint="eastAsia"/>
        </w:rPr>
        <w:t>预测</w:t>
      </w:r>
      <w:r w:rsidRPr="00944645">
        <w:t>，用</w:t>
      </w:r>
      <w:r w:rsidRPr="00944645">
        <w:t>8</w:t>
      </w:r>
      <w:r w:rsidRPr="00944645">
        <w:t>维状态向量</w:t>
      </w:r>
      <w:r w:rsidRPr="003C1C4E">
        <w:t>（</w:t>
      </w:r>
      <w:r w:rsidRPr="003C1C4E">
        <w:t xml:space="preserve">x, y, </w:t>
      </w:r>
      <w:r w:rsidR="00730A91">
        <w:rPr>
          <w:rFonts w:hint="eastAsia"/>
        </w:rPr>
        <w:t>a</w:t>
      </w:r>
      <w:r w:rsidRPr="003C1C4E">
        <w:t xml:space="preserve">, h, </w:t>
      </w:r>
      <w:r>
        <w:rPr>
          <w:rFonts w:hint="eastAsia"/>
        </w:rPr>
        <w:t>v</w:t>
      </w:r>
      <w:r w:rsidRPr="003C1C4E">
        <w:t xml:space="preserve">x, </w:t>
      </w:r>
      <w:r>
        <w:rPr>
          <w:rFonts w:hint="eastAsia"/>
        </w:rPr>
        <w:t>v</w:t>
      </w:r>
      <w:r w:rsidRPr="003C1C4E">
        <w:t xml:space="preserve">y, </w:t>
      </w:r>
      <w:r>
        <w:rPr>
          <w:rFonts w:hint="eastAsia"/>
        </w:rPr>
        <w:t>va</w:t>
      </w:r>
      <w:r w:rsidRPr="003C1C4E">
        <w:t xml:space="preserve">, </w:t>
      </w:r>
      <w:r>
        <w:rPr>
          <w:rFonts w:hint="eastAsia"/>
        </w:rPr>
        <w:t>v</w:t>
      </w:r>
      <w:r w:rsidRPr="003C1C4E">
        <w:t>h</w:t>
      </w:r>
      <w:r w:rsidRPr="003C1C4E">
        <w:t>）</w:t>
      </w:r>
      <w:r w:rsidRPr="00944645">
        <w:t>描述目标状态，其中</w:t>
      </w:r>
      <w:r>
        <w:rPr>
          <w:rFonts w:hint="eastAsia"/>
        </w:rPr>
        <w:t>（</w:t>
      </w:r>
      <w:r w:rsidRPr="003C1C4E">
        <w:t>x, y</w:t>
      </w:r>
      <w:r>
        <w:rPr>
          <w:rFonts w:hint="eastAsia"/>
        </w:rPr>
        <w:t>）</w:t>
      </w:r>
      <w:r w:rsidRPr="00944645">
        <w:t>为目标中心坐标，</w:t>
      </w:r>
      <w:r w:rsidRPr="00944645">
        <w:t>a</w:t>
      </w:r>
      <w:r w:rsidRPr="00944645">
        <w:t>为宽高比，</w:t>
      </w:r>
      <w:r w:rsidRPr="00944645">
        <w:t>h</w:t>
      </w:r>
      <w:r w:rsidRPr="00944645">
        <w:t>为目标高度，</w:t>
      </w:r>
      <w:r w:rsidRPr="00944645">
        <w:t>v</w:t>
      </w:r>
      <w:r w:rsidRPr="00944645">
        <w:t>表示对应的速度分量。</w:t>
      </w:r>
      <w:r>
        <w:rPr>
          <w:rFonts w:hint="eastAsia"/>
        </w:rPr>
        <w:t>DeepSORT</w:t>
      </w:r>
      <w:r>
        <w:rPr>
          <w:rFonts w:hint="eastAsia"/>
        </w:rPr>
        <w:t>算法</w:t>
      </w:r>
      <w:r w:rsidRPr="00FC36E2">
        <w:t>首先进行卡尔曼滤波预测，根据历史运动信息预测目标可能出现的位置</w:t>
      </w:r>
      <w:r>
        <w:rPr>
          <w:rFonts w:hint="eastAsia"/>
        </w:rPr>
        <w:t>，</w:t>
      </w:r>
      <w:r w:rsidRPr="00FC36E2">
        <w:t>然后生成预测边界框，将预测的状态信息转换为具体的边界框坐标</w:t>
      </w:r>
      <w:r>
        <w:rPr>
          <w:rFonts w:hint="eastAsia"/>
        </w:rPr>
        <w:t>，</w:t>
      </w:r>
      <w:r w:rsidRPr="00FC36E2">
        <w:t>接着进行检测结果修正，用当前帧的实际检测结果来校正预测结果</w:t>
      </w:r>
      <w:r>
        <w:rPr>
          <w:rFonts w:hint="eastAsia"/>
        </w:rPr>
        <w:t>，</w:t>
      </w:r>
      <w:r w:rsidRPr="00FC36E2">
        <w:t>最后更新</w:t>
      </w:r>
      <w:r w:rsidRPr="00FC36E2">
        <w:t>8</w:t>
      </w:r>
      <w:r w:rsidRPr="00FC36E2">
        <w:t>维状态向量，为下一帧的预测做准备。</w:t>
      </w:r>
    </w:p>
    <w:p w14:paraId="6A64285A" w14:textId="77777777" w:rsidR="00E932A1" w:rsidRPr="006366CC" w:rsidRDefault="00E932A1" w:rsidP="00E932A1">
      <w:pPr>
        <w:widowControl w:val="0"/>
        <w:snapToGrid w:val="0"/>
        <w:ind w:firstLine="480"/>
      </w:pPr>
      <w:r w:rsidRPr="00944645">
        <w:lastRenderedPageBreak/>
        <w:t>特征提取模块负责为每个检测目标提取外观特征用于身份识别。</w:t>
      </w:r>
      <w:r w:rsidRPr="00944645">
        <w:t>DeepSORT</w:t>
      </w:r>
      <w:r w:rsidRPr="00944645">
        <w:t>算法</w:t>
      </w:r>
      <w:r w:rsidRPr="007F6381">
        <w:t>首先裁剪检测框图像，然后归一化至</w:t>
      </w:r>
      <w:r w:rsidRPr="007F6381">
        <w:t>128×64</w:t>
      </w:r>
      <w:r w:rsidRPr="007F6381">
        <w:t>的固定尺寸，再使用</w:t>
      </w:r>
      <w:r w:rsidRPr="007F6381">
        <w:t>ResNet-50</w:t>
      </w:r>
      <w:r w:rsidRPr="007F6381">
        <w:t>网络提取特征向量，最后保存最近</w:t>
      </w:r>
      <w:r w:rsidRPr="007F6381">
        <w:t>N</w:t>
      </w:r>
      <w:r w:rsidRPr="007F6381">
        <w:t>帧的特征信息用于后续匹配。但是</w:t>
      </w:r>
      <w:r w:rsidRPr="007F6381">
        <w:t>ByteTrack</w:t>
      </w:r>
      <w:r w:rsidRPr="007F6381">
        <w:t>算法跳过了特征提取步骤，它不依赖外观特征，仅使用位置信息进行跟踪，这样可以提高计算效率。</w:t>
      </w:r>
    </w:p>
    <w:p w14:paraId="1F6CE581" w14:textId="77777777" w:rsidR="00E932A1" w:rsidRDefault="00E932A1" w:rsidP="00E932A1">
      <w:pPr>
        <w:ind w:firstLine="480"/>
      </w:pPr>
      <w:r w:rsidRPr="00944645">
        <w:t>数据关联模块负责将当前帧的检测结果与历史轨迹进行匹配。采用匈牙利算法求解二分图最优匹配问题，关联代价同时考虑位置距离和外观相似度。</w:t>
      </w:r>
      <w:r w:rsidRPr="00944645">
        <w:t>DeepSORT</w:t>
      </w:r>
      <w:r w:rsidRPr="00944645">
        <w:t>采用</w:t>
      </w:r>
      <w:r>
        <w:rPr>
          <w:rFonts w:hint="eastAsia"/>
        </w:rPr>
        <w:t>三级</w:t>
      </w:r>
      <w:r w:rsidRPr="00944645">
        <w:t>匹配策略，</w:t>
      </w:r>
      <w:r>
        <w:rPr>
          <w:rFonts w:hint="eastAsia"/>
        </w:rPr>
        <w:t>第一级进行</w:t>
      </w:r>
      <w:r>
        <w:rPr>
          <w:rFonts w:hint="eastAsia"/>
        </w:rPr>
        <w:t>IoU</w:t>
      </w:r>
      <w:r>
        <w:rPr>
          <w:rFonts w:hint="eastAsia"/>
        </w:rPr>
        <w:t>匹配，计算检测框与预测框的重叠度，第二级进行余弦相似度匹配，比较外观特征的相似性，第三级进行级联匹配，综合位置和外观信息进行最终关联，最后使用匈牙利算法分配检测框与轨迹的对应关系。</w:t>
      </w:r>
    </w:p>
    <w:p w14:paraId="48FC02A7" w14:textId="06FE8ED2" w:rsidR="002F2C45" w:rsidRDefault="00E932A1" w:rsidP="002F2C45">
      <w:pPr>
        <w:ind w:firstLine="480"/>
      </w:pPr>
      <w:r>
        <w:rPr>
          <w:rFonts w:hint="eastAsia"/>
        </w:rPr>
        <w:t>而</w:t>
      </w:r>
      <w:r w:rsidRPr="00944645">
        <w:t>ByteTrack</w:t>
      </w:r>
      <w:r w:rsidRPr="00944645">
        <w:t>创新性地提出双重关联策略，第一级使用高置信度检测框匹配，第二级使用低置信度检测框找回遮挡目标</w:t>
      </w:r>
      <w:r>
        <w:rPr>
          <w:rFonts w:hint="eastAsia"/>
        </w:rPr>
        <w:t>。</w:t>
      </w:r>
      <w:r w:rsidRPr="00944645">
        <w:t>CenterTrack</w:t>
      </w:r>
      <w:r w:rsidRPr="00944645">
        <w:t>则采用完全不同的思路，</w:t>
      </w:r>
      <w:r w:rsidRPr="007F6381">
        <w:t>它直接预测中心点偏移量来实现跟踪，避开了复杂的</w:t>
      </w:r>
      <w:r w:rsidRPr="007F6381">
        <w:t>8</w:t>
      </w:r>
      <w:r w:rsidRPr="007F6381">
        <w:t>维状态向量建模和多级数据关联过程，网络可以端到端地直接输出跟踪结果，但这种方法对快速运动和长时间遮挡的目标适应性相对较弱。</w:t>
      </w:r>
    </w:p>
    <w:p w14:paraId="13C0BABE" w14:textId="5D417ECE" w:rsidR="0007308B" w:rsidRDefault="0007308B" w:rsidP="00F942C6">
      <w:pPr>
        <w:pStyle w:val="3"/>
        <w:ind w:firstLine="480"/>
      </w:pPr>
      <w:bookmarkStart w:id="22" w:name="_Toc217657061"/>
      <w:bookmarkStart w:id="23" w:name="_Toc217900044"/>
      <w:r>
        <w:rPr>
          <w:rFonts w:hint="eastAsia"/>
        </w:rPr>
        <w:t>实验方法论</w:t>
      </w:r>
    </w:p>
    <w:p w14:paraId="3F461682" w14:textId="77777777" w:rsidR="00801ADF" w:rsidRDefault="0007308B" w:rsidP="00801ADF">
      <w:pPr>
        <w:ind w:firstLine="480"/>
      </w:pPr>
      <w:r>
        <w:rPr>
          <w:rFonts w:hint="eastAsia"/>
        </w:rPr>
        <w:t>本研究</w:t>
      </w:r>
      <w:r w:rsidR="00801ADF" w:rsidRPr="00650F91">
        <w:t>根据控制变量法，每一步只改变其中一个变量，记录每一步的</w:t>
      </w:r>
      <w:r w:rsidR="00801ADF" w:rsidRPr="00650F91">
        <w:t>mAP</w:t>
      </w:r>
      <w:r w:rsidR="00801ADF" w:rsidRPr="00650F91">
        <w:t>、</w:t>
      </w:r>
      <w:r w:rsidR="00801ADF" w:rsidRPr="00650F91">
        <w:t>MOTA</w:t>
      </w:r>
      <w:r w:rsidR="00801ADF" w:rsidRPr="00650F91">
        <w:t>、</w:t>
      </w:r>
      <w:r w:rsidR="00801ADF" w:rsidRPr="00650F91">
        <w:t>FPS</w:t>
      </w:r>
      <w:r w:rsidR="00801ADF" w:rsidRPr="00650F91">
        <w:t>等性能指标，选取当前阶段的最优方案作为下一阶段的实验基准，确保每一个改进步骤都建立在前期验证过的最优基准之上。</w:t>
      </w:r>
    </w:p>
    <w:p w14:paraId="2275EE3E" w14:textId="505ACA61" w:rsidR="00801ADF" w:rsidRPr="00F93012" w:rsidRDefault="00801ADF" w:rsidP="00DF48C6">
      <w:pPr>
        <w:ind w:firstLine="480"/>
      </w:pPr>
      <w:r>
        <w:rPr>
          <w:rFonts w:hint="eastAsia"/>
        </w:rPr>
        <w:t>先优化目标检测模型</w:t>
      </w:r>
      <w:r>
        <w:rPr>
          <w:rFonts w:hint="eastAsia"/>
        </w:rPr>
        <w:t>YOLOv5</w:t>
      </w:r>
      <w:r w:rsidR="004E7F4A">
        <w:rPr>
          <w:rFonts w:hint="eastAsia"/>
        </w:rPr>
        <w:t>s</w:t>
      </w:r>
      <w:r>
        <w:rPr>
          <w:rFonts w:hint="eastAsia"/>
        </w:rPr>
        <w:t>，再优化多目标跟踪模型。在训练好</w:t>
      </w:r>
      <w:r>
        <w:rPr>
          <w:rFonts w:hint="eastAsia"/>
        </w:rPr>
        <w:t>YOLOv5s</w:t>
      </w:r>
      <w:r>
        <w:rPr>
          <w:rFonts w:hint="eastAsia"/>
        </w:rPr>
        <w:t>的基础上，通过优化创新，在现有</w:t>
      </w:r>
      <w:r>
        <w:rPr>
          <w:rFonts w:hint="eastAsia"/>
        </w:rPr>
        <w:t>Mosaic</w:t>
      </w:r>
      <w:r>
        <w:rPr>
          <w:rFonts w:hint="eastAsia"/>
        </w:rPr>
        <w:t>数据增强的基础上，进一步引入更多复杂变换，如模拟红外图像中的噪声干扰、温度变换导致的图像灰度变化等，使训练数据更贴近真实应用场景，提升模型的鲁棒性。此外，针对红外图像的特点，对</w:t>
      </w:r>
      <w:r>
        <w:rPr>
          <w:rFonts w:hint="eastAsia"/>
        </w:rPr>
        <w:t>YOLOv5s</w:t>
      </w:r>
      <w:r>
        <w:rPr>
          <w:rFonts w:hint="eastAsia"/>
        </w:rPr>
        <w:t>的网络结构进行微调，对比替换</w:t>
      </w:r>
      <w:r>
        <w:rPr>
          <w:rFonts w:hint="eastAsia"/>
        </w:rPr>
        <w:t>YOLOv5s</w:t>
      </w:r>
      <w:r>
        <w:rPr>
          <w:rFonts w:hint="eastAsia"/>
        </w:rPr>
        <w:t>中的部分网络模块</w:t>
      </w:r>
      <w:r w:rsidRPr="00944645">
        <w:t>为</w:t>
      </w:r>
      <w:r w:rsidRPr="00944645">
        <w:t>Ghost-C3</w:t>
      </w:r>
      <w:r w:rsidRPr="00944645">
        <w:t>、</w:t>
      </w:r>
      <w:r w:rsidRPr="00944645">
        <w:t>Shuffle-C3</w:t>
      </w:r>
      <w:r>
        <w:rPr>
          <w:rFonts w:hint="eastAsia"/>
        </w:rPr>
        <w:t>等更轻量级的结构。</w:t>
      </w:r>
      <w:r w:rsidRPr="00650F91">
        <w:t>通过系统对比</w:t>
      </w:r>
      <w:r w:rsidRPr="00650F91">
        <w:t>DeepSORT</w:t>
      </w:r>
      <w:r w:rsidRPr="00650F91">
        <w:t>、</w:t>
      </w:r>
      <w:r w:rsidRPr="00650F91">
        <w:t>ByteTrack</w:t>
      </w:r>
      <w:r w:rsidRPr="00650F91">
        <w:t>、</w:t>
      </w:r>
      <w:r w:rsidRPr="00650F91">
        <w:t>CenterTrack</w:t>
      </w:r>
      <w:r w:rsidRPr="00650F91">
        <w:t>等不同跟踪算法的性能指标，选择出最适合红外图像特点的跟踪算法作为最终方案。</w:t>
      </w:r>
    </w:p>
    <w:p w14:paraId="3C402882" w14:textId="2AF4D1FB" w:rsidR="00801ADF" w:rsidRPr="00DF48C6" w:rsidRDefault="00DF48C6" w:rsidP="0007308B">
      <w:pPr>
        <w:ind w:firstLine="480"/>
      </w:pPr>
      <w:r w:rsidRPr="00DF48C6">
        <w:t>消融实验验证采用逐步累加方式，以原生</w:t>
      </w:r>
      <w:r w:rsidRPr="00DF48C6">
        <w:t>YOLOv5+DeepSORT</w:t>
      </w:r>
      <w:r w:rsidRPr="00DF48C6">
        <w:t>作为基准，依次累加各改进模块，验证技术路线的有效性和各模块的协同效应。</w:t>
      </w:r>
    </w:p>
    <w:p w14:paraId="4226BDCC" w14:textId="7663AF8E" w:rsidR="00F405C0" w:rsidRDefault="00F405C0" w:rsidP="00F942C6">
      <w:pPr>
        <w:pStyle w:val="3"/>
        <w:ind w:firstLine="480"/>
      </w:pPr>
      <w:r>
        <w:rPr>
          <w:rFonts w:hint="eastAsia"/>
        </w:rPr>
        <w:t>静态训练与动态部署</w:t>
      </w:r>
    </w:p>
    <w:p w14:paraId="266779C2" w14:textId="39F09CD5" w:rsidR="00F405C0" w:rsidRDefault="00F405C0" w:rsidP="00F405C0">
      <w:pPr>
        <w:ind w:firstLine="480"/>
      </w:pPr>
      <w:r>
        <w:rPr>
          <w:rFonts w:hint="eastAsia"/>
        </w:rPr>
        <w:t>静态训练阶段使用</w:t>
      </w:r>
      <w:r>
        <w:rPr>
          <w:rFonts w:hint="eastAsia"/>
        </w:rPr>
        <w:t>FLIR</w:t>
      </w:r>
      <w:r>
        <w:rPr>
          <w:rFonts w:hint="eastAsia"/>
        </w:rPr>
        <w:t>静态图像训练目标检测模型，测试阶段使用静态图像验证检测指标性能，使用视频序列测试跟踪性能。实施部署阶段在</w:t>
      </w:r>
      <w:r>
        <w:rPr>
          <w:rFonts w:hint="eastAsia"/>
        </w:rPr>
        <w:t>RV1126</w:t>
      </w:r>
      <w:r>
        <w:rPr>
          <w:rFonts w:hint="eastAsia"/>
        </w:rPr>
        <w:t>平台处理实时采集的视频流，必须满足</w:t>
      </w:r>
      <w:r>
        <w:rPr>
          <w:rFonts w:hint="eastAsia"/>
        </w:rPr>
        <w:t>25fps</w:t>
      </w:r>
      <w:r>
        <w:rPr>
          <w:rFonts w:hint="eastAsia"/>
        </w:rPr>
        <w:t>的实时性要求，进行逐帧检测和实时跟踪。</w:t>
      </w:r>
    </w:p>
    <w:p w14:paraId="681646D2" w14:textId="3363E384" w:rsidR="00A16778" w:rsidRDefault="00A16778" w:rsidP="00A16778">
      <w:pPr>
        <w:ind w:firstLine="480"/>
      </w:pPr>
      <w:r>
        <w:rPr>
          <w:rFonts w:hint="eastAsia"/>
        </w:rPr>
        <w:lastRenderedPageBreak/>
        <w:t>由于检测模型对每一帧的处理完全独立，第</w:t>
      </w:r>
      <w:r>
        <w:rPr>
          <w:rFonts w:hint="eastAsia"/>
        </w:rPr>
        <w:t>t</w:t>
      </w:r>
      <w:r>
        <w:rPr>
          <w:rFonts w:hint="eastAsia"/>
        </w:rPr>
        <w:t>帧的检测结果不依赖于第</w:t>
      </w:r>
      <w:r>
        <w:rPr>
          <w:rFonts w:hint="eastAsia"/>
        </w:rPr>
        <w:t>t-1</w:t>
      </w:r>
      <w:r>
        <w:rPr>
          <w:rFonts w:hint="eastAsia"/>
        </w:rPr>
        <w:t>帧，每帧图像对于检测模型而言都是独立的静态输入，因此静态训练的模型可以无缝应用于连续的视频帧处理。跟踪算法则承担了时序关联的任务，</w:t>
      </w:r>
      <w:r w:rsidR="00714E79">
        <w:rPr>
          <w:rFonts w:hint="eastAsia"/>
        </w:rPr>
        <w:t>它</w:t>
      </w:r>
      <w:r>
        <w:rPr>
          <w:rFonts w:hint="eastAsia"/>
        </w:rPr>
        <w:t>不直接对图像进行处理，而是处理检测结果，通过维护轨迹状态来实现相邻帧之间的目标关联。因此，整个系统既能利用静态训练的高效性，又能处理动态场景的时序特性。</w:t>
      </w:r>
    </w:p>
    <w:p w14:paraId="7E06DB41" w14:textId="42F99BF4" w:rsidR="00A16778" w:rsidRPr="00A16778" w:rsidRDefault="0054515F" w:rsidP="00AA7DCF">
      <w:pPr>
        <w:ind w:firstLine="480"/>
      </w:pPr>
      <w:r>
        <w:rPr>
          <w:rFonts w:hint="eastAsia"/>
        </w:rPr>
        <w:t>实时处理采用逐帧滚动机制，系统必须在连续的视频流中保持稳定的处理节奏，每一帧从输入到输出的完整处理时间必须控制在</w:t>
      </w:r>
      <w:r>
        <w:rPr>
          <w:rFonts w:hint="eastAsia"/>
        </w:rPr>
        <w:t>40ms</w:t>
      </w:r>
      <w:r>
        <w:rPr>
          <w:rFonts w:hint="eastAsia"/>
        </w:rPr>
        <w:t>以内，才能保证</w:t>
      </w:r>
      <w:r>
        <w:rPr>
          <w:rFonts w:hint="eastAsia"/>
        </w:rPr>
        <w:t>25fps</w:t>
      </w:r>
      <w:r>
        <w:rPr>
          <w:rFonts w:hint="eastAsia"/>
        </w:rPr>
        <w:t>的实时性要求。</w:t>
      </w:r>
    </w:p>
    <w:bookmarkEnd w:id="22"/>
    <w:bookmarkEnd w:id="23"/>
    <w:p w14:paraId="00BF675E" w14:textId="1048CEAB" w:rsidR="00E932A1" w:rsidRPr="000B167A" w:rsidRDefault="00C55F05" w:rsidP="00F942C6">
      <w:pPr>
        <w:pStyle w:val="3"/>
        <w:ind w:firstLine="480"/>
      </w:pPr>
      <w:r>
        <w:rPr>
          <w:rFonts w:hint="eastAsia"/>
        </w:rPr>
        <w:t>性能评估体系</w:t>
      </w:r>
    </w:p>
    <w:p w14:paraId="351BC527" w14:textId="77777777" w:rsidR="00C1245D" w:rsidRDefault="00C55F05" w:rsidP="00C268AE">
      <w:pPr>
        <w:ind w:firstLine="480"/>
      </w:pPr>
      <w:r>
        <w:rPr>
          <w:rFonts w:hint="eastAsia"/>
        </w:rPr>
        <w:t>建立检测指标、跟踪指标、系统性能指标等多维度的性能评估指标体系。</w:t>
      </w:r>
      <w:r w:rsidRPr="00C55F05">
        <w:t>检测性能方面评估</w:t>
      </w:r>
      <w:r w:rsidRPr="00C55F05">
        <w:t>mAP@0.5</w:t>
      </w:r>
      <w:r w:rsidRPr="00C55F05">
        <w:t>、</w:t>
      </w:r>
      <w:r w:rsidRPr="00C55F05">
        <w:t>Precision</w:t>
      </w:r>
      <w:r w:rsidRPr="00C55F05">
        <w:t>、</w:t>
      </w:r>
      <w:r w:rsidRPr="00C55F05">
        <w:t>Recall</w:t>
      </w:r>
      <w:r w:rsidRPr="00C55F05">
        <w:t>等指标；跟踪性能方面评估</w:t>
      </w:r>
      <w:r w:rsidRPr="00C55F05">
        <w:t>MOTA</w:t>
      </w:r>
      <w:r w:rsidRPr="00C55F05">
        <w:t>、</w:t>
      </w:r>
      <w:r w:rsidRPr="00C55F05">
        <w:t>IDF1</w:t>
      </w:r>
      <w:r w:rsidRPr="00C55F05">
        <w:t>、</w:t>
      </w:r>
      <w:r w:rsidRPr="00C55F05">
        <w:t>IDSW</w:t>
      </w:r>
      <w:r w:rsidRPr="00C55F05">
        <w:t>等指标；系统性能方面测试</w:t>
      </w:r>
      <w:r w:rsidRPr="00C55F05">
        <w:t>FPS</w:t>
      </w:r>
      <w:r w:rsidRPr="00C55F05">
        <w:t>、端到端延迟、</w:t>
      </w:r>
      <w:r w:rsidRPr="00C55F05">
        <w:t>CPU</w:t>
      </w:r>
      <w:r w:rsidRPr="00C55F05">
        <w:t>使用率等指标。</w:t>
      </w:r>
    </w:p>
    <w:p w14:paraId="668D02A1" w14:textId="3A3C447A" w:rsidR="00C55F05" w:rsidRDefault="00C55F05" w:rsidP="00C268AE">
      <w:pPr>
        <w:ind w:firstLine="480"/>
      </w:pPr>
      <w:r w:rsidRPr="00C55F05">
        <w:t>通过离线测试与实时测试相结合的双重验证机制，确保系统在真实动态场景下的可靠性。</w:t>
      </w:r>
    </w:p>
    <w:p w14:paraId="43DC42A0" w14:textId="786DBE91" w:rsidR="002E3EA0" w:rsidRDefault="002E3EA0" w:rsidP="00C00139">
      <w:pPr>
        <w:pStyle w:val="2"/>
        <w:spacing w:before="163"/>
        <w:ind w:firstLine="560"/>
      </w:pPr>
      <w:bookmarkStart w:id="24" w:name="_Toc217657063"/>
      <w:bookmarkStart w:id="25" w:name="_Toc217900046"/>
      <w:r>
        <w:t>技术路线</w:t>
      </w:r>
      <w:bookmarkEnd w:id="24"/>
      <w:bookmarkEnd w:id="25"/>
    </w:p>
    <w:p w14:paraId="73F4D1A2" w14:textId="7549DCA8" w:rsidR="002E3EA0" w:rsidRDefault="002E3EA0" w:rsidP="002E3EA0">
      <w:pPr>
        <w:ind w:firstLine="480"/>
      </w:pPr>
      <w:r>
        <w:rPr>
          <w:rFonts w:hint="eastAsia"/>
        </w:rPr>
        <w:t>本研究的技术路线</w:t>
      </w:r>
      <w:r w:rsidR="00E739C6">
        <w:rPr>
          <w:rFonts w:hint="eastAsia"/>
        </w:rPr>
        <w:t>如</w:t>
      </w:r>
      <w:r w:rsidR="005C61E3">
        <w:fldChar w:fldCharType="begin"/>
      </w:r>
      <w:r w:rsidR="005C61E3">
        <w:instrText xml:space="preserve"> REF _Ref218526958 \h </w:instrText>
      </w:r>
      <w:r w:rsidR="005C61E3">
        <w:fldChar w:fldCharType="separate"/>
      </w:r>
      <w:r w:rsidR="00F04C12">
        <w:rPr>
          <w:rFonts w:hint="eastAsia"/>
        </w:rPr>
        <w:t>图</w:t>
      </w:r>
      <w:r w:rsidR="00F04C12">
        <w:rPr>
          <w:rFonts w:hint="eastAsia"/>
        </w:rPr>
        <w:t xml:space="preserve"> </w:t>
      </w:r>
      <w:r w:rsidR="00F04C12">
        <w:rPr>
          <w:noProof/>
        </w:rPr>
        <w:t>4</w:t>
      </w:r>
      <w:r w:rsidR="00F04C12">
        <w:noBreakHyphen/>
      </w:r>
      <w:r w:rsidR="00F04C12">
        <w:rPr>
          <w:noProof/>
        </w:rPr>
        <w:t>4</w:t>
      </w:r>
      <w:r w:rsidR="005C61E3">
        <w:fldChar w:fldCharType="end"/>
      </w:r>
      <w:r w:rsidR="00E739C6">
        <w:rPr>
          <w:rFonts w:hint="eastAsia"/>
        </w:rPr>
        <w:t>所示，</w:t>
      </w:r>
      <w:r>
        <w:rPr>
          <w:rFonts w:hint="eastAsia"/>
        </w:rPr>
        <w:t>整体分</w:t>
      </w:r>
      <w:r w:rsidR="00E739C6">
        <w:rPr>
          <w:rFonts w:hint="eastAsia"/>
        </w:rPr>
        <w:t>为理论研究与数据准备、检测与跟踪算法优化、嵌入式系统部署、系统运行与测试</w:t>
      </w:r>
      <w:r>
        <w:rPr>
          <w:rFonts w:hint="eastAsia"/>
        </w:rPr>
        <w:t>四个阶段进行</w:t>
      </w:r>
      <w:r w:rsidR="00E739C6">
        <w:rPr>
          <w:rFonts w:hint="eastAsia"/>
        </w:rPr>
        <w:t>。</w:t>
      </w:r>
    </w:p>
    <w:p w14:paraId="19542E6F" w14:textId="51A6A5B8" w:rsidR="00F70A4E" w:rsidRDefault="00BE3524" w:rsidP="00F70A4E">
      <w:pPr>
        <w:pStyle w:val="afff8"/>
        <w:keepNext/>
      </w:pPr>
      <w:r>
        <w:drawing>
          <wp:inline distT="0" distB="0" distL="0" distR="0" wp14:anchorId="013070CB" wp14:editId="57ACCD55">
            <wp:extent cx="5688330" cy="2576830"/>
            <wp:effectExtent l="0" t="0" r="7620" b="0"/>
            <wp:docPr id="1769551596" name="图片 176955159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330" cy="2576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9719B5" w14:textId="2D39967D" w:rsidR="003859B0" w:rsidRDefault="00F70A4E" w:rsidP="006F3C27">
      <w:pPr>
        <w:pStyle w:val="afff6"/>
        <w:spacing w:before="163"/>
      </w:pPr>
      <w:bookmarkStart w:id="26" w:name="_Ref218526958"/>
      <w:bookmarkStart w:id="27" w:name="_Ref218526951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5C61E3">
        <w:fldChar w:fldCharType="begin"/>
      </w:r>
      <w:r w:rsidR="005C61E3">
        <w:instrText xml:space="preserve"> </w:instrText>
      </w:r>
      <w:r w:rsidR="005C61E3">
        <w:rPr>
          <w:rFonts w:hint="eastAsia"/>
        </w:rPr>
        <w:instrText>STYLEREF 1 \s</w:instrText>
      </w:r>
      <w:r w:rsidR="005C61E3">
        <w:instrText xml:space="preserve"> </w:instrText>
      </w:r>
      <w:r w:rsidR="005C61E3">
        <w:fldChar w:fldCharType="separate"/>
      </w:r>
      <w:r w:rsidR="00F04C12">
        <w:rPr>
          <w:noProof/>
        </w:rPr>
        <w:t>4</w:t>
      </w:r>
      <w:r w:rsidR="005C61E3">
        <w:fldChar w:fldCharType="end"/>
      </w:r>
      <w:r w:rsidR="005C61E3">
        <w:noBreakHyphen/>
      </w:r>
      <w:r w:rsidR="005C61E3">
        <w:fldChar w:fldCharType="begin"/>
      </w:r>
      <w:r w:rsidR="005C61E3">
        <w:instrText xml:space="preserve"> </w:instrText>
      </w:r>
      <w:r w:rsidR="005C61E3">
        <w:rPr>
          <w:rFonts w:hint="eastAsia"/>
        </w:rPr>
        <w:instrText xml:space="preserve">SEQ </w:instrText>
      </w:r>
      <w:r w:rsidR="005C61E3">
        <w:rPr>
          <w:rFonts w:hint="eastAsia"/>
        </w:rPr>
        <w:instrText>图</w:instrText>
      </w:r>
      <w:r w:rsidR="005C61E3">
        <w:rPr>
          <w:rFonts w:hint="eastAsia"/>
        </w:rPr>
        <w:instrText xml:space="preserve"> \* ARABIC \s 1</w:instrText>
      </w:r>
      <w:r w:rsidR="005C61E3">
        <w:instrText xml:space="preserve"> </w:instrText>
      </w:r>
      <w:r w:rsidR="005C61E3">
        <w:fldChar w:fldCharType="separate"/>
      </w:r>
      <w:r w:rsidR="00F04C12">
        <w:rPr>
          <w:noProof/>
        </w:rPr>
        <w:t>4</w:t>
      </w:r>
      <w:r w:rsidR="005C61E3">
        <w:fldChar w:fldCharType="end"/>
      </w:r>
      <w:bookmarkEnd w:id="26"/>
      <w:r>
        <w:rPr>
          <w:rFonts w:hint="eastAsia"/>
        </w:rPr>
        <w:t xml:space="preserve"> </w:t>
      </w:r>
      <w:bookmarkStart w:id="28" w:name="_Ref218526948"/>
      <w:r>
        <w:rPr>
          <w:rFonts w:hint="eastAsia"/>
        </w:rPr>
        <w:t>技术路线</w:t>
      </w:r>
      <w:bookmarkEnd w:id="27"/>
      <w:bookmarkEnd w:id="28"/>
      <w:r w:rsidR="000F6F67">
        <w:rPr>
          <w:rFonts w:hint="eastAsia"/>
        </w:rPr>
        <w:t>图</w:t>
      </w:r>
    </w:p>
    <w:p w14:paraId="5311733B" w14:textId="314236E9" w:rsidR="002E3EA0" w:rsidRDefault="00E739C6" w:rsidP="00E739C6">
      <w:pPr>
        <w:ind w:firstLine="482"/>
      </w:pPr>
      <w:bookmarkStart w:id="29" w:name="_Toc217657064"/>
      <w:bookmarkStart w:id="30" w:name="_Toc217900047"/>
      <w:r w:rsidRPr="00E739C6">
        <w:rPr>
          <w:rFonts w:hint="eastAsia"/>
          <w:b/>
          <w:bCs/>
        </w:rPr>
        <w:t>（</w:t>
      </w:r>
      <w:r w:rsidRPr="00E739C6">
        <w:rPr>
          <w:rFonts w:hint="eastAsia"/>
          <w:b/>
          <w:bCs/>
        </w:rPr>
        <w:t>1</w:t>
      </w:r>
      <w:r w:rsidRPr="00E739C6">
        <w:rPr>
          <w:rFonts w:hint="eastAsia"/>
          <w:b/>
          <w:bCs/>
        </w:rPr>
        <w:t>）</w:t>
      </w:r>
      <w:r w:rsidR="002E3EA0" w:rsidRPr="00E739C6">
        <w:rPr>
          <w:rFonts w:hint="eastAsia"/>
          <w:b/>
          <w:bCs/>
        </w:rPr>
        <w:t>理论</w:t>
      </w:r>
      <w:bookmarkEnd w:id="29"/>
      <w:bookmarkEnd w:id="30"/>
      <w:r>
        <w:rPr>
          <w:rFonts w:hint="eastAsia"/>
          <w:b/>
          <w:bCs/>
        </w:rPr>
        <w:t>研究与数据准备</w:t>
      </w:r>
      <w:r>
        <w:rPr>
          <w:rFonts w:hint="eastAsia"/>
        </w:rPr>
        <w:t>。</w:t>
      </w:r>
      <w:r w:rsidR="002E3EA0">
        <w:rPr>
          <w:rFonts w:hint="eastAsia"/>
        </w:rPr>
        <w:t>阅读</w:t>
      </w:r>
      <w:r w:rsidR="002E3EA0" w:rsidRPr="001D6ED2">
        <w:rPr>
          <w:rFonts w:hint="eastAsia"/>
        </w:rPr>
        <w:t>文献</w:t>
      </w:r>
      <w:r w:rsidR="002E3EA0">
        <w:rPr>
          <w:rFonts w:hint="eastAsia"/>
        </w:rPr>
        <w:t>及资料</w:t>
      </w:r>
      <w:r w:rsidR="001D69EA">
        <w:rPr>
          <w:rFonts w:hint="eastAsia"/>
        </w:rPr>
        <w:t>，</w:t>
      </w:r>
      <w:r w:rsidR="002E3EA0" w:rsidRPr="001D6ED2">
        <w:rPr>
          <w:rFonts w:hint="eastAsia"/>
        </w:rPr>
        <w:t>学习红外</w:t>
      </w:r>
      <w:r w:rsidR="002E3EA0">
        <w:rPr>
          <w:rFonts w:hint="eastAsia"/>
        </w:rPr>
        <w:t>图像的原理及特点，</w:t>
      </w:r>
      <w:r w:rsidR="001D69EA">
        <w:rPr>
          <w:rFonts w:hint="eastAsia"/>
        </w:rPr>
        <w:t>理解红外图像低对比度、弱纹理等特点对检测算法的影响。系统</w:t>
      </w:r>
      <w:r w:rsidR="002E3EA0">
        <w:rPr>
          <w:rFonts w:hint="eastAsia"/>
        </w:rPr>
        <w:t>学习</w:t>
      </w:r>
      <w:r w:rsidR="002E3EA0" w:rsidRPr="001D6ED2">
        <w:rPr>
          <w:rFonts w:hint="eastAsia"/>
        </w:rPr>
        <w:t>YOLOv</w:t>
      </w:r>
      <w:r w:rsidR="002E3EA0">
        <w:rPr>
          <w:rFonts w:hint="eastAsia"/>
        </w:rPr>
        <w:t>5</w:t>
      </w:r>
      <w:r w:rsidR="002E3EA0" w:rsidRPr="001D6ED2">
        <w:rPr>
          <w:rFonts w:hint="eastAsia"/>
        </w:rPr>
        <w:t>目标检测算法</w:t>
      </w:r>
      <w:r w:rsidR="002E3EA0">
        <w:rPr>
          <w:rFonts w:hint="eastAsia"/>
        </w:rPr>
        <w:t>的网络结构和训练方</w:t>
      </w:r>
      <w:r w:rsidR="001D69EA">
        <w:rPr>
          <w:rFonts w:hint="eastAsia"/>
        </w:rPr>
        <w:t>法，</w:t>
      </w:r>
      <w:r w:rsidR="001D69EA" w:rsidRPr="001D69EA">
        <w:t>掌握骨干网络、特征融合网络、检测头的设计思路</w:t>
      </w:r>
      <w:r w:rsidR="001D69EA">
        <w:rPr>
          <w:rFonts w:hint="eastAsia"/>
        </w:rPr>
        <w:t>；</w:t>
      </w:r>
      <w:r w:rsidR="002E3EA0">
        <w:rPr>
          <w:rFonts w:hint="eastAsia"/>
        </w:rPr>
        <w:t>学习</w:t>
      </w:r>
      <w:r w:rsidR="002E3EA0" w:rsidRPr="001D6ED2">
        <w:rPr>
          <w:rFonts w:hint="eastAsia"/>
        </w:rPr>
        <w:lastRenderedPageBreak/>
        <w:t>Deep</w:t>
      </w:r>
      <w:r w:rsidR="002E3EA0">
        <w:rPr>
          <w:rFonts w:hint="eastAsia"/>
        </w:rPr>
        <w:t>SORT</w:t>
      </w:r>
      <w:r w:rsidR="002E3EA0">
        <w:rPr>
          <w:rFonts w:hint="eastAsia"/>
        </w:rPr>
        <w:t>、</w:t>
      </w:r>
      <w:r w:rsidR="002E3EA0">
        <w:rPr>
          <w:rFonts w:hint="eastAsia"/>
        </w:rPr>
        <w:t>ByteTrack</w:t>
      </w:r>
      <w:r w:rsidR="002E3EA0" w:rsidRPr="001D6ED2">
        <w:rPr>
          <w:rFonts w:hint="eastAsia"/>
        </w:rPr>
        <w:t>等多目标跟踪算法</w:t>
      </w:r>
      <w:r w:rsidR="001D69EA">
        <w:rPr>
          <w:rFonts w:hint="eastAsia"/>
        </w:rPr>
        <w:t>的原理，了解运动预测、数据关联、身份切换等</w:t>
      </w:r>
      <w:r w:rsidR="0068011E">
        <w:rPr>
          <w:rFonts w:hint="eastAsia"/>
        </w:rPr>
        <w:t>核心概念</w:t>
      </w:r>
      <w:r w:rsidR="002E3EA0" w:rsidRPr="001D6ED2">
        <w:rPr>
          <w:rFonts w:hint="eastAsia"/>
        </w:rPr>
        <w:t>。</w:t>
      </w:r>
    </w:p>
    <w:p w14:paraId="5F7E7952" w14:textId="00593106" w:rsidR="002E3EA0" w:rsidRDefault="002E3EA0" w:rsidP="002E3EA0">
      <w:pPr>
        <w:ind w:firstLine="480"/>
      </w:pPr>
      <w:r>
        <w:rPr>
          <w:rFonts w:hint="eastAsia"/>
        </w:rPr>
        <w:t>数据集使用</w:t>
      </w:r>
      <w:r>
        <w:rPr>
          <w:rFonts w:hint="eastAsia"/>
        </w:rPr>
        <w:t>FLIR</w:t>
      </w:r>
      <w:r w:rsidR="002F5733">
        <w:rPr>
          <w:rFonts w:hint="eastAsia"/>
        </w:rPr>
        <w:t>、</w:t>
      </w:r>
      <w:r w:rsidR="002F5733">
        <w:rPr>
          <w:rFonts w:hint="eastAsia"/>
        </w:rPr>
        <w:t>KAIST</w:t>
      </w:r>
      <w:r>
        <w:rPr>
          <w:rFonts w:hint="eastAsia"/>
        </w:rPr>
        <w:t>公开红外数据集</w:t>
      </w:r>
      <w:r w:rsidRPr="001D6ED2">
        <w:rPr>
          <w:rFonts w:hint="eastAsia"/>
        </w:rPr>
        <w:t>，</w:t>
      </w:r>
      <w:r>
        <w:rPr>
          <w:rFonts w:hint="eastAsia"/>
        </w:rPr>
        <w:t>该数据集包含已标注的行人、车辆、自行车等目标，</w:t>
      </w:r>
      <w:r w:rsidRPr="001D6ED2">
        <w:rPr>
          <w:rFonts w:hint="eastAsia"/>
        </w:rPr>
        <w:t>统计</w:t>
      </w:r>
      <w:r>
        <w:rPr>
          <w:rFonts w:hint="eastAsia"/>
        </w:rPr>
        <w:t>其中的</w:t>
      </w:r>
      <w:r w:rsidRPr="001D6ED2">
        <w:rPr>
          <w:rFonts w:hint="eastAsia"/>
        </w:rPr>
        <w:t>图像特征和目标</w:t>
      </w:r>
      <w:r>
        <w:rPr>
          <w:rFonts w:hint="eastAsia"/>
        </w:rPr>
        <w:t>尺寸</w:t>
      </w:r>
      <w:r w:rsidRPr="001D6ED2">
        <w:rPr>
          <w:rFonts w:hint="eastAsia"/>
        </w:rPr>
        <w:t>分布，设计针对</w:t>
      </w:r>
      <w:r>
        <w:rPr>
          <w:rFonts w:hint="eastAsia"/>
        </w:rPr>
        <w:t>于</w:t>
      </w:r>
      <w:r w:rsidRPr="001D6ED2">
        <w:rPr>
          <w:rFonts w:hint="eastAsia"/>
        </w:rPr>
        <w:t>红外图像的数据增强策略</w:t>
      </w:r>
      <w:r>
        <w:rPr>
          <w:rFonts w:hint="eastAsia"/>
        </w:rPr>
        <w:t>以提高算法的鲁棒性</w:t>
      </w:r>
      <w:r w:rsidRPr="001D6ED2">
        <w:rPr>
          <w:rFonts w:hint="eastAsia"/>
        </w:rPr>
        <w:t>。</w:t>
      </w:r>
    </w:p>
    <w:p w14:paraId="1201254B" w14:textId="21538244" w:rsidR="002E3EA0" w:rsidRDefault="00636602" w:rsidP="002F5733">
      <w:pPr>
        <w:ind w:firstLineChars="0" w:firstLine="420"/>
      </w:pPr>
      <w:r>
        <w:rPr>
          <w:rFonts w:hint="eastAsia"/>
        </w:rPr>
        <w:t>同时完成开发环境的搭建，</w:t>
      </w:r>
      <w:r w:rsidR="002E3EA0">
        <w:rPr>
          <w:rFonts w:hint="eastAsia"/>
        </w:rPr>
        <w:t>安装</w:t>
      </w:r>
      <w:r w:rsidR="002E3EA0">
        <w:rPr>
          <w:rFonts w:hint="eastAsia"/>
        </w:rPr>
        <w:t>CUDA</w:t>
      </w:r>
      <w:r w:rsidR="002E3EA0">
        <w:rPr>
          <w:rFonts w:hint="eastAsia"/>
        </w:rPr>
        <w:t>以充分利用</w:t>
      </w:r>
      <w:r w:rsidR="002E3EA0">
        <w:rPr>
          <w:rFonts w:hint="eastAsia"/>
        </w:rPr>
        <w:t>GPU</w:t>
      </w:r>
      <w:r w:rsidR="002E3EA0">
        <w:rPr>
          <w:rFonts w:hint="eastAsia"/>
        </w:rPr>
        <w:t>的并行计算能力，同时安装</w:t>
      </w:r>
      <w:r w:rsidR="002E3EA0">
        <w:rPr>
          <w:rFonts w:hint="eastAsia"/>
        </w:rPr>
        <w:t>GPU</w:t>
      </w:r>
      <w:r w:rsidR="002E3EA0">
        <w:rPr>
          <w:rFonts w:hint="eastAsia"/>
        </w:rPr>
        <w:t>版的</w:t>
      </w:r>
      <w:r w:rsidR="002E3EA0">
        <w:rPr>
          <w:rFonts w:hint="eastAsia"/>
        </w:rPr>
        <w:t>PyTorch</w:t>
      </w:r>
      <w:r w:rsidR="002E3EA0">
        <w:rPr>
          <w:rFonts w:hint="eastAsia"/>
        </w:rPr>
        <w:t>深度学习框架，为模型训练提供高效的计算环境，大幅缩短训练时间。</w:t>
      </w:r>
    </w:p>
    <w:p w14:paraId="291CAADE" w14:textId="77777777" w:rsidR="00094914" w:rsidRDefault="002F5733" w:rsidP="002F5733">
      <w:pPr>
        <w:ind w:firstLineChars="0" w:firstLine="420"/>
      </w:pPr>
      <w:r w:rsidRPr="002F5733">
        <w:t>训练阶段使用</w:t>
      </w:r>
      <w:r w:rsidRPr="002F5733">
        <w:t>FLIR</w:t>
      </w:r>
      <w:r w:rsidRPr="002F5733">
        <w:t>数据集的静态图像进行检测模型训练，跟踪算法无需训练，</w:t>
      </w:r>
      <w:r>
        <w:rPr>
          <w:rFonts w:hint="eastAsia"/>
        </w:rPr>
        <w:t>按</w:t>
      </w:r>
      <w:r w:rsidRPr="002F5733">
        <w:t>8:2</w:t>
      </w:r>
      <w:r>
        <w:rPr>
          <w:rFonts w:hint="eastAsia"/>
        </w:rPr>
        <w:t>划分训练集与验证集</w:t>
      </w:r>
      <w:r w:rsidR="000F79E2">
        <w:rPr>
          <w:rFonts w:hint="eastAsia"/>
        </w:rPr>
        <w:t>。</w:t>
      </w:r>
      <w:r w:rsidRPr="002F5733">
        <w:t>部署阶段使用</w:t>
      </w:r>
      <w:r w:rsidRPr="002F5733">
        <w:t>RV1126</w:t>
      </w:r>
      <w:r w:rsidRPr="002F5733">
        <w:t>平台采集的连续视频流，通过逐帧检测和时序跟踪实现动态处理</w:t>
      </w:r>
      <w:r w:rsidR="000F79E2">
        <w:rPr>
          <w:rFonts w:hint="eastAsia"/>
        </w:rPr>
        <w:t>。</w:t>
      </w:r>
    </w:p>
    <w:p w14:paraId="78635F25" w14:textId="72311E5B" w:rsidR="002F5733" w:rsidRPr="002F5733" w:rsidRDefault="00094914" w:rsidP="002F5733">
      <w:pPr>
        <w:ind w:firstLineChars="0" w:firstLine="420"/>
      </w:pPr>
      <w:r>
        <w:rPr>
          <w:rFonts w:hint="eastAsia"/>
        </w:rPr>
        <w:t>关于数据集的使用策略，第一阶段使用</w:t>
      </w:r>
      <w:r>
        <w:rPr>
          <w:rFonts w:hint="eastAsia"/>
        </w:rPr>
        <w:t>FLIR</w:t>
      </w:r>
      <w:r>
        <w:rPr>
          <w:rFonts w:hint="eastAsia"/>
        </w:rPr>
        <w:t>静态图像数据集训练目标检测模型，第二阶段使用</w:t>
      </w:r>
      <w:r>
        <w:rPr>
          <w:rFonts w:hint="eastAsia"/>
        </w:rPr>
        <w:t>KAIST</w:t>
      </w:r>
      <w:r>
        <w:rPr>
          <w:rFonts w:hint="eastAsia"/>
        </w:rPr>
        <w:t>数据集的视频序列进行跟踪算法评估，第三阶段使用</w:t>
      </w:r>
      <w:r>
        <w:rPr>
          <w:rFonts w:hint="eastAsia"/>
        </w:rPr>
        <w:t>RV1126</w:t>
      </w:r>
      <w:r>
        <w:rPr>
          <w:rFonts w:hint="eastAsia"/>
        </w:rPr>
        <w:t>平台实时视频流进行最终验证。</w:t>
      </w:r>
    </w:p>
    <w:p w14:paraId="197AA7CF" w14:textId="469952D2" w:rsidR="002E3EA0" w:rsidRPr="00E739C6" w:rsidRDefault="00E739C6" w:rsidP="00E739C6">
      <w:pPr>
        <w:ind w:firstLine="482"/>
        <w:rPr>
          <w:b/>
          <w:bCs/>
        </w:rPr>
      </w:pPr>
      <w:bookmarkStart w:id="31" w:name="_Toc217657065"/>
      <w:bookmarkStart w:id="32" w:name="_Toc217900048"/>
      <w:r w:rsidRPr="00E739C6">
        <w:rPr>
          <w:rFonts w:hint="eastAsia"/>
          <w:b/>
          <w:bCs/>
        </w:rPr>
        <w:t>（</w:t>
      </w:r>
      <w:r w:rsidRPr="00E739C6">
        <w:rPr>
          <w:rFonts w:hint="eastAsia"/>
          <w:b/>
          <w:bCs/>
        </w:rPr>
        <w:t>2</w:t>
      </w:r>
      <w:r w:rsidRPr="00E739C6">
        <w:rPr>
          <w:rFonts w:hint="eastAsia"/>
          <w:b/>
          <w:bCs/>
        </w:rPr>
        <w:t>）</w:t>
      </w:r>
      <w:r w:rsidR="002E3EA0" w:rsidRPr="00E739C6">
        <w:rPr>
          <w:rFonts w:hint="eastAsia"/>
          <w:b/>
          <w:bCs/>
        </w:rPr>
        <w:t>目标检测算法与多目标跟踪算法的实现及优化</w:t>
      </w:r>
      <w:bookmarkEnd w:id="31"/>
      <w:bookmarkEnd w:id="32"/>
      <w:r w:rsidRPr="00E739C6">
        <w:rPr>
          <w:rFonts w:hint="eastAsia"/>
        </w:rPr>
        <w:t>。</w:t>
      </w:r>
      <w:r w:rsidR="00BF538C">
        <w:rPr>
          <w:rFonts w:hint="eastAsia"/>
        </w:rPr>
        <w:t>在目标检测算法方面，</w:t>
      </w:r>
      <w:r w:rsidR="002E3EA0" w:rsidRPr="00BF7B2E">
        <w:t>以</w:t>
      </w:r>
      <w:r w:rsidR="002E3EA0" w:rsidRPr="00BF7B2E">
        <w:t>YOLOv5s</w:t>
      </w:r>
      <w:r w:rsidR="002E3EA0" w:rsidRPr="00BF7B2E">
        <w:t>预训练权重为基础，在红外数据集上进行</w:t>
      </w:r>
      <w:r w:rsidR="002E3EA0">
        <w:rPr>
          <w:rFonts w:hint="eastAsia"/>
        </w:rPr>
        <w:t>训练</w:t>
      </w:r>
      <w:r w:rsidR="002E3EA0" w:rsidRPr="00BF7B2E">
        <w:t>学习，训练基准检测模型并记录</w:t>
      </w:r>
      <w:r w:rsidR="002E3EA0" w:rsidRPr="00BF7B2E">
        <w:t>mAP</w:t>
      </w:r>
      <w:r w:rsidR="002E3EA0">
        <w:rPr>
          <w:rFonts w:hint="eastAsia"/>
        </w:rPr>
        <w:t>、</w:t>
      </w:r>
      <w:r w:rsidR="002E3EA0" w:rsidRPr="004828E4">
        <w:t>Precision</w:t>
      </w:r>
      <w:r w:rsidR="002E3EA0" w:rsidRPr="004828E4">
        <w:t>、</w:t>
      </w:r>
      <w:r w:rsidR="002E3EA0" w:rsidRPr="004828E4">
        <w:t>Recall</w:t>
      </w:r>
      <w:r w:rsidR="002E3EA0" w:rsidRPr="00BF7B2E">
        <w:t>等指标。</w:t>
      </w:r>
    </w:p>
    <w:p w14:paraId="11847104" w14:textId="1B63EDB8" w:rsidR="002E3EA0" w:rsidRPr="00D74CA9" w:rsidRDefault="002E3EA0" w:rsidP="002E3EA0">
      <w:pPr>
        <w:ind w:firstLine="480"/>
      </w:pPr>
      <w:r w:rsidRPr="00DF61AC">
        <w:t>采用控制变量法依次进行网络结构优化实验</w:t>
      </w:r>
      <w:r>
        <w:rPr>
          <w:rFonts w:hint="eastAsia"/>
        </w:rPr>
        <w:t>。</w:t>
      </w:r>
      <w:r w:rsidRPr="00DF61AC">
        <w:t>首先</w:t>
      </w:r>
      <w:r>
        <w:rPr>
          <w:rFonts w:hint="eastAsia"/>
        </w:rPr>
        <w:t>尝试轻量化的</w:t>
      </w:r>
      <w:r>
        <w:rPr>
          <w:rFonts w:hint="eastAsia"/>
        </w:rPr>
        <w:t>Backbone</w:t>
      </w:r>
      <w:r>
        <w:rPr>
          <w:rFonts w:hint="eastAsia"/>
        </w:rPr>
        <w:t>网络骨架替换</w:t>
      </w:r>
      <w:r w:rsidRPr="00DF61AC">
        <w:t>，对比原生</w:t>
      </w:r>
      <w:r w:rsidRPr="00DF61AC">
        <w:t>C3</w:t>
      </w:r>
      <w:r w:rsidRPr="00DF61AC">
        <w:t>、</w:t>
      </w:r>
      <w:r w:rsidRPr="00DF61AC">
        <w:t>Ghost-C3</w:t>
      </w:r>
      <w:r w:rsidRPr="00DF61AC">
        <w:t>、</w:t>
      </w:r>
      <w:r w:rsidRPr="00DF61AC">
        <w:t>Shuffle-C3</w:t>
      </w:r>
      <w:r w:rsidRPr="00DF61AC">
        <w:t>三种模块的检测精度和计算效率；然后进行</w:t>
      </w:r>
      <w:r>
        <w:rPr>
          <w:rFonts w:hint="eastAsia"/>
        </w:rPr>
        <w:t>Loss</w:t>
      </w:r>
      <w:r w:rsidRPr="00DF61AC">
        <w:t>损失函数优化实验，对比</w:t>
      </w:r>
      <w:r w:rsidRPr="00DF61AC">
        <w:t>CIoU</w:t>
      </w:r>
      <w:r w:rsidRPr="00DF61AC">
        <w:t>、</w:t>
      </w:r>
      <w:r w:rsidRPr="00DF61AC">
        <w:t>SIoU</w:t>
      </w:r>
      <w:r w:rsidRPr="00DF61AC">
        <w:t>、</w:t>
      </w:r>
      <w:r w:rsidRPr="00DF61AC">
        <w:t>EIoU</w:t>
      </w:r>
      <w:r w:rsidRPr="00DF61AC">
        <w:t>对红外目标的定位效果</w:t>
      </w:r>
      <w:r>
        <w:rPr>
          <w:rFonts w:hint="eastAsia"/>
        </w:rPr>
        <w:t>。</w:t>
      </w:r>
      <w:r w:rsidR="00BF538C">
        <w:rPr>
          <w:rFonts w:hint="eastAsia"/>
        </w:rPr>
        <w:t>接着引入注意力机制，对比</w:t>
      </w:r>
      <w:r w:rsidR="00BF538C" w:rsidRPr="00BF538C">
        <w:t>CBAM</w:t>
      </w:r>
      <w:r w:rsidR="00BF538C" w:rsidRPr="00BF538C">
        <w:t>、</w:t>
      </w:r>
      <w:r w:rsidR="00BF538C" w:rsidRPr="00BF538C">
        <w:t>CoordAttention</w:t>
      </w:r>
      <w:r w:rsidR="00BF538C" w:rsidRPr="00BF538C">
        <w:t>等注意力模块对红外特征提取的增强作用。</w:t>
      </w:r>
      <w:r w:rsidRPr="00DF61AC">
        <w:t>每一步选取当阶段最优方案作为下一步实验基准，最终得到优化后的检测模型。</w:t>
      </w:r>
    </w:p>
    <w:p w14:paraId="54195CAD" w14:textId="77D7D0BA" w:rsidR="00BF538C" w:rsidRDefault="00BF538C" w:rsidP="002E3EA0">
      <w:pPr>
        <w:ind w:firstLine="480"/>
      </w:pPr>
      <w:r>
        <w:rPr>
          <w:rFonts w:hint="eastAsia"/>
        </w:rPr>
        <w:t>在多目标跟踪算法方面，</w:t>
      </w:r>
      <w:r w:rsidR="002E3EA0">
        <w:rPr>
          <w:rFonts w:hint="eastAsia"/>
        </w:rPr>
        <w:t>以</w:t>
      </w:r>
      <w:r w:rsidR="001D69EA">
        <w:rPr>
          <w:rFonts w:hint="eastAsia"/>
        </w:rPr>
        <w:t>目标检测</w:t>
      </w:r>
      <w:r w:rsidR="002E3EA0">
        <w:rPr>
          <w:rFonts w:hint="eastAsia"/>
        </w:rPr>
        <w:t>阶段得到的最终目标检测模型为基础，分别接入</w:t>
      </w:r>
      <w:r w:rsidR="002E3EA0">
        <w:rPr>
          <w:rFonts w:hint="eastAsia"/>
        </w:rPr>
        <w:t>DeepSORT</w:t>
      </w:r>
      <w:r w:rsidR="002E3EA0">
        <w:rPr>
          <w:rFonts w:hint="eastAsia"/>
        </w:rPr>
        <w:t>、</w:t>
      </w:r>
      <w:r w:rsidR="002E3EA0">
        <w:rPr>
          <w:rFonts w:hint="eastAsia"/>
        </w:rPr>
        <w:t>ByteTrack</w:t>
      </w:r>
      <w:r w:rsidR="002E3EA0">
        <w:rPr>
          <w:rFonts w:hint="eastAsia"/>
        </w:rPr>
        <w:t>、</w:t>
      </w:r>
      <w:r w:rsidR="002E3EA0">
        <w:rPr>
          <w:rFonts w:hint="eastAsia"/>
        </w:rPr>
        <w:t>CenterTrack</w:t>
      </w:r>
      <w:r w:rsidR="002E3EA0">
        <w:rPr>
          <w:rFonts w:hint="eastAsia"/>
        </w:rPr>
        <w:t>三种跟踪算法进行对比</w:t>
      </w:r>
      <w:r>
        <w:rPr>
          <w:rFonts w:hint="eastAsia"/>
        </w:rPr>
        <w:t>。</w:t>
      </w:r>
    </w:p>
    <w:p w14:paraId="20F05E80" w14:textId="2547F1F0" w:rsidR="002E3EA0" w:rsidRPr="00FA33F0" w:rsidRDefault="00BF538C" w:rsidP="002E3EA0">
      <w:pPr>
        <w:ind w:firstLine="480"/>
      </w:pPr>
      <w:r w:rsidRPr="00BF538C">
        <w:t>DeepSORT</w:t>
      </w:r>
      <w:r w:rsidRPr="00BF538C">
        <w:t>基于卡尔曼滤波进行运动预测，结合</w:t>
      </w:r>
      <w:r w:rsidRPr="00BF538C">
        <w:t>Re-ID</w:t>
      </w:r>
      <w:r w:rsidRPr="00BF538C">
        <w:t>特征进行目标关联；</w:t>
      </w:r>
      <w:r w:rsidRPr="00BF538C">
        <w:t>ByteTrack</w:t>
      </w:r>
      <w:r w:rsidRPr="00BF538C">
        <w:t>采用双重关联策略，不依赖外观特征；</w:t>
      </w:r>
      <w:r w:rsidRPr="00BF538C">
        <w:t>CenterTrack</w:t>
      </w:r>
      <w:r w:rsidRPr="00BF538C">
        <w:t>通过中心点偏移直接实现跟踪。</w:t>
      </w:r>
      <w:r w:rsidR="002E3EA0">
        <w:rPr>
          <w:rFonts w:hint="eastAsia"/>
        </w:rPr>
        <w:t>计算</w:t>
      </w:r>
      <w:r w:rsidR="002E3EA0" w:rsidRPr="0006716A">
        <w:t>MOTA</w:t>
      </w:r>
      <w:r w:rsidR="002E3EA0" w:rsidRPr="0006716A">
        <w:t>、</w:t>
      </w:r>
      <w:r w:rsidR="002E3EA0" w:rsidRPr="0006716A">
        <w:t>IDF1</w:t>
      </w:r>
      <w:r w:rsidR="002E3EA0" w:rsidRPr="0006716A">
        <w:t>、</w:t>
      </w:r>
      <w:r w:rsidR="002E3EA0" w:rsidRPr="0006716A">
        <w:t>IDSW</w:t>
      </w:r>
      <w:r w:rsidR="002E3EA0" w:rsidRPr="0006716A">
        <w:t>等跟踪指标</w:t>
      </w:r>
      <w:r w:rsidR="002E3EA0">
        <w:rPr>
          <w:rFonts w:hint="eastAsia"/>
        </w:rPr>
        <w:t>，分析各算法在红外场景下的优缺点，选出最适合红外图像的跟踪方案。</w:t>
      </w:r>
    </w:p>
    <w:p w14:paraId="747FCA1A" w14:textId="06DB9A7C" w:rsidR="00BF538C" w:rsidRPr="00E739C6" w:rsidRDefault="00E739C6" w:rsidP="00E739C6">
      <w:pPr>
        <w:ind w:firstLine="482"/>
        <w:rPr>
          <w:b/>
          <w:bCs/>
        </w:rPr>
      </w:pPr>
      <w:bookmarkStart w:id="33" w:name="_Toc217657067"/>
      <w:bookmarkStart w:id="34" w:name="_Toc217900050"/>
      <w:r w:rsidRPr="00E739C6">
        <w:rPr>
          <w:rFonts w:hint="eastAsia"/>
          <w:b/>
          <w:bCs/>
        </w:rPr>
        <w:t>（</w:t>
      </w:r>
      <w:r w:rsidRPr="00E739C6">
        <w:rPr>
          <w:rFonts w:hint="eastAsia"/>
          <w:b/>
          <w:bCs/>
        </w:rPr>
        <w:t>3</w:t>
      </w:r>
      <w:r w:rsidRPr="00E739C6">
        <w:rPr>
          <w:rFonts w:hint="eastAsia"/>
          <w:b/>
          <w:bCs/>
        </w:rPr>
        <w:t>）</w:t>
      </w:r>
      <w:r w:rsidR="002E3EA0" w:rsidRPr="00E739C6">
        <w:rPr>
          <w:rFonts w:hint="eastAsia"/>
          <w:b/>
          <w:bCs/>
        </w:rPr>
        <w:t xml:space="preserve"> RV1126</w:t>
      </w:r>
      <w:r w:rsidR="002E3EA0" w:rsidRPr="00E739C6">
        <w:rPr>
          <w:rFonts w:hint="eastAsia"/>
          <w:b/>
          <w:bCs/>
        </w:rPr>
        <w:t>嵌入式部署</w:t>
      </w:r>
      <w:bookmarkEnd w:id="33"/>
      <w:bookmarkEnd w:id="34"/>
      <w:r w:rsidRPr="00E739C6">
        <w:rPr>
          <w:rFonts w:hint="eastAsia"/>
          <w:b/>
          <w:bCs/>
        </w:rPr>
        <w:t>。</w:t>
      </w:r>
      <w:r w:rsidR="002E3EA0" w:rsidRPr="000C645E">
        <w:t>完成模型格式转换，将</w:t>
      </w:r>
      <w:r w:rsidR="002E3EA0" w:rsidRPr="000C645E">
        <w:t>PyTorch</w:t>
      </w:r>
      <w:r w:rsidR="00BF538C">
        <w:rPr>
          <w:rFonts w:hint="eastAsia"/>
        </w:rPr>
        <w:t>训练得到的</w:t>
      </w:r>
      <w:r w:rsidR="002E3EA0" w:rsidRPr="000C645E">
        <w:t>模型</w:t>
      </w:r>
      <w:r w:rsidR="00BF538C">
        <w:rPr>
          <w:rFonts w:hint="eastAsia"/>
        </w:rPr>
        <w:t>通过</w:t>
      </w:r>
      <w:r w:rsidR="002E3EA0" w:rsidRPr="000C645E">
        <w:t>ONNX</w:t>
      </w:r>
      <w:r w:rsidR="00BF538C">
        <w:rPr>
          <w:rFonts w:hint="eastAsia"/>
        </w:rPr>
        <w:t>中间格式</w:t>
      </w:r>
      <w:r w:rsidR="002E3EA0" w:rsidRPr="000C645E">
        <w:t>格式</w:t>
      </w:r>
      <w:r w:rsidR="00BF538C">
        <w:rPr>
          <w:rFonts w:hint="eastAsia"/>
        </w:rPr>
        <w:t>转换为</w:t>
      </w:r>
      <w:r w:rsidR="00BF538C">
        <w:rPr>
          <w:rFonts w:hint="eastAsia"/>
        </w:rPr>
        <w:t>RV1126</w:t>
      </w:r>
      <w:r w:rsidR="00BF538C">
        <w:rPr>
          <w:rFonts w:hint="eastAsia"/>
        </w:rPr>
        <w:t>可执行的</w:t>
      </w:r>
      <w:r w:rsidR="002E3EA0" w:rsidRPr="000C645E">
        <w:t>RKNN</w:t>
      </w:r>
      <w:r w:rsidR="002E3EA0" w:rsidRPr="000C645E">
        <w:t>格式</w:t>
      </w:r>
      <w:r w:rsidR="00BF538C">
        <w:rPr>
          <w:rFonts w:hint="eastAsia"/>
        </w:rPr>
        <w:t>。然后</w:t>
      </w:r>
      <w:r w:rsidR="002E3EA0" w:rsidRPr="00412F3C">
        <w:t>采用</w:t>
      </w:r>
      <w:r w:rsidR="002E3EA0" w:rsidRPr="00412F3C">
        <w:t>INT8</w:t>
      </w:r>
      <w:r w:rsidR="002E3EA0" w:rsidRPr="00412F3C">
        <w:t>量化</w:t>
      </w:r>
      <w:r w:rsidR="00BF538C">
        <w:rPr>
          <w:rFonts w:hint="eastAsia"/>
        </w:rPr>
        <w:t>与精度校准</w:t>
      </w:r>
      <w:r w:rsidR="002E3EA0" w:rsidRPr="00412F3C">
        <w:t>，使用红外图像作为校准数据集确保量化精度</w:t>
      </w:r>
      <w:r w:rsidR="002E3EA0">
        <w:rPr>
          <w:rFonts w:hint="eastAsia"/>
        </w:rPr>
        <w:t>，</w:t>
      </w:r>
      <w:r w:rsidR="00BF538C">
        <w:rPr>
          <w:rFonts w:hint="eastAsia"/>
        </w:rPr>
        <w:t>将浮点模型量转为整数模型，在压缩模型体积的同时保持检测的精度。</w:t>
      </w:r>
    </w:p>
    <w:p w14:paraId="2A491A13" w14:textId="583060A5" w:rsidR="002E3EA0" w:rsidRDefault="00BF538C" w:rsidP="002E3EA0">
      <w:pPr>
        <w:ind w:firstLine="480"/>
      </w:pPr>
      <w:r>
        <w:rPr>
          <w:rFonts w:hint="eastAsia"/>
        </w:rPr>
        <w:lastRenderedPageBreak/>
        <w:t>接着使用</w:t>
      </w:r>
      <w:r w:rsidR="002E3EA0" w:rsidRPr="00681CDB">
        <w:t>C++</w:t>
      </w:r>
      <w:r w:rsidR="002E3EA0" w:rsidRPr="00681CDB">
        <w:t>开发嵌入式程序，</w:t>
      </w:r>
      <w:r>
        <w:rPr>
          <w:rFonts w:hint="eastAsia"/>
        </w:rPr>
        <w:t>基于</w:t>
      </w:r>
      <w:r>
        <w:rPr>
          <w:rFonts w:hint="eastAsia"/>
        </w:rPr>
        <w:t>RKNN API</w:t>
      </w:r>
      <w:r>
        <w:rPr>
          <w:rFonts w:hint="eastAsia"/>
        </w:rPr>
        <w:t>构建完整的推理流程，</w:t>
      </w:r>
      <w:r w:rsidRPr="00BF538C">
        <w:t>包括图像预处理、</w:t>
      </w:r>
      <w:r w:rsidRPr="00BF538C">
        <w:t>NPU</w:t>
      </w:r>
      <w:r w:rsidRPr="00BF538C">
        <w:t>模型推理、检测后处理、跟踪关联等模块</w:t>
      </w:r>
      <w:r>
        <w:rPr>
          <w:rFonts w:hint="eastAsia"/>
        </w:rPr>
        <w:t>。</w:t>
      </w:r>
      <w:r w:rsidR="002E3EA0" w:rsidRPr="00681CDB">
        <w:t>在</w:t>
      </w:r>
      <w:r w:rsidR="002E3EA0" w:rsidRPr="00681CDB">
        <w:t>RV1126</w:t>
      </w:r>
      <w:r w:rsidR="002E3EA0" w:rsidRPr="00681CDB">
        <w:t>开发板上</w:t>
      </w:r>
      <w:r w:rsidR="001D69EA">
        <w:rPr>
          <w:rFonts w:hint="eastAsia"/>
        </w:rPr>
        <w:t>集成上述模块</w:t>
      </w:r>
      <w:r w:rsidR="002E3EA0" w:rsidRPr="00681CDB">
        <w:t>。</w:t>
      </w:r>
    </w:p>
    <w:p w14:paraId="0884C924" w14:textId="1980550D" w:rsidR="00F9628B" w:rsidRPr="0006716A" w:rsidRDefault="00F9628B" w:rsidP="002E3EA0">
      <w:pPr>
        <w:ind w:firstLine="480"/>
      </w:pPr>
      <w:r w:rsidRPr="00F9628B">
        <w:t>最终构建实时视频流处理系统，实现从视频采集到结果输出的完整链路，确保系统能够稳定运行并达到</w:t>
      </w:r>
      <w:r w:rsidRPr="00F9628B">
        <w:t>25</w:t>
      </w:r>
      <w:r>
        <w:rPr>
          <w:rFonts w:hint="eastAsia"/>
        </w:rPr>
        <w:t>FPS</w:t>
      </w:r>
      <w:r w:rsidRPr="00F9628B">
        <w:t>的实时性要求。</w:t>
      </w:r>
    </w:p>
    <w:p w14:paraId="51CFCD83" w14:textId="29739B8F" w:rsidR="002E3EA0" w:rsidRPr="00E739C6" w:rsidRDefault="00E739C6" w:rsidP="00E739C6">
      <w:pPr>
        <w:ind w:firstLine="482"/>
        <w:rPr>
          <w:b/>
          <w:bCs/>
        </w:rPr>
      </w:pPr>
      <w:bookmarkStart w:id="35" w:name="_Toc217657068"/>
      <w:bookmarkStart w:id="36" w:name="_Toc217900051"/>
      <w:r w:rsidRPr="00E739C6">
        <w:rPr>
          <w:rFonts w:hint="eastAsia"/>
          <w:b/>
          <w:bCs/>
        </w:rPr>
        <w:t>（</w:t>
      </w:r>
      <w:r w:rsidRPr="00E739C6">
        <w:rPr>
          <w:rFonts w:hint="eastAsia"/>
          <w:b/>
          <w:bCs/>
        </w:rPr>
        <w:t>4</w:t>
      </w:r>
      <w:r w:rsidRPr="00E739C6">
        <w:rPr>
          <w:rFonts w:hint="eastAsia"/>
          <w:b/>
          <w:bCs/>
        </w:rPr>
        <w:t>）</w:t>
      </w:r>
      <w:r w:rsidR="002E3EA0" w:rsidRPr="00E739C6">
        <w:rPr>
          <w:rFonts w:hint="eastAsia"/>
          <w:b/>
          <w:bCs/>
        </w:rPr>
        <w:t>系统运行与测试</w:t>
      </w:r>
      <w:bookmarkEnd w:id="35"/>
      <w:bookmarkEnd w:id="36"/>
      <w:r w:rsidRPr="00E739C6">
        <w:rPr>
          <w:rFonts w:hint="eastAsia"/>
          <w:b/>
          <w:bCs/>
        </w:rPr>
        <w:t>。</w:t>
      </w:r>
      <w:r w:rsidR="00F9628B" w:rsidRPr="00F9628B">
        <w:t>本阶段进行全面的系统性能测试和研究成果总结。</w:t>
      </w:r>
    </w:p>
    <w:p w14:paraId="72847A01" w14:textId="77777777" w:rsidR="0033797D" w:rsidRDefault="0033797D" w:rsidP="0033797D">
      <w:pPr>
        <w:ind w:firstLine="480"/>
      </w:pPr>
      <w:r w:rsidRPr="0004742B">
        <w:t>在检测性能评估方面，</w:t>
      </w:r>
      <w:r w:rsidRPr="0004742B">
        <w:t>mAP@0.5</w:t>
      </w:r>
      <w:r w:rsidRPr="0004742B">
        <w:t>表示</w:t>
      </w:r>
      <w:r w:rsidRPr="0004742B">
        <w:t>IoU</w:t>
      </w:r>
      <w:r w:rsidRPr="0004742B">
        <w:t>阈值为</w:t>
      </w:r>
      <w:r w:rsidRPr="0004742B">
        <w:t>0.5</w:t>
      </w:r>
      <w:r w:rsidRPr="0004742B">
        <w:t>时的平均精度，是目标检测任务的标准评估指标；</w:t>
      </w:r>
      <w:r w:rsidRPr="0004742B">
        <w:t>Precision</w:t>
      </w:r>
      <w:r w:rsidRPr="0004742B">
        <w:t>和</w:t>
      </w:r>
      <w:r w:rsidRPr="0004742B">
        <w:t>Recall</w:t>
      </w:r>
      <w:r w:rsidRPr="0004742B">
        <w:t>分别表示精确率和召回率，其中</w:t>
      </w:r>
      <w:r w:rsidRPr="0004742B">
        <w:t>TP</w:t>
      </w:r>
      <w:r w:rsidRPr="0004742B">
        <w:t>、</w:t>
      </w:r>
      <w:r w:rsidRPr="0004742B">
        <w:t>FP</w:t>
      </w:r>
      <w:r w:rsidRPr="0004742B">
        <w:t>、</w:t>
      </w:r>
      <w:r w:rsidRPr="0004742B">
        <w:t>FN</w:t>
      </w:r>
      <w:r w:rsidRPr="0004742B">
        <w:t>分别代表真正例、假正例和假负例。</w:t>
      </w:r>
    </w:p>
    <w:p w14:paraId="5F496CF3" w14:textId="77777777" w:rsidR="0033797D" w:rsidRPr="0004742B" w:rsidRDefault="0033797D" w:rsidP="0033797D">
      <w:pPr>
        <w:ind w:firstLine="480"/>
      </w:pPr>
      <w:r w:rsidRPr="0004742B">
        <w:t>在跟踪性能评估方面，</w:t>
      </w:r>
      <w:r w:rsidRPr="0004742B">
        <w:t>MOTA</w:t>
      </w:r>
      <w:r w:rsidRPr="0004742B">
        <w:t>综合考虑了漏检（</w:t>
      </w:r>
      <w:r w:rsidRPr="0004742B">
        <w:t>FN</w:t>
      </w:r>
      <w:r w:rsidRPr="0004742B">
        <w:t>）、误检（</w:t>
      </w:r>
      <w:r w:rsidRPr="0004742B">
        <w:t>FP</w:t>
      </w:r>
      <w:r w:rsidRPr="0004742B">
        <w:t>）、身份切换（</w:t>
      </w:r>
      <w:r w:rsidRPr="0004742B">
        <w:t>IDSW</w:t>
      </w:r>
      <w:r w:rsidRPr="0004742B">
        <w:t>）和真实目标总数（</w:t>
      </w:r>
      <w:r w:rsidRPr="0004742B">
        <w:t>GT</w:t>
      </w:r>
      <w:r w:rsidRPr="0004742B">
        <w:t>）四个因素</w:t>
      </w:r>
      <w:r>
        <w:rPr>
          <w:rFonts w:hint="eastAsia"/>
        </w:rPr>
        <w:t>。</w:t>
      </w:r>
      <w:r w:rsidRPr="0004742B">
        <w:t>IDF1</w:t>
      </w:r>
      <w:r w:rsidRPr="0004742B">
        <w:t>衡量身份识别的准确性，其中</w:t>
      </w:r>
      <w:r w:rsidRPr="0004742B">
        <w:t>IDTP</w:t>
      </w:r>
      <w:r w:rsidRPr="0004742B">
        <w:t>、</w:t>
      </w:r>
      <w:r w:rsidRPr="0004742B">
        <w:t>IDFP</w:t>
      </w:r>
      <w:r w:rsidRPr="0004742B">
        <w:t>、</w:t>
      </w:r>
      <w:r w:rsidRPr="0004742B">
        <w:t>IDFN</w:t>
      </w:r>
      <w:r w:rsidRPr="0004742B">
        <w:t>分别表示身份识别的真正例、假正例和假负例；</w:t>
      </w:r>
      <w:r w:rsidRPr="0004742B">
        <w:t>IDSW</w:t>
      </w:r>
      <w:r w:rsidRPr="0004742B">
        <w:t>统计跟踪过程中目标身份发生错误切换的次数。</w:t>
      </w:r>
    </w:p>
    <w:p w14:paraId="1EE59865" w14:textId="2F6C3A88" w:rsidR="0033797D" w:rsidRDefault="0033797D" w:rsidP="0033797D">
      <w:pPr>
        <w:ind w:firstLine="480"/>
      </w:pPr>
      <w:r w:rsidRPr="004828E4">
        <w:t>在系统性能方面测试</w:t>
      </w:r>
      <w:r>
        <w:rPr>
          <w:rFonts w:hint="eastAsia"/>
        </w:rPr>
        <w:t>FPS</w:t>
      </w:r>
      <w:r w:rsidRPr="004828E4">
        <w:t>和资源占用情况</w:t>
      </w:r>
      <w:r>
        <w:rPr>
          <w:rFonts w:hint="eastAsia"/>
        </w:rPr>
        <w:t>，具体如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_Ref218526780 \h</w:instrText>
      </w:r>
      <w:r>
        <w:instrText xml:space="preserve"> </w:instrText>
      </w:r>
      <w:r>
        <w:fldChar w:fldCharType="separate"/>
      </w:r>
      <w:r w:rsidR="00F04C12">
        <w:rPr>
          <w:rFonts w:hint="eastAsia"/>
        </w:rPr>
        <w:t>表</w:t>
      </w:r>
      <w:r w:rsidR="00F04C12">
        <w:rPr>
          <w:rFonts w:hint="eastAsia"/>
        </w:rPr>
        <w:t xml:space="preserve"> </w:t>
      </w:r>
      <w:r w:rsidR="00F04C12">
        <w:rPr>
          <w:noProof/>
        </w:rPr>
        <w:t>4</w:t>
      </w:r>
      <w:r w:rsidR="00F04C12">
        <w:noBreakHyphen/>
      </w:r>
      <w:r w:rsidR="00F04C12">
        <w:rPr>
          <w:noProof/>
        </w:rPr>
        <w:t>1</w:t>
      </w:r>
      <w:r>
        <w:fldChar w:fldCharType="end"/>
      </w:r>
      <w:r>
        <w:rPr>
          <w:rFonts w:hint="eastAsia"/>
        </w:rPr>
        <w:t>所示。</w:t>
      </w:r>
    </w:p>
    <w:p w14:paraId="691426AB" w14:textId="292CC252" w:rsidR="0033797D" w:rsidRPr="00440F79" w:rsidRDefault="0033797D" w:rsidP="006F3C27">
      <w:pPr>
        <w:pStyle w:val="af5"/>
        <w:spacing w:before="163"/>
      </w:pPr>
      <w:bookmarkStart w:id="37" w:name="_Ref218526780"/>
      <w:bookmarkStart w:id="38" w:name="_Ref218526770"/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 w:rsidR="00F04C12"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F04C12">
        <w:rPr>
          <w:noProof/>
        </w:rPr>
        <w:t>1</w:t>
      </w:r>
      <w:r>
        <w:fldChar w:fldCharType="end"/>
      </w:r>
      <w:bookmarkEnd w:id="37"/>
      <w:r>
        <w:rPr>
          <w:rFonts w:hint="eastAsia"/>
        </w:rPr>
        <w:t xml:space="preserve"> </w:t>
      </w:r>
      <w:r>
        <w:rPr>
          <w:rFonts w:hint="eastAsia"/>
        </w:rPr>
        <w:t>性能评估指标</w:t>
      </w:r>
      <w:bookmarkEnd w:id="38"/>
    </w:p>
    <w:tbl>
      <w:tblPr>
        <w:tblW w:w="5000" w:type="pct"/>
        <w:jc w:val="center"/>
        <w:tblBorders>
          <w:top w:val="single" w:sz="12" w:space="0" w:color="auto"/>
          <w:bottom w:val="single" w:sz="1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8"/>
        <w:gridCol w:w="1826"/>
        <w:gridCol w:w="3151"/>
        <w:gridCol w:w="1279"/>
        <w:gridCol w:w="1444"/>
      </w:tblGrid>
      <w:tr w:rsidR="0033797D" w:rsidRPr="008330E3" w14:paraId="12298CB2" w14:textId="77777777" w:rsidTr="00D547B4">
        <w:trPr>
          <w:trHeight w:val="333"/>
          <w:tblHeader/>
          <w:jc w:val="center"/>
        </w:trPr>
        <w:tc>
          <w:tcPr>
            <w:tcW w:w="702" w:type="pct"/>
            <w:tcBorders>
              <w:top w:val="single" w:sz="12" w:space="0" w:color="auto"/>
              <w:bottom w:val="single" w:sz="8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1C4F01" w14:textId="77777777" w:rsidR="0033797D" w:rsidRPr="008330E3" w:rsidRDefault="0033797D" w:rsidP="0033797D">
            <w:pPr>
              <w:pStyle w:val="af3"/>
            </w:pPr>
            <w:r w:rsidRPr="008330E3">
              <w:t>指标类别</w:t>
            </w:r>
          </w:p>
        </w:tc>
        <w:tc>
          <w:tcPr>
            <w:tcW w:w="1019" w:type="pct"/>
            <w:tcBorders>
              <w:top w:val="single" w:sz="12" w:space="0" w:color="auto"/>
              <w:bottom w:val="single" w:sz="8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0FADE1" w14:textId="77777777" w:rsidR="0033797D" w:rsidRPr="008330E3" w:rsidRDefault="0033797D" w:rsidP="0033797D">
            <w:pPr>
              <w:pStyle w:val="af3"/>
            </w:pPr>
            <w:r w:rsidRPr="008330E3">
              <w:t>核心指标</w:t>
            </w:r>
          </w:p>
        </w:tc>
        <w:tc>
          <w:tcPr>
            <w:tcW w:w="1759" w:type="pct"/>
            <w:tcBorders>
              <w:top w:val="single" w:sz="12" w:space="0" w:color="auto"/>
              <w:bottom w:val="single" w:sz="8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8E8CBE" w14:textId="77777777" w:rsidR="0033797D" w:rsidRPr="008330E3" w:rsidRDefault="0033797D" w:rsidP="0033797D">
            <w:pPr>
              <w:pStyle w:val="af3"/>
            </w:pPr>
            <w:r w:rsidRPr="008330E3">
              <w:t>计算公式</w:t>
            </w:r>
            <w:r w:rsidRPr="008330E3">
              <w:t>/</w:t>
            </w:r>
            <w:r w:rsidRPr="008330E3">
              <w:t>测量方法</w:t>
            </w:r>
          </w:p>
        </w:tc>
        <w:tc>
          <w:tcPr>
            <w:tcW w:w="714" w:type="pct"/>
            <w:tcBorders>
              <w:top w:val="single" w:sz="12" w:space="0" w:color="auto"/>
              <w:bottom w:val="single" w:sz="8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BA4677" w14:textId="77777777" w:rsidR="0033797D" w:rsidRPr="008330E3" w:rsidRDefault="0033797D" w:rsidP="0033797D">
            <w:pPr>
              <w:pStyle w:val="af3"/>
            </w:pPr>
            <w:r w:rsidRPr="008330E3">
              <w:t>目标值</w:t>
            </w:r>
          </w:p>
        </w:tc>
        <w:tc>
          <w:tcPr>
            <w:tcW w:w="806" w:type="pct"/>
            <w:tcBorders>
              <w:bottom w:val="single" w:sz="8" w:space="0" w:color="auto"/>
            </w:tcBorders>
          </w:tcPr>
          <w:p w14:paraId="662E1D5E" w14:textId="77777777" w:rsidR="0033797D" w:rsidRPr="008330E3" w:rsidRDefault="0033797D" w:rsidP="0033797D">
            <w:pPr>
              <w:pStyle w:val="af3"/>
            </w:pPr>
            <w:r w:rsidRPr="008330E3">
              <w:rPr>
                <w:rFonts w:hint="eastAsia"/>
              </w:rPr>
              <w:t>备注</w:t>
            </w:r>
          </w:p>
        </w:tc>
      </w:tr>
      <w:tr w:rsidR="0033797D" w:rsidRPr="008330E3" w14:paraId="0DEFD194" w14:textId="77777777" w:rsidTr="00D547B4">
        <w:trPr>
          <w:trHeight w:val="20"/>
          <w:jc w:val="center"/>
        </w:trPr>
        <w:tc>
          <w:tcPr>
            <w:tcW w:w="702" w:type="pct"/>
            <w:tcBorders>
              <w:top w:val="single" w:sz="8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075191" w14:textId="77777777" w:rsidR="0033797D" w:rsidRPr="008330E3" w:rsidRDefault="0033797D" w:rsidP="0033797D">
            <w:pPr>
              <w:pStyle w:val="af3"/>
            </w:pPr>
            <w:r w:rsidRPr="008330E3">
              <w:rPr>
                <w:rStyle w:val="afff4"/>
                <w:rFonts w:ascii="宋体" w:hAnsi="宋体"/>
                <w:b w:val="0"/>
                <w:bCs w:val="0"/>
              </w:rPr>
              <w:t>检测性能</w:t>
            </w:r>
          </w:p>
        </w:tc>
        <w:tc>
          <w:tcPr>
            <w:tcW w:w="1019" w:type="pct"/>
            <w:tcBorders>
              <w:top w:val="single" w:sz="8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D11DC3" w14:textId="77777777" w:rsidR="0033797D" w:rsidRPr="008330E3" w:rsidRDefault="0033797D" w:rsidP="0033797D">
            <w:pPr>
              <w:pStyle w:val="af3"/>
            </w:pPr>
            <w:r w:rsidRPr="008330E3">
              <w:t>mAP@0.5</w:t>
            </w:r>
          </w:p>
        </w:tc>
        <w:tc>
          <w:tcPr>
            <w:tcW w:w="1759" w:type="pct"/>
            <w:tcBorders>
              <w:top w:val="single" w:sz="8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6FA5DF" w14:textId="77777777" w:rsidR="0033797D" w:rsidRPr="008330E3" w:rsidRDefault="0033797D" w:rsidP="0033797D">
            <w:pPr>
              <w:pStyle w:val="af3"/>
            </w:pPr>
            <w:r w:rsidRPr="008330E3">
              <w:t>IoU</w:t>
            </w:r>
            <w:r w:rsidRPr="008330E3">
              <w:t>阈值</w:t>
            </w:r>
            <w:r w:rsidRPr="008330E3">
              <w:t>=0.5</w:t>
            </w:r>
            <w:r w:rsidRPr="008330E3">
              <w:t>时的平均精度</w:t>
            </w:r>
          </w:p>
        </w:tc>
        <w:tc>
          <w:tcPr>
            <w:tcW w:w="714" w:type="pct"/>
            <w:tcBorders>
              <w:top w:val="single" w:sz="8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3B224B" w14:textId="77777777" w:rsidR="0033797D" w:rsidRPr="008330E3" w:rsidRDefault="0033797D" w:rsidP="0033797D">
            <w:pPr>
              <w:pStyle w:val="af3"/>
            </w:pPr>
            <w:r w:rsidRPr="008330E3">
              <w:t>≥75%</w:t>
            </w:r>
          </w:p>
        </w:tc>
        <w:tc>
          <w:tcPr>
            <w:tcW w:w="806" w:type="pct"/>
            <w:tcBorders>
              <w:top w:val="single" w:sz="8" w:space="0" w:color="auto"/>
            </w:tcBorders>
          </w:tcPr>
          <w:p w14:paraId="7C9F7F9E" w14:textId="77777777" w:rsidR="0033797D" w:rsidRPr="008330E3" w:rsidRDefault="0033797D" w:rsidP="0033797D">
            <w:pPr>
              <w:pStyle w:val="af3"/>
            </w:pPr>
            <w:r w:rsidRPr="008330E3">
              <w:rPr>
                <w:rFonts w:hint="eastAsia"/>
              </w:rPr>
              <w:t>整体</w:t>
            </w:r>
            <w:r>
              <w:rPr>
                <w:rFonts w:hint="eastAsia"/>
              </w:rPr>
              <w:t>检测</w:t>
            </w:r>
            <w:r w:rsidRPr="008330E3">
              <w:rPr>
                <w:rFonts w:hint="eastAsia"/>
              </w:rPr>
              <w:t>精度</w:t>
            </w:r>
          </w:p>
        </w:tc>
      </w:tr>
      <w:tr w:rsidR="0033797D" w:rsidRPr="008330E3" w14:paraId="39CB494B" w14:textId="77777777" w:rsidTr="00D547B4">
        <w:trPr>
          <w:trHeight w:val="20"/>
          <w:jc w:val="center"/>
        </w:trPr>
        <w:tc>
          <w:tcPr>
            <w:tcW w:w="702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47D3F0" w14:textId="77777777" w:rsidR="0033797D" w:rsidRPr="008330E3" w:rsidRDefault="0033797D" w:rsidP="0033797D">
            <w:pPr>
              <w:pStyle w:val="af3"/>
            </w:pPr>
          </w:p>
        </w:tc>
        <w:tc>
          <w:tcPr>
            <w:tcW w:w="1019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9A685F" w14:textId="77777777" w:rsidR="0033797D" w:rsidRPr="008330E3" w:rsidRDefault="0033797D" w:rsidP="0033797D">
            <w:pPr>
              <w:pStyle w:val="af3"/>
            </w:pPr>
            <w:r w:rsidRPr="008330E3">
              <w:t>Precision</w:t>
            </w:r>
          </w:p>
        </w:tc>
        <w:tc>
          <w:tcPr>
            <w:tcW w:w="1759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A2B13E" w14:textId="77777777" w:rsidR="0033797D" w:rsidRPr="008330E3" w:rsidRDefault="0033797D" w:rsidP="0033797D">
            <w:pPr>
              <w:pStyle w:val="af3"/>
            </w:pPr>
            <w:r w:rsidRPr="008330E3">
              <w:t>TP/(TP+FP)</w:t>
            </w:r>
          </w:p>
        </w:tc>
        <w:tc>
          <w:tcPr>
            <w:tcW w:w="71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768239" w14:textId="77777777" w:rsidR="0033797D" w:rsidRPr="008330E3" w:rsidRDefault="0033797D" w:rsidP="0033797D">
            <w:pPr>
              <w:pStyle w:val="af3"/>
            </w:pPr>
            <w:r w:rsidRPr="008330E3">
              <w:t>≥80%</w:t>
            </w:r>
          </w:p>
        </w:tc>
        <w:tc>
          <w:tcPr>
            <w:tcW w:w="806" w:type="pct"/>
          </w:tcPr>
          <w:p w14:paraId="716E915B" w14:textId="77777777" w:rsidR="0033797D" w:rsidRPr="008330E3" w:rsidRDefault="0033797D" w:rsidP="0033797D">
            <w:pPr>
              <w:pStyle w:val="af3"/>
            </w:pPr>
            <w:r w:rsidRPr="008330E3">
              <w:rPr>
                <w:rFonts w:hint="eastAsia"/>
              </w:rPr>
              <w:t>误检率控制</w:t>
            </w:r>
          </w:p>
        </w:tc>
      </w:tr>
      <w:tr w:rsidR="0033797D" w:rsidRPr="008330E3" w14:paraId="613C7020" w14:textId="77777777" w:rsidTr="00D547B4">
        <w:trPr>
          <w:trHeight w:val="20"/>
          <w:jc w:val="center"/>
        </w:trPr>
        <w:tc>
          <w:tcPr>
            <w:tcW w:w="702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C79830" w14:textId="77777777" w:rsidR="0033797D" w:rsidRPr="008330E3" w:rsidRDefault="0033797D" w:rsidP="0033797D">
            <w:pPr>
              <w:pStyle w:val="af3"/>
            </w:pPr>
          </w:p>
        </w:tc>
        <w:tc>
          <w:tcPr>
            <w:tcW w:w="1019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265063" w14:textId="77777777" w:rsidR="0033797D" w:rsidRPr="008330E3" w:rsidRDefault="0033797D" w:rsidP="0033797D">
            <w:pPr>
              <w:pStyle w:val="af3"/>
            </w:pPr>
            <w:r w:rsidRPr="008330E3">
              <w:t>Recall</w:t>
            </w:r>
          </w:p>
        </w:tc>
        <w:tc>
          <w:tcPr>
            <w:tcW w:w="1759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E6D5D5" w14:textId="77777777" w:rsidR="0033797D" w:rsidRPr="008330E3" w:rsidRDefault="0033797D" w:rsidP="0033797D">
            <w:pPr>
              <w:pStyle w:val="af3"/>
            </w:pPr>
            <w:r w:rsidRPr="008330E3">
              <w:t>TP/(TP+FN)</w:t>
            </w:r>
          </w:p>
        </w:tc>
        <w:tc>
          <w:tcPr>
            <w:tcW w:w="71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A62D90" w14:textId="77777777" w:rsidR="0033797D" w:rsidRPr="008330E3" w:rsidRDefault="0033797D" w:rsidP="0033797D">
            <w:pPr>
              <w:pStyle w:val="af3"/>
            </w:pPr>
            <w:r w:rsidRPr="008330E3">
              <w:t>≥85%</w:t>
            </w:r>
          </w:p>
        </w:tc>
        <w:tc>
          <w:tcPr>
            <w:tcW w:w="806" w:type="pct"/>
          </w:tcPr>
          <w:p w14:paraId="7E2EB757" w14:textId="77777777" w:rsidR="0033797D" w:rsidRPr="008330E3" w:rsidRDefault="0033797D" w:rsidP="0033797D">
            <w:pPr>
              <w:pStyle w:val="af3"/>
            </w:pPr>
            <w:r w:rsidRPr="008330E3">
              <w:rPr>
                <w:rFonts w:hint="eastAsia"/>
              </w:rPr>
              <w:t>漏检率控制</w:t>
            </w:r>
          </w:p>
        </w:tc>
      </w:tr>
      <w:tr w:rsidR="0033797D" w:rsidRPr="008330E3" w14:paraId="603648BC" w14:textId="77777777" w:rsidTr="00D547B4">
        <w:trPr>
          <w:trHeight w:val="20"/>
          <w:jc w:val="center"/>
        </w:trPr>
        <w:tc>
          <w:tcPr>
            <w:tcW w:w="702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A66EA3" w14:textId="77777777" w:rsidR="0033797D" w:rsidRPr="008330E3" w:rsidRDefault="0033797D" w:rsidP="0033797D">
            <w:pPr>
              <w:pStyle w:val="af3"/>
            </w:pPr>
            <w:r w:rsidRPr="008330E3">
              <w:rPr>
                <w:rStyle w:val="afff4"/>
                <w:rFonts w:ascii="宋体" w:hAnsi="宋体"/>
                <w:b w:val="0"/>
                <w:bCs w:val="0"/>
              </w:rPr>
              <w:t>跟踪性能</w:t>
            </w:r>
          </w:p>
        </w:tc>
        <w:tc>
          <w:tcPr>
            <w:tcW w:w="1019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EF5C74" w14:textId="77777777" w:rsidR="0033797D" w:rsidRPr="008330E3" w:rsidRDefault="0033797D" w:rsidP="0033797D">
            <w:pPr>
              <w:pStyle w:val="af3"/>
            </w:pPr>
            <w:r w:rsidRPr="008330E3">
              <w:t>MOTA</w:t>
            </w:r>
          </w:p>
        </w:tc>
        <w:tc>
          <w:tcPr>
            <w:tcW w:w="1759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BA7D93" w14:textId="77777777" w:rsidR="0033797D" w:rsidRPr="008330E3" w:rsidRDefault="0033797D" w:rsidP="0033797D">
            <w:pPr>
              <w:pStyle w:val="af3"/>
            </w:pPr>
            <w:r w:rsidRPr="008330E3">
              <w:t>1-(FN+FP+IDSW)/GT</w:t>
            </w:r>
          </w:p>
        </w:tc>
        <w:tc>
          <w:tcPr>
            <w:tcW w:w="71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70230E" w14:textId="77777777" w:rsidR="0033797D" w:rsidRPr="008330E3" w:rsidRDefault="0033797D" w:rsidP="0033797D">
            <w:pPr>
              <w:pStyle w:val="af3"/>
            </w:pPr>
            <w:r w:rsidRPr="008330E3">
              <w:t>≥60%</w:t>
            </w:r>
          </w:p>
        </w:tc>
        <w:tc>
          <w:tcPr>
            <w:tcW w:w="806" w:type="pct"/>
          </w:tcPr>
          <w:p w14:paraId="1FFDA1D6" w14:textId="77777777" w:rsidR="0033797D" w:rsidRPr="008330E3" w:rsidRDefault="0033797D" w:rsidP="0033797D">
            <w:pPr>
              <w:pStyle w:val="af3"/>
            </w:pPr>
            <w:r w:rsidRPr="008330E3">
              <w:rPr>
                <w:rFonts w:hint="eastAsia"/>
              </w:rPr>
              <w:t>综合跟踪</w:t>
            </w:r>
          </w:p>
        </w:tc>
      </w:tr>
      <w:tr w:rsidR="0033797D" w:rsidRPr="008330E3" w14:paraId="02180CE6" w14:textId="77777777" w:rsidTr="00D547B4">
        <w:trPr>
          <w:trHeight w:val="20"/>
          <w:jc w:val="center"/>
        </w:trPr>
        <w:tc>
          <w:tcPr>
            <w:tcW w:w="702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9144C4" w14:textId="77777777" w:rsidR="0033797D" w:rsidRPr="008330E3" w:rsidRDefault="0033797D" w:rsidP="0033797D">
            <w:pPr>
              <w:pStyle w:val="af3"/>
            </w:pPr>
          </w:p>
        </w:tc>
        <w:tc>
          <w:tcPr>
            <w:tcW w:w="1019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07DF54" w14:textId="77777777" w:rsidR="0033797D" w:rsidRPr="008330E3" w:rsidRDefault="0033797D" w:rsidP="0033797D">
            <w:pPr>
              <w:pStyle w:val="af3"/>
            </w:pPr>
            <w:r w:rsidRPr="008330E3">
              <w:t>IDF1</w:t>
            </w:r>
          </w:p>
        </w:tc>
        <w:tc>
          <w:tcPr>
            <w:tcW w:w="1759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0F8855" w14:textId="77777777" w:rsidR="0033797D" w:rsidRPr="008330E3" w:rsidRDefault="0033797D" w:rsidP="0033797D">
            <w:pPr>
              <w:pStyle w:val="af3"/>
              <w:rPr>
                <w:lang w:val="en-US"/>
              </w:rPr>
            </w:pPr>
            <w:r w:rsidRPr="008330E3">
              <w:rPr>
                <w:lang w:val="en-US"/>
              </w:rPr>
              <w:t>2×IDTP/(2×IDTP+IDFP+IDFN)</w:t>
            </w:r>
          </w:p>
        </w:tc>
        <w:tc>
          <w:tcPr>
            <w:tcW w:w="71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EE1784" w14:textId="77777777" w:rsidR="0033797D" w:rsidRPr="008330E3" w:rsidRDefault="0033797D" w:rsidP="0033797D">
            <w:pPr>
              <w:pStyle w:val="af3"/>
            </w:pPr>
            <w:r w:rsidRPr="008330E3">
              <w:t>≥65%</w:t>
            </w:r>
          </w:p>
        </w:tc>
        <w:tc>
          <w:tcPr>
            <w:tcW w:w="806" w:type="pct"/>
          </w:tcPr>
          <w:p w14:paraId="1D091FDC" w14:textId="77777777" w:rsidR="0033797D" w:rsidRPr="008330E3" w:rsidRDefault="0033797D" w:rsidP="0033797D">
            <w:pPr>
              <w:pStyle w:val="af3"/>
            </w:pPr>
            <w:r w:rsidRPr="008330E3">
              <w:rPr>
                <w:rFonts w:hint="eastAsia"/>
              </w:rPr>
              <w:t>身份识别</w:t>
            </w:r>
          </w:p>
        </w:tc>
      </w:tr>
      <w:tr w:rsidR="0033797D" w:rsidRPr="008330E3" w14:paraId="1AA82D86" w14:textId="77777777" w:rsidTr="00D547B4">
        <w:trPr>
          <w:trHeight w:val="20"/>
          <w:jc w:val="center"/>
        </w:trPr>
        <w:tc>
          <w:tcPr>
            <w:tcW w:w="702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B37C17" w14:textId="77777777" w:rsidR="0033797D" w:rsidRPr="008330E3" w:rsidRDefault="0033797D" w:rsidP="0033797D">
            <w:pPr>
              <w:pStyle w:val="af3"/>
            </w:pPr>
          </w:p>
        </w:tc>
        <w:tc>
          <w:tcPr>
            <w:tcW w:w="1019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AC6276" w14:textId="77777777" w:rsidR="0033797D" w:rsidRPr="008330E3" w:rsidRDefault="0033797D" w:rsidP="0033797D">
            <w:pPr>
              <w:pStyle w:val="af3"/>
            </w:pPr>
            <w:r w:rsidRPr="008330E3">
              <w:t>IDSW</w:t>
            </w:r>
          </w:p>
        </w:tc>
        <w:tc>
          <w:tcPr>
            <w:tcW w:w="1759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4A2D33" w14:textId="77777777" w:rsidR="0033797D" w:rsidRPr="008330E3" w:rsidRDefault="0033797D" w:rsidP="0033797D">
            <w:pPr>
              <w:pStyle w:val="af3"/>
            </w:pPr>
            <w:r w:rsidRPr="008330E3">
              <w:t>身份切换次数统计</w:t>
            </w:r>
          </w:p>
        </w:tc>
        <w:tc>
          <w:tcPr>
            <w:tcW w:w="71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B4B953" w14:textId="77777777" w:rsidR="0033797D" w:rsidRPr="008330E3" w:rsidRDefault="0033797D" w:rsidP="0033797D">
            <w:pPr>
              <w:pStyle w:val="af3"/>
            </w:pPr>
            <w:r w:rsidRPr="008330E3">
              <w:t>越低越好</w:t>
            </w:r>
          </w:p>
        </w:tc>
        <w:tc>
          <w:tcPr>
            <w:tcW w:w="806" w:type="pct"/>
          </w:tcPr>
          <w:p w14:paraId="173656AF" w14:textId="77777777" w:rsidR="0033797D" w:rsidRPr="008330E3" w:rsidRDefault="0033797D" w:rsidP="0033797D">
            <w:pPr>
              <w:pStyle w:val="af3"/>
            </w:pPr>
            <w:r w:rsidRPr="008330E3">
              <w:rPr>
                <w:rFonts w:hint="eastAsia"/>
              </w:rPr>
              <w:t>跟踪稳定性</w:t>
            </w:r>
          </w:p>
        </w:tc>
      </w:tr>
      <w:tr w:rsidR="0033797D" w:rsidRPr="008330E3" w14:paraId="041A09EA" w14:textId="77777777" w:rsidTr="00D547B4">
        <w:trPr>
          <w:trHeight w:val="20"/>
          <w:jc w:val="center"/>
        </w:trPr>
        <w:tc>
          <w:tcPr>
            <w:tcW w:w="702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E73F21" w14:textId="77777777" w:rsidR="0033797D" w:rsidRPr="008330E3" w:rsidRDefault="0033797D" w:rsidP="0033797D">
            <w:pPr>
              <w:pStyle w:val="af3"/>
            </w:pPr>
            <w:r w:rsidRPr="008330E3">
              <w:rPr>
                <w:rStyle w:val="afff4"/>
                <w:rFonts w:ascii="宋体" w:hAnsi="宋体"/>
                <w:b w:val="0"/>
                <w:bCs w:val="0"/>
              </w:rPr>
              <w:t>系统性能</w:t>
            </w:r>
          </w:p>
        </w:tc>
        <w:tc>
          <w:tcPr>
            <w:tcW w:w="1019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6D997A" w14:textId="77777777" w:rsidR="0033797D" w:rsidRPr="008330E3" w:rsidRDefault="0033797D" w:rsidP="0033797D">
            <w:pPr>
              <w:pStyle w:val="af3"/>
            </w:pPr>
            <w:r w:rsidRPr="008330E3">
              <w:rPr>
                <w:rFonts w:hint="eastAsia"/>
              </w:rPr>
              <w:t>识别</w:t>
            </w:r>
            <w:r w:rsidRPr="008330E3">
              <w:rPr>
                <w:rFonts w:hint="eastAsia"/>
              </w:rPr>
              <w:t>/</w:t>
            </w:r>
            <w:r w:rsidRPr="008330E3">
              <w:rPr>
                <w:rFonts w:hint="eastAsia"/>
              </w:rPr>
              <w:t>跟踪</w:t>
            </w:r>
            <w:r w:rsidRPr="008330E3">
              <w:t>FPS</w:t>
            </w:r>
          </w:p>
        </w:tc>
        <w:tc>
          <w:tcPr>
            <w:tcW w:w="1759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A5918C" w14:textId="77777777" w:rsidR="0033797D" w:rsidRPr="008330E3" w:rsidRDefault="0033797D" w:rsidP="0033797D">
            <w:pPr>
              <w:pStyle w:val="af3"/>
            </w:pPr>
            <w:r w:rsidRPr="008330E3">
              <w:t>每秒处理帧数</w:t>
            </w:r>
          </w:p>
        </w:tc>
        <w:tc>
          <w:tcPr>
            <w:tcW w:w="71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CD727E" w14:textId="77777777" w:rsidR="0033797D" w:rsidRPr="008330E3" w:rsidRDefault="0033797D" w:rsidP="0033797D">
            <w:pPr>
              <w:pStyle w:val="af3"/>
            </w:pPr>
            <w:r w:rsidRPr="008330E3">
              <w:t>≥25fps</w:t>
            </w:r>
          </w:p>
        </w:tc>
        <w:tc>
          <w:tcPr>
            <w:tcW w:w="806" w:type="pct"/>
          </w:tcPr>
          <w:p w14:paraId="6FAE12F4" w14:textId="77777777" w:rsidR="0033797D" w:rsidRPr="008330E3" w:rsidRDefault="0033797D" w:rsidP="0033797D">
            <w:pPr>
              <w:pStyle w:val="af3"/>
            </w:pPr>
            <w:r w:rsidRPr="008330E3">
              <w:rPr>
                <w:rFonts w:hint="eastAsia"/>
              </w:rPr>
              <w:t>算法实时性</w:t>
            </w:r>
          </w:p>
        </w:tc>
      </w:tr>
      <w:tr w:rsidR="0033797D" w:rsidRPr="008330E3" w14:paraId="7A7BC756" w14:textId="77777777" w:rsidTr="00D547B4">
        <w:trPr>
          <w:trHeight w:val="20"/>
          <w:jc w:val="center"/>
        </w:trPr>
        <w:tc>
          <w:tcPr>
            <w:tcW w:w="702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FAFF71" w14:textId="77777777" w:rsidR="0033797D" w:rsidRPr="008330E3" w:rsidRDefault="0033797D" w:rsidP="0033797D">
            <w:pPr>
              <w:pStyle w:val="af3"/>
              <w:rPr>
                <w:rStyle w:val="afff4"/>
                <w:b w:val="0"/>
                <w:bCs w:val="0"/>
              </w:rPr>
            </w:pPr>
          </w:p>
        </w:tc>
        <w:tc>
          <w:tcPr>
            <w:tcW w:w="1019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267D0D" w14:textId="77777777" w:rsidR="0033797D" w:rsidRPr="008330E3" w:rsidRDefault="0033797D" w:rsidP="0033797D">
            <w:pPr>
              <w:pStyle w:val="af3"/>
            </w:pPr>
            <w:r w:rsidRPr="008330E3">
              <w:rPr>
                <w:rFonts w:hint="eastAsia"/>
              </w:rPr>
              <w:t>超分</w:t>
            </w:r>
            <w:r w:rsidRPr="008330E3">
              <w:rPr>
                <w:rFonts w:hint="eastAsia"/>
              </w:rPr>
              <w:t>/</w:t>
            </w:r>
            <w:r w:rsidRPr="008330E3">
              <w:rPr>
                <w:rFonts w:hint="eastAsia"/>
              </w:rPr>
              <w:t>去噪</w:t>
            </w:r>
            <w:r w:rsidRPr="008330E3">
              <w:rPr>
                <w:rFonts w:hint="eastAsia"/>
              </w:rPr>
              <w:t>FPS</w:t>
            </w:r>
          </w:p>
        </w:tc>
        <w:tc>
          <w:tcPr>
            <w:tcW w:w="1759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981DE3" w14:textId="77777777" w:rsidR="0033797D" w:rsidRPr="008330E3" w:rsidRDefault="0033797D" w:rsidP="0033797D">
            <w:pPr>
              <w:pStyle w:val="af3"/>
            </w:pPr>
            <w:r w:rsidRPr="008330E3">
              <w:t>每秒</w:t>
            </w:r>
            <w:r w:rsidRPr="008330E3">
              <w:rPr>
                <w:rFonts w:hint="eastAsia"/>
              </w:rPr>
              <w:t>图像预</w:t>
            </w:r>
            <w:r w:rsidRPr="008330E3">
              <w:t>处理帧数</w:t>
            </w:r>
          </w:p>
        </w:tc>
        <w:tc>
          <w:tcPr>
            <w:tcW w:w="71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BF4FDA" w14:textId="77777777" w:rsidR="0033797D" w:rsidRPr="008330E3" w:rsidRDefault="0033797D" w:rsidP="0033797D">
            <w:pPr>
              <w:pStyle w:val="af3"/>
            </w:pPr>
            <w:r w:rsidRPr="008330E3">
              <w:t>≥</w:t>
            </w:r>
            <w:r w:rsidRPr="008330E3">
              <w:rPr>
                <w:rFonts w:hint="eastAsia"/>
              </w:rPr>
              <w:t>50</w:t>
            </w:r>
            <w:r w:rsidRPr="008330E3">
              <w:t>fps</w:t>
            </w:r>
          </w:p>
        </w:tc>
        <w:tc>
          <w:tcPr>
            <w:tcW w:w="806" w:type="pct"/>
          </w:tcPr>
          <w:p w14:paraId="0867357E" w14:textId="77777777" w:rsidR="0033797D" w:rsidRPr="008330E3" w:rsidRDefault="0033797D" w:rsidP="0033797D">
            <w:pPr>
              <w:pStyle w:val="af3"/>
            </w:pPr>
            <w:r w:rsidRPr="008330E3">
              <w:rPr>
                <w:rFonts w:hint="eastAsia"/>
              </w:rPr>
              <w:t>预处理实时性</w:t>
            </w:r>
          </w:p>
        </w:tc>
      </w:tr>
      <w:tr w:rsidR="0033797D" w:rsidRPr="008330E3" w14:paraId="6C0AC8D4" w14:textId="77777777" w:rsidTr="00D547B4">
        <w:trPr>
          <w:trHeight w:val="20"/>
          <w:jc w:val="center"/>
        </w:trPr>
        <w:tc>
          <w:tcPr>
            <w:tcW w:w="702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9B20A8" w14:textId="77777777" w:rsidR="0033797D" w:rsidRPr="008330E3" w:rsidRDefault="0033797D" w:rsidP="0033797D">
            <w:pPr>
              <w:pStyle w:val="af3"/>
              <w:rPr>
                <w:rStyle w:val="afff4"/>
                <w:b w:val="0"/>
                <w:bCs w:val="0"/>
              </w:rPr>
            </w:pPr>
          </w:p>
        </w:tc>
        <w:tc>
          <w:tcPr>
            <w:tcW w:w="1019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40B4F5" w14:textId="77777777" w:rsidR="0033797D" w:rsidRPr="008330E3" w:rsidRDefault="0033797D" w:rsidP="0033797D">
            <w:pPr>
              <w:pStyle w:val="af3"/>
            </w:pPr>
            <w:r w:rsidRPr="008330E3">
              <w:rPr>
                <w:rFonts w:hint="eastAsia"/>
              </w:rPr>
              <w:t>端到端延迟</w:t>
            </w:r>
          </w:p>
        </w:tc>
        <w:tc>
          <w:tcPr>
            <w:tcW w:w="1759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6AF273" w14:textId="77777777" w:rsidR="0033797D" w:rsidRPr="008330E3" w:rsidRDefault="0033797D" w:rsidP="0033797D">
            <w:pPr>
              <w:pStyle w:val="af3"/>
            </w:pPr>
            <w:r w:rsidRPr="008330E3">
              <w:rPr>
                <w:rFonts w:hint="eastAsia"/>
              </w:rPr>
              <w:t>从图像输入到输出结果的时间</w:t>
            </w:r>
          </w:p>
        </w:tc>
        <w:tc>
          <w:tcPr>
            <w:tcW w:w="71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E3D848" w14:textId="77777777" w:rsidR="0033797D" w:rsidRPr="008330E3" w:rsidRDefault="0033797D" w:rsidP="0033797D">
            <w:pPr>
              <w:pStyle w:val="af3"/>
            </w:pPr>
            <w:r w:rsidRPr="008330E3">
              <w:rPr>
                <w:rFonts w:hint="eastAsia"/>
              </w:rPr>
              <w:t>≤</w:t>
            </w:r>
            <w:r w:rsidRPr="008330E3">
              <w:rPr>
                <w:rFonts w:hint="eastAsia"/>
              </w:rPr>
              <w:t>50ms</w:t>
            </w:r>
          </w:p>
        </w:tc>
        <w:tc>
          <w:tcPr>
            <w:tcW w:w="806" w:type="pct"/>
          </w:tcPr>
          <w:p w14:paraId="3CED05F8" w14:textId="77777777" w:rsidR="0033797D" w:rsidRPr="008330E3" w:rsidRDefault="0033797D" w:rsidP="0033797D">
            <w:pPr>
              <w:pStyle w:val="af3"/>
            </w:pPr>
            <w:r w:rsidRPr="008330E3">
              <w:rPr>
                <w:rFonts w:hint="eastAsia"/>
              </w:rPr>
              <w:t>整体响应速度</w:t>
            </w:r>
          </w:p>
        </w:tc>
      </w:tr>
      <w:tr w:rsidR="0033797D" w:rsidRPr="008330E3" w14:paraId="60D2A820" w14:textId="77777777" w:rsidTr="00D547B4">
        <w:trPr>
          <w:trHeight w:val="20"/>
          <w:jc w:val="center"/>
        </w:trPr>
        <w:tc>
          <w:tcPr>
            <w:tcW w:w="702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C76B58" w14:textId="77777777" w:rsidR="0033797D" w:rsidRPr="008330E3" w:rsidRDefault="0033797D" w:rsidP="0033797D">
            <w:pPr>
              <w:pStyle w:val="af3"/>
            </w:pPr>
          </w:p>
        </w:tc>
        <w:tc>
          <w:tcPr>
            <w:tcW w:w="1019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6DF267" w14:textId="77777777" w:rsidR="0033797D" w:rsidRPr="008330E3" w:rsidRDefault="0033797D" w:rsidP="0033797D">
            <w:pPr>
              <w:pStyle w:val="af3"/>
            </w:pPr>
            <w:r w:rsidRPr="008330E3">
              <w:t>CPU</w:t>
            </w:r>
            <w:r w:rsidRPr="008330E3">
              <w:t>使用率</w:t>
            </w:r>
          </w:p>
        </w:tc>
        <w:tc>
          <w:tcPr>
            <w:tcW w:w="1759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F90E65" w14:textId="77777777" w:rsidR="0033797D" w:rsidRPr="008330E3" w:rsidRDefault="0033797D" w:rsidP="0033797D">
            <w:pPr>
              <w:pStyle w:val="af3"/>
            </w:pPr>
            <w:r w:rsidRPr="008330E3">
              <w:t>系统资源监控</w:t>
            </w:r>
          </w:p>
        </w:tc>
        <w:tc>
          <w:tcPr>
            <w:tcW w:w="71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A9FC48" w14:textId="77777777" w:rsidR="0033797D" w:rsidRPr="008330E3" w:rsidRDefault="0033797D" w:rsidP="0033797D">
            <w:pPr>
              <w:pStyle w:val="af3"/>
            </w:pPr>
            <w:r w:rsidRPr="008330E3">
              <w:t>≤60%</w:t>
            </w:r>
          </w:p>
        </w:tc>
        <w:tc>
          <w:tcPr>
            <w:tcW w:w="806" w:type="pct"/>
          </w:tcPr>
          <w:p w14:paraId="0640037E" w14:textId="77777777" w:rsidR="0033797D" w:rsidRPr="008330E3" w:rsidRDefault="0033797D" w:rsidP="0033797D">
            <w:pPr>
              <w:pStyle w:val="af3"/>
            </w:pPr>
            <w:r w:rsidRPr="008330E3">
              <w:rPr>
                <w:rFonts w:hint="eastAsia"/>
              </w:rPr>
              <w:t>处理器控制</w:t>
            </w:r>
          </w:p>
        </w:tc>
      </w:tr>
    </w:tbl>
    <w:p w14:paraId="0C192392" w14:textId="2F800701" w:rsidR="0033797D" w:rsidRPr="0033797D" w:rsidRDefault="0033797D" w:rsidP="00C40461">
      <w:pPr>
        <w:ind w:firstLine="480"/>
      </w:pPr>
      <w:r>
        <w:rPr>
          <w:rFonts w:hint="eastAsia"/>
        </w:rPr>
        <w:t>此外，</w:t>
      </w:r>
      <w:r w:rsidRPr="00B92ED8">
        <w:t>消融实验验证采用逐步累加的方式，与第二阶段</w:t>
      </w:r>
      <w:r>
        <w:rPr>
          <w:rFonts w:hint="eastAsia"/>
        </w:rPr>
        <w:t>模型</w:t>
      </w:r>
      <w:r w:rsidRPr="00B92ED8">
        <w:t>寻优实验不同，消融实验的目的是验证最优组合方案中各模块的协同效应。以原生</w:t>
      </w:r>
      <w:r w:rsidRPr="00B92ED8">
        <w:t>YOLOv5s+DeepSORT</w:t>
      </w:r>
      <w:r w:rsidRPr="00B92ED8">
        <w:t>作为基准方案，依次累加轻量化骨干网络、优化损失函数、注意力机制、最优跟踪算法等</w:t>
      </w:r>
      <w:r w:rsidRPr="00B92ED8">
        <w:lastRenderedPageBreak/>
        <w:t>改进模块，记录</w:t>
      </w:r>
      <w:r>
        <w:rPr>
          <w:rFonts w:hint="eastAsia"/>
        </w:rPr>
        <w:t>并评估</w:t>
      </w:r>
      <w:r w:rsidRPr="00B92ED8">
        <w:t>每一步的</w:t>
      </w:r>
      <w:r w:rsidRPr="00B92ED8">
        <w:t>mAP</w:t>
      </w:r>
      <w:r w:rsidRPr="00B92ED8">
        <w:t>、</w:t>
      </w:r>
      <w:r w:rsidRPr="00B92ED8">
        <w:t>MOTA</w:t>
      </w:r>
      <w:r w:rsidRPr="00B92ED8">
        <w:t>、</w:t>
      </w:r>
      <w:r w:rsidRPr="00B92ED8">
        <w:t>FPS</w:t>
      </w:r>
      <w:r>
        <w:rPr>
          <w:rFonts w:hint="eastAsia"/>
        </w:rPr>
        <w:t>等指标</w:t>
      </w:r>
      <w:r w:rsidRPr="00B92ED8">
        <w:t>变化，验证技术路线的有效性。</w:t>
      </w:r>
    </w:p>
    <w:p w14:paraId="72337003" w14:textId="4304AEEC" w:rsidR="00C26887" w:rsidRDefault="00C26887" w:rsidP="00C00139">
      <w:pPr>
        <w:pStyle w:val="1"/>
        <w:spacing w:before="326" w:after="163"/>
        <w:ind w:firstLine="600"/>
      </w:pPr>
      <w:bookmarkStart w:id="39" w:name="_Toc217657069"/>
      <w:bookmarkStart w:id="40" w:name="_Toc217900052"/>
      <w:r>
        <w:t>预期结果</w:t>
      </w:r>
      <w:bookmarkEnd w:id="39"/>
      <w:bookmarkEnd w:id="40"/>
    </w:p>
    <w:p w14:paraId="6A72807A" w14:textId="4650A2F9" w:rsidR="008C5FDE" w:rsidRDefault="008563A4" w:rsidP="00E71DEB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 w:rsidR="00CE1216">
        <w:rPr>
          <w:rFonts w:hint="eastAsia"/>
        </w:rPr>
        <w:t>）</w:t>
      </w:r>
      <w:r w:rsidR="00DF7144">
        <w:rPr>
          <w:rFonts w:hint="eastAsia"/>
        </w:rPr>
        <w:t>训练好的基于</w:t>
      </w:r>
      <w:r w:rsidR="00DF7144">
        <w:rPr>
          <w:rFonts w:hint="eastAsia"/>
        </w:rPr>
        <w:t>YOLOv5</w:t>
      </w:r>
      <w:r w:rsidR="00DF7144">
        <w:rPr>
          <w:rFonts w:hint="eastAsia"/>
        </w:rPr>
        <w:t>算法的多目标检测和跟踪模型</w:t>
      </w:r>
      <w:r w:rsidR="00487FD9">
        <w:rPr>
          <w:rFonts w:hint="eastAsia"/>
        </w:rPr>
        <w:t>以及</w:t>
      </w:r>
      <w:r w:rsidR="00CE1216">
        <w:rPr>
          <w:rFonts w:hint="eastAsia"/>
        </w:rPr>
        <w:t>适配</w:t>
      </w:r>
      <w:r w:rsidR="00CE1216">
        <w:rPr>
          <w:rFonts w:hint="eastAsia"/>
        </w:rPr>
        <w:t>RV1126</w:t>
      </w:r>
      <w:r w:rsidR="00CE1216">
        <w:rPr>
          <w:rFonts w:hint="eastAsia"/>
        </w:rPr>
        <w:t>的</w:t>
      </w:r>
      <w:r w:rsidR="00487FD9">
        <w:rPr>
          <w:rFonts w:hint="eastAsia"/>
        </w:rPr>
        <w:t>RKNN</w:t>
      </w:r>
      <w:r w:rsidR="00487FD9">
        <w:rPr>
          <w:rFonts w:hint="eastAsia"/>
        </w:rPr>
        <w:t>量化模型</w:t>
      </w:r>
      <w:r>
        <w:rPr>
          <w:rFonts w:hint="eastAsia"/>
        </w:rPr>
        <w:t>；</w:t>
      </w:r>
    </w:p>
    <w:p w14:paraId="1D9F066E" w14:textId="08CA310B" w:rsidR="008563A4" w:rsidRDefault="008563A4" w:rsidP="00E71DEB">
      <w:pPr>
        <w:ind w:firstLine="480"/>
      </w:pPr>
      <w:r>
        <w:rPr>
          <w:rFonts w:hint="eastAsia"/>
        </w:rPr>
        <w:t>（</w:t>
      </w:r>
      <w:r w:rsidR="00CE1216">
        <w:rPr>
          <w:rFonts w:hint="eastAsia"/>
        </w:rPr>
        <w:t>2</w:t>
      </w:r>
      <w:r>
        <w:rPr>
          <w:rFonts w:hint="eastAsia"/>
        </w:rPr>
        <w:t>）</w:t>
      </w:r>
      <w:r w:rsidR="00436094">
        <w:rPr>
          <w:rFonts w:hint="eastAsia"/>
        </w:rPr>
        <w:t>一套</w:t>
      </w:r>
      <w:r w:rsidR="00CD05C9">
        <w:rPr>
          <w:rFonts w:hint="eastAsia"/>
        </w:rPr>
        <w:t>基于</w:t>
      </w:r>
      <w:r w:rsidR="00CD05C9">
        <w:rPr>
          <w:rFonts w:hint="eastAsia"/>
        </w:rPr>
        <w:t>RV1126</w:t>
      </w:r>
      <w:r w:rsidR="00CD05C9">
        <w:rPr>
          <w:rFonts w:hint="eastAsia"/>
        </w:rPr>
        <w:t>的多目标检测与跟踪</w:t>
      </w:r>
      <w:r w:rsidR="00436094">
        <w:rPr>
          <w:rFonts w:hint="eastAsia"/>
        </w:rPr>
        <w:t>的</w:t>
      </w:r>
      <w:r w:rsidR="00EB3E37">
        <w:rPr>
          <w:rFonts w:hint="eastAsia"/>
        </w:rPr>
        <w:t>嵌入式</w:t>
      </w:r>
      <w:r w:rsidR="00436094">
        <w:rPr>
          <w:rFonts w:hint="eastAsia"/>
        </w:rPr>
        <w:t>系统；</w:t>
      </w:r>
    </w:p>
    <w:p w14:paraId="4A96D695" w14:textId="537F6893" w:rsidR="00AE040A" w:rsidRPr="00AE040A" w:rsidRDefault="00AE040A" w:rsidP="00E71DEB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）完整的工程代码及说明文档；</w:t>
      </w:r>
    </w:p>
    <w:p w14:paraId="047D41A4" w14:textId="6D4B3170" w:rsidR="00032BC8" w:rsidRPr="00AE040A" w:rsidRDefault="008563A4" w:rsidP="00E71DEB">
      <w:pPr>
        <w:ind w:firstLine="480"/>
      </w:pPr>
      <w:r>
        <w:rPr>
          <w:rFonts w:hint="eastAsia"/>
        </w:rPr>
        <w:t>（</w:t>
      </w:r>
      <w:r w:rsidR="00AF18E5">
        <w:rPr>
          <w:rFonts w:hint="eastAsia"/>
        </w:rPr>
        <w:t>4</w:t>
      </w:r>
      <w:r>
        <w:rPr>
          <w:rFonts w:hint="eastAsia"/>
        </w:rPr>
        <w:t>）</w:t>
      </w:r>
      <w:r w:rsidR="00CE1216">
        <w:rPr>
          <w:rFonts w:hint="eastAsia"/>
        </w:rPr>
        <w:t>撰写</w:t>
      </w:r>
      <w:r w:rsidR="00AE040A">
        <w:rPr>
          <w:rFonts w:hint="eastAsia"/>
        </w:rPr>
        <w:t>一份</w:t>
      </w:r>
      <w:r w:rsidR="00CE1216">
        <w:rPr>
          <w:rFonts w:hint="eastAsia"/>
        </w:rPr>
        <w:t>完整的毕业论文。</w:t>
      </w:r>
    </w:p>
    <w:p w14:paraId="3A5D2790" w14:textId="503BFFC6" w:rsidR="00C26887" w:rsidRDefault="00C26887" w:rsidP="00C00139">
      <w:pPr>
        <w:pStyle w:val="1"/>
        <w:spacing w:before="326" w:after="163"/>
        <w:ind w:firstLine="600"/>
      </w:pPr>
      <w:bookmarkStart w:id="41" w:name="_Toc217657070"/>
      <w:bookmarkStart w:id="42" w:name="_Toc217900053"/>
      <w:r>
        <w:rPr>
          <w:rFonts w:hint="eastAsia"/>
        </w:rPr>
        <w:t>存在困难</w:t>
      </w:r>
      <w:bookmarkEnd w:id="41"/>
      <w:bookmarkEnd w:id="42"/>
    </w:p>
    <w:p w14:paraId="2B0D8DBC" w14:textId="77777777" w:rsidR="0081250F" w:rsidRPr="0081250F" w:rsidRDefault="0081250F" w:rsidP="0081250F">
      <w:pPr>
        <w:ind w:firstLine="480"/>
      </w:pPr>
      <w:r w:rsidRPr="0081250F">
        <w:t>本项目在研究过程中面临多个层面的技术挑战和实现难点。</w:t>
      </w:r>
    </w:p>
    <w:p w14:paraId="3FDB2D0E" w14:textId="298B8D12" w:rsidR="009736A5" w:rsidRDefault="009736A5" w:rsidP="00AF439F">
      <w:pPr>
        <w:ind w:firstLine="480"/>
      </w:pPr>
      <w:r w:rsidRPr="009736A5">
        <w:t>在算法理论与实现方面，红外图像具有低对比度、弱纹理、温度敏感等</w:t>
      </w:r>
      <w:r>
        <w:rPr>
          <w:rFonts w:hint="eastAsia"/>
        </w:rPr>
        <w:t>特点</w:t>
      </w:r>
      <w:r w:rsidRPr="009736A5">
        <w:t>，需要深入理解红外成像原理才能针对性地设计检测跟踪算法。同时需要熟练掌握</w:t>
      </w:r>
      <w:r w:rsidRPr="009736A5">
        <w:t>YOLOv5</w:t>
      </w:r>
      <w:r w:rsidRPr="009736A5">
        <w:t>目标检测算法和</w:t>
      </w:r>
      <w:r w:rsidRPr="009736A5">
        <w:t>DeepSORT</w:t>
      </w:r>
      <w:r w:rsidRPr="009736A5">
        <w:t>、</w:t>
      </w:r>
      <w:r w:rsidRPr="009736A5">
        <w:t>ByteTrack</w:t>
      </w:r>
      <w:r w:rsidRPr="009736A5">
        <w:t>、</w:t>
      </w:r>
      <w:r w:rsidRPr="009736A5">
        <w:t>CenterTrack</w:t>
      </w:r>
      <w:r w:rsidRPr="009736A5">
        <w:t>三种跟踪算法的核心机制。轻量化网络设计涉及网络剪枝、模型压缩等前沿技术，需要大量时间投入理论学习和实践验证。</w:t>
      </w:r>
    </w:p>
    <w:p w14:paraId="7CB62F88" w14:textId="6768F064" w:rsidR="00AF439F" w:rsidRPr="00AF439F" w:rsidRDefault="00AF439F" w:rsidP="00AF439F">
      <w:pPr>
        <w:ind w:firstLine="480"/>
      </w:pPr>
      <w:r w:rsidRPr="00AF439F">
        <w:t>在实验设计方面，项目需要逐步测试不同的改进方案，确保每个步骤都有科学依据。多种算法的对比测试工作量较大，需要反复调试参数和分析结果。消融实验要合理安排各个改进部分的测试顺序，准确判断每个部分的实际效果。</w:t>
      </w:r>
    </w:p>
    <w:p w14:paraId="744A62D9" w14:textId="5921C88D" w:rsidR="00AF439F" w:rsidRPr="00AF439F" w:rsidRDefault="00AF439F" w:rsidP="00AF439F">
      <w:pPr>
        <w:ind w:firstLine="480"/>
      </w:pPr>
      <w:r w:rsidRPr="00AF439F">
        <w:t>在嵌入式部署方面，由于首次使用</w:t>
      </w:r>
      <w:r w:rsidRPr="00AF439F">
        <w:t>RV1126</w:t>
      </w:r>
      <w:r w:rsidRPr="00AF439F">
        <w:t>开发板，需要从</w:t>
      </w:r>
      <w:r w:rsidR="009736A5">
        <w:rPr>
          <w:rFonts w:hint="eastAsia"/>
        </w:rPr>
        <w:t>零开始</w:t>
      </w:r>
      <w:r w:rsidRPr="00AF439F">
        <w:t>学习相关的开发工具和编程接口。模型转换、量化压缩、</w:t>
      </w:r>
      <w:r w:rsidRPr="00AF439F">
        <w:t>C++</w:t>
      </w:r>
      <w:r w:rsidRPr="00AF439F">
        <w:t>程序开发等步骤都比较复杂，涉及许多底层技术细节，调试过程中经常遇到各种技术问题需要逐一解决。</w:t>
      </w:r>
    </w:p>
    <w:p w14:paraId="64BF1524" w14:textId="77777777" w:rsidR="00AF439F" w:rsidRPr="00AF439F" w:rsidRDefault="00AF439F" w:rsidP="00AF439F">
      <w:pPr>
        <w:ind w:firstLine="480"/>
      </w:pPr>
      <w:r w:rsidRPr="00AF439F">
        <w:t>在性能优化方面，系统要同时满足多个性能要求：检测跟踪算法达到</w:t>
      </w:r>
      <w:r w:rsidRPr="00AF439F">
        <w:t>25fps</w:t>
      </w:r>
      <w:r w:rsidRPr="00AF439F">
        <w:t>，图像处理算法达到</w:t>
      </w:r>
      <w:r w:rsidRPr="00AF439F">
        <w:t>50fps</w:t>
      </w:r>
      <w:r w:rsidRPr="00AF439F">
        <w:t>，还要保证检测和跟踪的准确性。嵌入式设备的计算能力和内存都有限制，需要仔细设计程序流程来平衡性能和效果。</w:t>
      </w:r>
    </w:p>
    <w:p w14:paraId="3F0D0C42" w14:textId="09147398" w:rsidR="0081250F" w:rsidRPr="00AF439F" w:rsidRDefault="00AF439F" w:rsidP="00AF439F">
      <w:pPr>
        <w:ind w:firstLine="480"/>
      </w:pPr>
      <w:r w:rsidRPr="00AF439F">
        <w:t>虽然</w:t>
      </w:r>
      <w:r w:rsidR="009736A5">
        <w:rPr>
          <w:rFonts w:hint="eastAsia"/>
        </w:rPr>
        <w:t>过程中</w:t>
      </w:r>
      <w:r>
        <w:rPr>
          <w:rFonts w:hint="eastAsia"/>
        </w:rPr>
        <w:t>有很多</w:t>
      </w:r>
      <w:r w:rsidRPr="00AF439F">
        <w:t>困难，但这些挑战也体现了项目的创新价值。在技术创新方面，专门针对红外图像设计了轻量化的检测算法，对比分析了多种跟踪方法在红外场景下的效果。在应用创新方面，实现了完整的检测跟踪系统在国产芯片</w:t>
      </w:r>
      <w:r>
        <w:rPr>
          <w:rFonts w:hint="eastAsia"/>
        </w:rPr>
        <w:t>RV1126</w:t>
      </w:r>
      <w:r w:rsidRPr="00AF439F">
        <w:t>上的部署，为类似的边缘计算应用提供了参考。在工程实践方面，解决了多个算法模块在资源受限平台上的协调运行问题，积累了宝贵的工程经验。</w:t>
      </w:r>
    </w:p>
    <w:p w14:paraId="1FFD8B11" w14:textId="1F1C40EC" w:rsidR="006E6812" w:rsidRDefault="00C26887" w:rsidP="00C00139">
      <w:pPr>
        <w:pStyle w:val="1"/>
        <w:spacing w:before="326" w:after="163"/>
        <w:ind w:firstLine="600"/>
      </w:pPr>
      <w:bookmarkStart w:id="43" w:name="_Toc217657072"/>
      <w:bookmarkStart w:id="44" w:name="_Toc217900055"/>
      <w:r>
        <w:lastRenderedPageBreak/>
        <w:t>进度安排</w:t>
      </w:r>
      <w:bookmarkEnd w:id="43"/>
      <w:bookmarkEnd w:id="44"/>
    </w:p>
    <w:p w14:paraId="19C92ACF" w14:textId="797CFD4D" w:rsidR="00241E0B" w:rsidRPr="00241E0B" w:rsidRDefault="0072618E" w:rsidP="003618EB">
      <w:pPr>
        <w:ind w:firstLine="480"/>
      </w:pPr>
      <w:r w:rsidRPr="0072618E">
        <w:t>本项目进度明确、任务衔接有序，具体安排如</w:t>
      </w:r>
      <w:r>
        <w:fldChar w:fldCharType="begin"/>
      </w:r>
      <w:r>
        <w:instrText xml:space="preserve"> REF _Ref218527221 \h </w:instrText>
      </w:r>
      <w:r>
        <w:fldChar w:fldCharType="separate"/>
      </w:r>
      <w:r w:rsidR="00F04C12">
        <w:rPr>
          <w:rFonts w:hint="eastAsia"/>
        </w:rPr>
        <w:t>表</w:t>
      </w:r>
      <w:r w:rsidR="00F04C12">
        <w:rPr>
          <w:rFonts w:hint="eastAsia"/>
        </w:rPr>
        <w:t xml:space="preserve"> </w:t>
      </w:r>
      <w:r w:rsidR="00F04C12">
        <w:rPr>
          <w:noProof/>
        </w:rPr>
        <w:t>7</w:t>
      </w:r>
      <w:r w:rsidR="00F04C12">
        <w:noBreakHyphen/>
      </w:r>
      <w:r w:rsidR="00F04C12">
        <w:rPr>
          <w:noProof/>
        </w:rPr>
        <w:t>1</w:t>
      </w:r>
      <w:r>
        <w:fldChar w:fldCharType="end"/>
      </w:r>
      <w:r w:rsidRPr="0072618E">
        <w:t>所示，确保研究有序落地，最终按时完成系统开发与论文撰写</w:t>
      </w:r>
      <w:r w:rsidR="00241E0B">
        <w:rPr>
          <w:rFonts w:hint="eastAsia"/>
        </w:rPr>
        <w:t>。</w:t>
      </w:r>
    </w:p>
    <w:p w14:paraId="4710880D" w14:textId="7009967F" w:rsidR="00E15B4F" w:rsidRDefault="00E15B4F" w:rsidP="006F3C27">
      <w:pPr>
        <w:pStyle w:val="af5"/>
        <w:spacing w:before="163"/>
      </w:pPr>
      <w:bookmarkStart w:id="45" w:name="_Ref218527221"/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 w:rsidR="00F04C12">
        <w:rPr>
          <w:noProof/>
        </w:rPr>
        <w:t>7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F04C12">
        <w:rPr>
          <w:noProof/>
        </w:rPr>
        <w:t>1</w:t>
      </w:r>
      <w:r>
        <w:fldChar w:fldCharType="end"/>
      </w:r>
      <w:bookmarkEnd w:id="45"/>
      <w:r>
        <w:rPr>
          <w:rFonts w:hint="eastAsia"/>
        </w:rPr>
        <w:t xml:space="preserve"> </w:t>
      </w:r>
      <w:r>
        <w:rPr>
          <w:rFonts w:hint="eastAsia"/>
        </w:rPr>
        <w:t>进度安排表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709"/>
        <w:gridCol w:w="5528"/>
        <w:gridCol w:w="2457"/>
      </w:tblGrid>
      <w:tr w:rsidR="006E6812" w14:paraId="4F733697" w14:textId="77777777" w:rsidTr="008330E3">
        <w:trPr>
          <w:tblHeader/>
          <w:jc w:val="center"/>
        </w:trPr>
        <w:tc>
          <w:tcPr>
            <w:tcW w:w="709" w:type="dxa"/>
            <w:tcBorders>
              <w:top w:val="single" w:sz="12" w:space="0" w:color="000000"/>
              <w:bottom w:val="single" w:sz="8" w:space="0" w:color="000000"/>
            </w:tcBorders>
            <w:vAlign w:val="center"/>
          </w:tcPr>
          <w:p w14:paraId="2B6AF8F0" w14:textId="77777777" w:rsidR="006E6812" w:rsidRPr="00C774A6" w:rsidRDefault="006E6812" w:rsidP="00C774A6">
            <w:pPr>
              <w:pStyle w:val="af3"/>
            </w:pPr>
            <w:r w:rsidRPr="00C774A6">
              <w:t>序号</w:t>
            </w:r>
          </w:p>
        </w:tc>
        <w:tc>
          <w:tcPr>
            <w:tcW w:w="5528" w:type="dxa"/>
            <w:tcBorders>
              <w:top w:val="single" w:sz="12" w:space="0" w:color="000000"/>
              <w:bottom w:val="single" w:sz="8" w:space="0" w:color="000000"/>
            </w:tcBorders>
            <w:vAlign w:val="center"/>
          </w:tcPr>
          <w:p w14:paraId="41DCD193" w14:textId="77777777" w:rsidR="006E6812" w:rsidRPr="00C774A6" w:rsidRDefault="006E6812" w:rsidP="00C774A6">
            <w:pPr>
              <w:pStyle w:val="af3"/>
            </w:pPr>
            <w:r w:rsidRPr="00C774A6">
              <w:t>预期论文（设计）进度</w:t>
            </w:r>
          </w:p>
        </w:tc>
        <w:tc>
          <w:tcPr>
            <w:tcW w:w="2457" w:type="dxa"/>
            <w:tcBorders>
              <w:top w:val="single" w:sz="12" w:space="0" w:color="000000"/>
              <w:bottom w:val="single" w:sz="8" w:space="0" w:color="000000"/>
            </w:tcBorders>
            <w:vAlign w:val="center"/>
          </w:tcPr>
          <w:p w14:paraId="4F60CBB1" w14:textId="77777777" w:rsidR="006E6812" w:rsidRPr="00C774A6" w:rsidRDefault="006E6812" w:rsidP="00C774A6">
            <w:pPr>
              <w:pStyle w:val="af3"/>
            </w:pPr>
            <w:r w:rsidRPr="00C774A6">
              <w:t>起止日期</w:t>
            </w:r>
          </w:p>
        </w:tc>
      </w:tr>
      <w:tr w:rsidR="006E6812" w14:paraId="4950E6EB" w14:textId="77777777" w:rsidTr="008330E3">
        <w:trPr>
          <w:jc w:val="center"/>
        </w:trPr>
        <w:tc>
          <w:tcPr>
            <w:tcW w:w="709" w:type="dxa"/>
            <w:tcBorders>
              <w:top w:val="single" w:sz="8" w:space="0" w:color="000000"/>
            </w:tcBorders>
            <w:vAlign w:val="center"/>
          </w:tcPr>
          <w:p w14:paraId="12023146" w14:textId="77777777" w:rsidR="006E6812" w:rsidRPr="00C774A6" w:rsidRDefault="006E6812" w:rsidP="00C774A6">
            <w:pPr>
              <w:pStyle w:val="af3"/>
            </w:pPr>
            <w:r w:rsidRPr="00C774A6">
              <w:t>1</w:t>
            </w:r>
          </w:p>
        </w:tc>
        <w:tc>
          <w:tcPr>
            <w:tcW w:w="5528" w:type="dxa"/>
            <w:tcBorders>
              <w:top w:val="single" w:sz="8" w:space="0" w:color="000000"/>
            </w:tcBorders>
            <w:vAlign w:val="center"/>
          </w:tcPr>
          <w:p w14:paraId="79290BEA" w14:textId="77777777" w:rsidR="006E6812" w:rsidRPr="00C774A6" w:rsidRDefault="006E6812" w:rsidP="00C774A6">
            <w:pPr>
              <w:pStyle w:val="af3"/>
            </w:pPr>
            <w:r w:rsidRPr="00C774A6">
              <w:t>调研，查阅资料，完成任务分析，毕业设计开题</w:t>
            </w:r>
          </w:p>
        </w:tc>
        <w:tc>
          <w:tcPr>
            <w:tcW w:w="2457" w:type="dxa"/>
            <w:tcBorders>
              <w:top w:val="single" w:sz="8" w:space="0" w:color="000000"/>
            </w:tcBorders>
            <w:vAlign w:val="center"/>
          </w:tcPr>
          <w:p w14:paraId="3FFF89A9" w14:textId="0BDE5FD5" w:rsidR="006E6812" w:rsidRPr="00C774A6" w:rsidRDefault="006E6812" w:rsidP="008330E3">
            <w:pPr>
              <w:pStyle w:val="af3"/>
            </w:pPr>
            <w:r w:rsidRPr="00C774A6">
              <w:t>2025.12.10</w:t>
            </w:r>
            <w:r w:rsidRPr="00C774A6">
              <w:rPr>
                <w:rFonts w:hint="eastAsia"/>
              </w:rPr>
              <w:t>-</w:t>
            </w:r>
            <w:r w:rsidRPr="00C774A6">
              <w:t>2026.1.15</w:t>
            </w:r>
          </w:p>
        </w:tc>
      </w:tr>
      <w:tr w:rsidR="006E6812" w14:paraId="5BA6CFAD" w14:textId="77777777" w:rsidTr="008330E3">
        <w:trPr>
          <w:jc w:val="center"/>
        </w:trPr>
        <w:tc>
          <w:tcPr>
            <w:tcW w:w="709" w:type="dxa"/>
            <w:vAlign w:val="center"/>
          </w:tcPr>
          <w:p w14:paraId="3FB7ACFF" w14:textId="77777777" w:rsidR="006E6812" w:rsidRPr="00C774A6" w:rsidRDefault="006E6812" w:rsidP="00C774A6">
            <w:pPr>
              <w:pStyle w:val="af3"/>
            </w:pPr>
            <w:r w:rsidRPr="00C774A6">
              <w:t>2</w:t>
            </w:r>
          </w:p>
        </w:tc>
        <w:tc>
          <w:tcPr>
            <w:tcW w:w="5528" w:type="dxa"/>
            <w:vAlign w:val="center"/>
          </w:tcPr>
          <w:p w14:paraId="0474947F" w14:textId="1730410C" w:rsidR="006E6812" w:rsidRPr="00C774A6" w:rsidRDefault="006E6812" w:rsidP="00C774A6">
            <w:pPr>
              <w:pStyle w:val="af3"/>
            </w:pPr>
            <w:r w:rsidRPr="00C774A6">
              <w:t>热红外图像特点及基于</w:t>
            </w:r>
            <w:r w:rsidRPr="00C774A6">
              <w:t>YOLO</w:t>
            </w:r>
            <w:r w:rsidRPr="00C774A6">
              <w:t>算法的图像处理</w:t>
            </w:r>
          </w:p>
        </w:tc>
        <w:tc>
          <w:tcPr>
            <w:tcW w:w="2457" w:type="dxa"/>
            <w:vAlign w:val="center"/>
          </w:tcPr>
          <w:p w14:paraId="29812CF7" w14:textId="13BB19ED" w:rsidR="006E6812" w:rsidRPr="00C774A6" w:rsidRDefault="006E6812" w:rsidP="008330E3">
            <w:pPr>
              <w:pStyle w:val="af3"/>
            </w:pPr>
            <w:r w:rsidRPr="00C774A6">
              <w:t>2026.1.16</w:t>
            </w:r>
            <w:r w:rsidRPr="00C774A6">
              <w:rPr>
                <w:rFonts w:hint="eastAsia"/>
              </w:rPr>
              <w:t>-2026.</w:t>
            </w:r>
            <w:r w:rsidRPr="00C774A6">
              <w:t>2.15</w:t>
            </w:r>
          </w:p>
        </w:tc>
      </w:tr>
      <w:tr w:rsidR="006E6812" w14:paraId="5D1C1998" w14:textId="77777777" w:rsidTr="008330E3">
        <w:trPr>
          <w:jc w:val="center"/>
        </w:trPr>
        <w:tc>
          <w:tcPr>
            <w:tcW w:w="709" w:type="dxa"/>
            <w:vAlign w:val="center"/>
          </w:tcPr>
          <w:p w14:paraId="297A18C9" w14:textId="77777777" w:rsidR="006E6812" w:rsidRPr="00C774A6" w:rsidRDefault="006E6812" w:rsidP="00C774A6">
            <w:pPr>
              <w:pStyle w:val="af3"/>
            </w:pPr>
            <w:r w:rsidRPr="00C774A6">
              <w:t>3</w:t>
            </w:r>
          </w:p>
        </w:tc>
        <w:tc>
          <w:tcPr>
            <w:tcW w:w="5528" w:type="dxa"/>
            <w:vAlign w:val="center"/>
          </w:tcPr>
          <w:p w14:paraId="4C1590F0" w14:textId="6C307822" w:rsidR="006E6812" w:rsidRPr="00C774A6" w:rsidRDefault="006E6812" w:rsidP="00C774A6">
            <w:pPr>
              <w:pStyle w:val="af3"/>
            </w:pPr>
            <w:r w:rsidRPr="00C774A6">
              <w:t>基于</w:t>
            </w:r>
            <w:r w:rsidRPr="00C774A6">
              <w:t>YOLO</w:t>
            </w:r>
            <w:r w:rsidRPr="00C774A6">
              <w:t>算法的热红外图像多目标检测与跟踪方法设计</w:t>
            </w:r>
          </w:p>
        </w:tc>
        <w:tc>
          <w:tcPr>
            <w:tcW w:w="2457" w:type="dxa"/>
            <w:vAlign w:val="center"/>
          </w:tcPr>
          <w:p w14:paraId="5566A02F" w14:textId="5380EAC3" w:rsidR="006E6812" w:rsidRPr="00C774A6" w:rsidRDefault="006E6812" w:rsidP="008330E3">
            <w:pPr>
              <w:pStyle w:val="af3"/>
            </w:pPr>
            <w:r w:rsidRPr="00C774A6">
              <w:rPr>
                <w:rFonts w:hint="eastAsia"/>
              </w:rPr>
              <w:t>2026.</w:t>
            </w:r>
            <w:r w:rsidRPr="00C774A6">
              <w:t>2.16</w:t>
            </w:r>
            <w:r w:rsidRPr="00C774A6">
              <w:rPr>
                <w:rFonts w:hint="eastAsia"/>
              </w:rPr>
              <w:t>-2026.</w:t>
            </w:r>
            <w:r w:rsidRPr="00C774A6">
              <w:t>3.10</w:t>
            </w:r>
          </w:p>
        </w:tc>
      </w:tr>
      <w:tr w:rsidR="006E6812" w14:paraId="73347BD0" w14:textId="77777777" w:rsidTr="008330E3">
        <w:trPr>
          <w:jc w:val="center"/>
        </w:trPr>
        <w:tc>
          <w:tcPr>
            <w:tcW w:w="709" w:type="dxa"/>
            <w:vAlign w:val="center"/>
          </w:tcPr>
          <w:p w14:paraId="1A0EB2FD" w14:textId="77777777" w:rsidR="006E6812" w:rsidRPr="00C774A6" w:rsidRDefault="006E6812" w:rsidP="00C774A6">
            <w:pPr>
              <w:pStyle w:val="af3"/>
            </w:pPr>
            <w:r w:rsidRPr="00C774A6">
              <w:t>4</w:t>
            </w:r>
          </w:p>
        </w:tc>
        <w:tc>
          <w:tcPr>
            <w:tcW w:w="5528" w:type="dxa"/>
            <w:vAlign w:val="center"/>
          </w:tcPr>
          <w:p w14:paraId="40F5546C" w14:textId="74CF9062" w:rsidR="006E6812" w:rsidRPr="00C774A6" w:rsidRDefault="006E6812" w:rsidP="00C774A6">
            <w:pPr>
              <w:pStyle w:val="af3"/>
            </w:pPr>
            <w:r w:rsidRPr="00C774A6">
              <w:t>基于</w:t>
            </w:r>
            <w:r w:rsidRPr="00C774A6">
              <w:t>Rockchip</w:t>
            </w:r>
            <w:r w:rsidR="00C60630">
              <w:rPr>
                <w:rFonts w:hint="eastAsia"/>
              </w:rPr>
              <w:t xml:space="preserve"> </w:t>
            </w:r>
            <w:r w:rsidRPr="00C774A6">
              <w:t>RV1126</w:t>
            </w:r>
            <w:r w:rsidRPr="00C774A6">
              <w:t>的红外多目标检测与跟踪系统实现</w:t>
            </w:r>
          </w:p>
        </w:tc>
        <w:tc>
          <w:tcPr>
            <w:tcW w:w="2457" w:type="dxa"/>
            <w:vAlign w:val="center"/>
          </w:tcPr>
          <w:p w14:paraId="11D6A995" w14:textId="336F64F5" w:rsidR="006E6812" w:rsidRPr="00C774A6" w:rsidRDefault="006E6812" w:rsidP="008330E3">
            <w:pPr>
              <w:pStyle w:val="af3"/>
            </w:pPr>
            <w:r w:rsidRPr="00C774A6">
              <w:rPr>
                <w:rFonts w:hint="eastAsia"/>
              </w:rPr>
              <w:t>2026.</w:t>
            </w:r>
            <w:r w:rsidRPr="00C774A6">
              <w:t>3.11</w:t>
            </w:r>
            <w:r w:rsidRPr="00C774A6">
              <w:rPr>
                <w:rFonts w:hint="eastAsia"/>
              </w:rPr>
              <w:t>-2026.</w:t>
            </w:r>
            <w:r w:rsidRPr="00C774A6">
              <w:t>4.15</w:t>
            </w:r>
          </w:p>
        </w:tc>
      </w:tr>
      <w:tr w:rsidR="006E6812" w14:paraId="1D63B2CA" w14:textId="77777777" w:rsidTr="008330E3">
        <w:trPr>
          <w:jc w:val="center"/>
        </w:trPr>
        <w:tc>
          <w:tcPr>
            <w:tcW w:w="709" w:type="dxa"/>
            <w:vAlign w:val="center"/>
          </w:tcPr>
          <w:p w14:paraId="3F7ECDBA" w14:textId="77777777" w:rsidR="006E6812" w:rsidRPr="00C774A6" w:rsidRDefault="006E6812" w:rsidP="00C774A6">
            <w:pPr>
              <w:pStyle w:val="af3"/>
            </w:pPr>
            <w:r w:rsidRPr="00C774A6">
              <w:t>5</w:t>
            </w:r>
          </w:p>
        </w:tc>
        <w:tc>
          <w:tcPr>
            <w:tcW w:w="5528" w:type="dxa"/>
            <w:vAlign w:val="center"/>
          </w:tcPr>
          <w:p w14:paraId="7EA73973" w14:textId="77777777" w:rsidR="006E6812" w:rsidRPr="00C774A6" w:rsidRDefault="006E6812" w:rsidP="00C774A6">
            <w:pPr>
              <w:pStyle w:val="af3"/>
            </w:pPr>
            <w:r w:rsidRPr="00C774A6">
              <w:t>系统运行与测试</w:t>
            </w:r>
          </w:p>
        </w:tc>
        <w:tc>
          <w:tcPr>
            <w:tcW w:w="2457" w:type="dxa"/>
            <w:vAlign w:val="center"/>
          </w:tcPr>
          <w:p w14:paraId="5E848809" w14:textId="1215518E" w:rsidR="006E6812" w:rsidRPr="00C774A6" w:rsidRDefault="006E6812" w:rsidP="00D10132">
            <w:pPr>
              <w:pStyle w:val="af3"/>
            </w:pPr>
            <w:r w:rsidRPr="00C774A6">
              <w:rPr>
                <w:rFonts w:hint="eastAsia"/>
              </w:rPr>
              <w:t>2026.</w:t>
            </w:r>
            <w:r w:rsidRPr="00C774A6">
              <w:t>4.16</w:t>
            </w:r>
            <w:r w:rsidRPr="00C774A6">
              <w:rPr>
                <w:rFonts w:hint="eastAsia"/>
              </w:rPr>
              <w:t>-2026.</w:t>
            </w:r>
            <w:r w:rsidRPr="00C774A6">
              <w:t>4.30</w:t>
            </w:r>
          </w:p>
        </w:tc>
      </w:tr>
      <w:tr w:rsidR="006E6812" w14:paraId="72180D28" w14:textId="77777777" w:rsidTr="008330E3">
        <w:trPr>
          <w:jc w:val="center"/>
        </w:trPr>
        <w:tc>
          <w:tcPr>
            <w:tcW w:w="709" w:type="dxa"/>
            <w:vAlign w:val="center"/>
          </w:tcPr>
          <w:p w14:paraId="14CEA9FB" w14:textId="77777777" w:rsidR="006E6812" w:rsidRPr="00C774A6" w:rsidRDefault="006E6812" w:rsidP="00C774A6">
            <w:pPr>
              <w:pStyle w:val="af3"/>
            </w:pPr>
            <w:r w:rsidRPr="00C774A6">
              <w:t>6</w:t>
            </w:r>
          </w:p>
        </w:tc>
        <w:tc>
          <w:tcPr>
            <w:tcW w:w="5528" w:type="dxa"/>
            <w:vAlign w:val="center"/>
          </w:tcPr>
          <w:p w14:paraId="575BB74F" w14:textId="77777777" w:rsidR="006E6812" w:rsidRPr="00C774A6" w:rsidRDefault="006E6812" w:rsidP="00C774A6">
            <w:pPr>
              <w:pStyle w:val="af3"/>
            </w:pPr>
            <w:r w:rsidRPr="00C774A6">
              <w:t>撰写毕业论文，提交论文；准备论文答辩</w:t>
            </w:r>
          </w:p>
        </w:tc>
        <w:tc>
          <w:tcPr>
            <w:tcW w:w="2457" w:type="dxa"/>
            <w:vAlign w:val="center"/>
          </w:tcPr>
          <w:p w14:paraId="74942338" w14:textId="77777777" w:rsidR="006E6812" w:rsidRPr="00C774A6" w:rsidRDefault="006E6812" w:rsidP="00C774A6">
            <w:pPr>
              <w:pStyle w:val="af3"/>
            </w:pPr>
            <w:r w:rsidRPr="00C774A6">
              <w:rPr>
                <w:rFonts w:hint="eastAsia"/>
              </w:rPr>
              <w:t>2026.</w:t>
            </w:r>
            <w:r w:rsidRPr="00C774A6">
              <w:t>5.1</w:t>
            </w:r>
            <w:r w:rsidRPr="00C774A6">
              <w:rPr>
                <w:rFonts w:hint="eastAsia"/>
              </w:rPr>
              <w:t>-2026.</w:t>
            </w:r>
            <w:r w:rsidRPr="00C774A6">
              <w:t>5.20</w:t>
            </w:r>
          </w:p>
        </w:tc>
      </w:tr>
    </w:tbl>
    <w:p w14:paraId="063B7779" w14:textId="29C6B087" w:rsidR="00D35F20" w:rsidRDefault="00751A21" w:rsidP="00C00139">
      <w:pPr>
        <w:pStyle w:val="1"/>
        <w:spacing w:before="326" w:after="163"/>
        <w:ind w:firstLine="600"/>
      </w:pPr>
      <w:bookmarkStart w:id="46" w:name="_Toc217657074"/>
      <w:bookmarkStart w:id="47" w:name="_Toc217900057"/>
      <w:r>
        <w:rPr>
          <w:rFonts w:hint="eastAsia"/>
        </w:rPr>
        <w:t>指导老师意见</w:t>
      </w:r>
      <w:r w:rsidR="00851298">
        <w:rPr>
          <w:rFonts w:hint="eastAsia"/>
        </w:rPr>
        <w:t>（</w:t>
      </w:r>
      <w:r>
        <w:rPr>
          <w:rFonts w:hint="eastAsia"/>
        </w:rPr>
        <w:t>签名</w:t>
      </w:r>
      <w:r w:rsidR="00851298">
        <w:rPr>
          <w:rFonts w:hint="eastAsia"/>
        </w:rPr>
        <w:t>）</w:t>
      </w:r>
    </w:p>
    <w:p w14:paraId="6F88034F" w14:textId="4FF3D5A0" w:rsidR="00D35F20" w:rsidRDefault="001B054D">
      <w:pPr>
        <w:spacing w:line="240" w:lineRule="auto"/>
        <w:ind w:firstLineChars="0" w:firstLine="0"/>
        <w:jc w:val="left"/>
        <w:rPr>
          <w:rFonts w:eastAsia="黑体" w:cs="Times New Roman"/>
          <w:kern w:val="2"/>
          <w:sz w:val="30"/>
          <w:szCs w:val="48"/>
        </w:rPr>
      </w:pPr>
      <w:r>
        <w:rPr>
          <w:rFonts w:eastAsia="黑体" w:cs="Times New Roman"/>
          <w:kern w:val="2"/>
          <w:sz w:val="30"/>
          <w:szCs w:val="48"/>
        </w:rPr>
        <w:br w:type="page"/>
      </w:r>
    </w:p>
    <w:p w14:paraId="7EE5D6D8" w14:textId="30D2134E" w:rsidR="00C26887" w:rsidRPr="00D35F20" w:rsidRDefault="00C26887" w:rsidP="00C00139">
      <w:pPr>
        <w:pStyle w:val="1"/>
        <w:numPr>
          <w:ilvl w:val="0"/>
          <w:numId w:val="0"/>
        </w:numPr>
        <w:spacing w:before="326" w:after="163"/>
        <w:ind w:left="480"/>
      </w:pPr>
      <w:r w:rsidRPr="00D35F20">
        <w:lastRenderedPageBreak/>
        <w:t>参考文献</w:t>
      </w:r>
      <w:bookmarkEnd w:id="46"/>
      <w:bookmarkEnd w:id="47"/>
    </w:p>
    <w:bookmarkEnd w:id="0"/>
    <w:p w14:paraId="0A57EB2C" w14:textId="77777777" w:rsidR="006526E5" w:rsidRPr="006526E5" w:rsidRDefault="006526E5" w:rsidP="006526E5">
      <w:pPr>
        <w:pStyle w:val="af9"/>
        <w:ind w:left="420" w:hanging="420"/>
        <w:rPr>
          <w:lang w:val="en-US"/>
        </w:rPr>
      </w:pPr>
      <w:r w:rsidRPr="006526E5">
        <w:rPr>
          <w:lang w:val="en-US"/>
        </w:rPr>
        <w:t>宫华</w:t>
      </w:r>
      <w:r w:rsidRPr="006526E5">
        <w:rPr>
          <w:lang w:val="en-US"/>
        </w:rPr>
        <w:t xml:space="preserve">, </w:t>
      </w:r>
      <w:r w:rsidRPr="006526E5">
        <w:rPr>
          <w:lang w:val="en-US"/>
        </w:rPr>
        <w:t>张众垚</w:t>
      </w:r>
      <w:r w:rsidRPr="006526E5">
        <w:rPr>
          <w:lang w:val="en-US"/>
        </w:rPr>
        <w:t xml:space="preserve">, </w:t>
      </w:r>
      <w:r w:rsidRPr="006526E5">
        <w:rPr>
          <w:lang w:val="en-US"/>
        </w:rPr>
        <w:t>胡雨桐</w:t>
      </w:r>
      <w:r w:rsidRPr="006526E5">
        <w:rPr>
          <w:lang w:val="en-US"/>
        </w:rPr>
        <w:t xml:space="preserve">, </w:t>
      </w:r>
      <w:r w:rsidRPr="006526E5">
        <w:rPr>
          <w:lang w:val="en-US"/>
        </w:rPr>
        <w:t>刘芳</w:t>
      </w:r>
      <w:r w:rsidRPr="006526E5">
        <w:rPr>
          <w:lang w:val="en-US"/>
        </w:rPr>
        <w:t xml:space="preserve">. 2024. </w:t>
      </w:r>
      <w:r w:rsidRPr="006526E5">
        <w:rPr>
          <w:lang w:val="en-US"/>
        </w:rPr>
        <w:t>改进</w:t>
      </w:r>
      <w:r w:rsidRPr="006526E5">
        <w:rPr>
          <w:lang w:val="en-US"/>
        </w:rPr>
        <w:t>DeepSORT</w:t>
      </w:r>
      <w:r w:rsidRPr="006526E5">
        <w:rPr>
          <w:lang w:val="en-US"/>
        </w:rPr>
        <w:t>的红外行人多目标跟踪算法</w:t>
      </w:r>
      <w:r w:rsidRPr="006526E5">
        <w:rPr>
          <w:lang w:val="en-US"/>
        </w:rPr>
        <w:t xml:space="preserve">. </w:t>
      </w:r>
      <w:r w:rsidRPr="006526E5">
        <w:rPr>
          <w:lang w:val="en-US"/>
        </w:rPr>
        <w:t>沈阳理工大学学报</w:t>
      </w:r>
      <w:r w:rsidRPr="006526E5">
        <w:rPr>
          <w:lang w:val="en-US"/>
        </w:rPr>
        <w:t xml:space="preserve">, 43(6): 20~27 </w:t>
      </w:r>
    </w:p>
    <w:p w14:paraId="669755DC" w14:textId="77777777" w:rsidR="006A3EF7" w:rsidRDefault="006A3EF7" w:rsidP="006526E5">
      <w:pPr>
        <w:pStyle w:val="af9"/>
        <w:ind w:left="420" w:hanging="420"/>
        <w:rPr>
          <w:lang w:val="en-US"/>
        </w:rPr>
      </w:pPr>
      <w:r w:rsidRPr="006A3EF7">
        <w:rPr>
          <w:rFonts w:hint="eastAsia"/>
          <w:lang w:val="en-US"/>
        </w:rPr>
        <w:t>李志安</w:t>
      </w:r>
      <w:r w:rsidRPr="006A3EF7">
        <w:rPr>
          <w:rFonts w:hint="eastAsia"/>
          <w:lang w:val="en-US"/>
        </w:rPr>
        <w:t xml:space="preserve">, </w:t>
      </w:r>
      <w:r w:rsidRPr="006A3EF7">
        <w:rPr>
          <w:rFonts w:hint="eastAsia"/>
          <w:lang w:val="en-US"/>
        </w:rPr>
        <w:t>林道程</w:t>
      </w:r>
      <w:r w:rsidRPr="006A3EF7">
        <w:rPr>
          <w:rFonts w:hint="eastAsia"/>
          <w:lang w:val="en-US"/>
        </w:rPr>
        <w:t xml:space="preserve">, </w:t>
      </w:r>
      <w:r w:rsidRPr="006A3EF7">
        <w:rPr>
          <w:rFonts w:hint="eastAsia"/>
          <w:lang w:val="en-US"/>
        </w:rPr>
        <w:t>姜晓凤</w:t>
      </w:r>
      <w:r w:rsidRPr="006A3EF7">
        <w:rPr>
          <w:rFonts w:hint="eastAsia"/>
          <w:lang w:val="en-US"/>
        </w:rPr>
        <w:t xml:space="preserve">, </w:t>
      </w:r>
      <w:r w:rsidRPr="006A3EF7">
        <w:rPr>
          <w:rFonts w:hint="eastAsia"/>
          <w:lang w:val="en-US"/>
        </w:rPr>
        <w:t>等</w:t>
      </w:r>
      <w:r w:rsidRPr="006A3EF7">
        <w:rPr>
          <w:rFonts w:hint="eastAsia"/>
          <w:lang w:val="en-US"/>
        </w:rPr>
        <w:t xml:space="preserve">. 2024. </w:t>
      </w:r>
      <w:r w:rsidRPr="006A3EF7">
        <w:rPr>
          <w:rFonts w:hint="eastAsia"/>
          <w:lang w:val="en-US"/>
        </w:rPr>
        <w:t>基于改进</w:t>
      </w:r>
      <w:r w:rsidRPr="006A3EF7">
        <w:rPr>
          <w:rFonts w:hint="eastAsia"/>
          <w:lang w:val="en-US"/>
        </w:rPr>
        <w:t>YOLOv5</w:t>
      </w:r>
      <w:r w:rsidRPr="006A3EF7">
        <w:rPr>
          <w:rFonts w:hint="eastAsia"/>
          <w:lang w:val="en-US"/>
        </w:rPr>
        <w:t>算法和</w:t>
      </w:r>
      <w:r w:rsidRPr="006A3EF7">
        <w:rPr>
          <w:rFonts w:hint="eastAsia"/>
          <w:lang w:val="en-US"/>
        </w:rPr>
        <w:t>DeepSort</w:t>
      </w:r>
      <w:r w:rsidRPr="006A3EF7">
        <w:rPr>
          <w:rFonts w:hint="eastAsia"/>
          <w:lang w:val="en-US"/>
        </w:rPr>
        <w:t>算法的多目标检测和跟踪</w:t>
      </w:r>
      <w:r w:rsidRPr="006A3EF7">
        <w:rPr>
          <w:rFonts w:hint="eastAsia"/>
          <w:lang w:val="en-US"/>
        </w:rPr>
        <w:t xml:space="preserve">. </w:t>
      </w:r>
      <w:r w:rsidRPr="006A3EF7">
        <w:rPr>
          <w:rFonts w:hint="eastAsia"/>
          <w:lang w:val="en-US"/>
        </w:rPr>
        <w:t>济南大学学报</w:t>
      </w:r>
      <w:r w:rsidRPr="006A3EF7">
        <w:rPr>
          <w:rFonts w:hint="eastAsia"/>
          <w:lang w:val="en-US"/>
        </w:rPr>
        <w:t>(</w:t>
      </w:r>
      <w:r w:rsidRPr="006A3EF7">
        <w:rPr>
          <w:rFonts w:hint="eastAsia"/>
          <w:lang w:val="en-US"/>
        </w:rPr>
        <w:t>自然科学版</w:t>
      </w:r>
      <w:r w:rsidRPr="006A3EF7">
        <w:rPr>
          <w:rFonts w:hint="eastAsia"/>
          <w:lang w:val="en-US"/>
        </w:rPr>
        <w:t>), 38(5): 588~596</w:t>
      </w:r>
    </w:p>
    <w:p w14:paraId="2C057451" w14:textId="3448C416" w:rsidR="006526E5" w:rsidRPr="006526E5" w:rsidRDefault="006526E5" w:rsidP="006526E5">
      <w:pPr>
        <w:pStyle w:val="af9"/>
        <w:ind w:left="420" w:hanging="420"/>
        <w:rPr>
          <w:lang w:val="en-US"/>
        </w:rPr>
      </w:pPr>
      <w:r w:rsidRPr="006526E5">
        <w:rPr>
          <w:lang w:val="en-US"/>
        </w:rPr>
        <w:t>宋成梁</w:t>
      </w:r>
      <w:r w:rsidRPr="006526E5">
        <w:rPr>
          <w:lang w:val="en-US"/>
        </w:rPr>
        <w:t xml:space="preserve">, </w:t>
      </w:r>
      <w:r w:rsidRPr="006526E5">
        <w:rPr>
          <w:lang w:val="en-US"/>
        </w:rPr>
        <w:t>张奇志</w:t>
      </w:r>
      <w:r w:rsidRPr="006526E5">
        <w:rPr>
          <w:lang w:val="en-US"/>
        </w:rPr>
        <w:t xml:space="preserve">, </w:t>
      </w:r>
      <w:r w:rsidRPr="006526E5">
        <w:rPr>
          <w:lang w:val="en-US"/>
        </w:rPr>
        <w:t>刘伟</w:t>
      </w:r>
      <w:r w:rsidRPr="006526E5">
        <w:rPr>
          <w:lang w:val="en-US"/>
        </w:rPr>
        <w:t xml:space="preserve">, </w:t>
      </w:r>
      <w:r w:rsidRPr="006526E5">
        <w:rPr>
          <w:lang w:val="en-US"/>
        </w:rPr>
        <w:t>刘琼</w:t>
      </w:r>
      <w:r w:rsidRPr="006526E5">
        <w:rPr>
          <w:lang w:val="en-US"/>
        </w:rPr>
        <w:t xml:space="preserve">. 2025. </w:t>
      </w:r>
      <w:r w:rsidRPr="006526E5">
        <w:rPr>
          <w:lang w:val="en-US"/>
        </w:rPr>
        <w:t>基于改进</w:t>
      </w:r>
      <w:r w:rsidRPr="006526E5">
        <w:rPr>
          <w:lang w:val="en-US"/>
        </w:rPr>
        <w:t xml:space="preserve"> YOLOv8 </w:t>
      </w:r>
      <w:r w:rsidRPr="006526E5">
        <w:rPr>
          <w:lang w:val="en-US"/>
        </w:rPr>
        <w:t>的轻量化红外目标检测算法</w:t>
      </w:r>
      <w:r w:rsidRPr="006526E5">
        <w:rPr>
          <w:lang w:val="en-US"/>
        </w:rPr>
        <w:t xml:space="preserve">. </w:t>
      </w:r>
      <w:r w:rsidRPr="006526E5">
        <w:rPr>
          <w:lang w:val="en-US"/>
        </w:rPr>
        <w:t>激光与红外</w:t>
      </w:r>
      <w:r w:rsidRPr="006526E5">
        <w:rPr>
          <w:lang w:val="en-US"/>
        </w:rPr>
        <w:t>, 55(7): 1128~1134</w:t>
      </w:r>
    </w:p>
    <w:p w14:paraId="684C017E" w14:textId="77777777" w:rsidR="006526E5" w:rsidRPr="006526E5" w:rsidRDefault="006526E5" w:rsidP="006526E5">
      <w:pPr>
        <w:pStyle w:val="af9"/>
        <w:ind w:left="420" w:hanging="420"/>
        <w:rPr>
          <w:lang w:val="en-US"/>
        </w:rPr>
      </w:pPr>
      <w:r w:rsidRPr="006526E5">
        <w:rPr>
          <w:lang w:val="en-US"/>
        </w:rPr>
        <w:t>杨新祺</w:t>
      </w:r>
      <w:r w:rsidRPr="006526E5">
        <w:rPr>
          <w:lang w:val="en-US"/>
        </w:rPr>
        <w:t xml:space="preserve">, </w:t>
      </w:r>
      <w:r w:rsidRPr="006526E5">
        <w:rPr>
          <w:lang w:val="en-US"/>
        </w:rPr>
        <w:t>刘洋</w:t>
      </w:r>
      <w:r w:rsidRPr="006526E5">
        <w:rPr>
          <w:lang w:val="en-US"/>
        </w:rPr>
        <w:t xml:space="preserve">, </w:t>
      </w:r>
      <w:r w:rsidRPr="006526E5">
        <w:rPr>
          <w:lang w:val="en-US"/>
        </w:rPr>
        <w:t>白雪琼</w:t>
      </w:r>
      <w:r w:rsidRPr="006526E5">
        <w:rPr>
          <w:lang w:val="en-US"/>
        </w:rPr>
        <w:t xml:space="preserve">, </w:t>
      </w:r>
      <w:r w:rsidRPr="006526E5">
        <w:rPr>
          <w:lang w:val="en-US"/>
        </w:rPr>
        <w:t>等</w:t>
      </w:r>
      <w:r w:rsidRPr="006526E5">
        <w:rPr>
          <w:lang w:val="en-US"/>
        </w:rPr>
        <w:t xml:space="preserve">. 2025. </w:t>
      </w:r>
      <w:r w:rsidRPr="006526E5">
        <w:rPr>
          <w:lang w:val="en-US"/>
        </w:rPr>
        <w:t>基于改进</w:t>
      </w:r>
      <w:r w:rsidRPr="006526E5">
        <w:rPr>
          <w:lang w:val="en-US"/>
        </w:rPr>
        <w:t>YOLOv5</w:t>
      </w:r>
      <w:r w:rsidRPr="006526E5">
        <w:rPr>
          <w:lang w:val="en-US"/>
        </w:rPr>
        <w:t>模型的车载红外目标检测</w:t>
      </w:r>
      <w:r w:rsidRPr="006526E5">
        <w:rPr>
          <w:lang w:val="en-US"/>
        </w:rPr>
        <w:t xml:space="preserve">. </w:t>
      </w:r>
      <w:r w:rsidRPr="006526E5">
        <w:rPr>
          <w:lang w:val="en-US"/>
        </w:rPr>
        <w:t>应用光学</w:t>
      </w:r>
      <w:r w:rsidRPr="006526E5">
        <w:rPr>
          <w:lang w:val="en-US"/>
        </w:rPr>
        <w:t>, 46(5): 1044~1053</w:t>
      </w:r>
    </w:p>
    <w:p w14:paraId="46E23636" w14:textId="77777777" w:rsidR="006526E5" w:rsidRPr="006526E5" w:rsidRDefault="006526E5" w:rsidP="006526E5">
      <w:pPr>
        <w:pStyle w:val="af9"/>
        <w:ind w:left="420" w:hanging="420"/>
        <w:rPr>
          <w:lang w:val="en-US"/>
        </w:rPr>
      </w:pPr>
      <w:r w:rsidRPr="006526E5">
        <w:rPr>
          <w:lang w:val="en-US"/>
        </w:rPr>
        <w:t>赵小强</w:t>
      </w:r>
      <w:r w:rsidRPr="006526E5">
        <w:rPr>
          <w:lang w:val="en-US"/>
        </w:rPr>
        <w:t xml:space="preserve">, </w:t>
      </w:r>
      <w:r w:rsidRPr="006526E5">
        <w:rPr>
          <w:lang w:val="en-US"/>
        </w:rPr>
        <w:t>闫晶晶</w:t>
      </w:r>
      <w:r w:rsidRPr="006526E5">
        <w:rPr>
          <w:lang w:val="en-US"/>
        </w:rPr>
        <w:t xml:space="preserve">. 2024. </w:t>
      </w:r>
      <w:r w:rsidRPr="006526E5">
        <w:rPr>
          <w:lang w:val="en-US"/>
        </w:rPr>
        <w:t>融合注意力机制的轻量化</w:t>
      </w:r>
      <w:r w:rsidRPr="006526E5">
        <w:rPr>
          <w:lang w:val="en-US"/>
        </w:rPr>
        <w:t>YOLOv5</w:t>
      </w:r>
      <w:r w:rsidRPr="006526E5">
        <w:rPr>
          <w:lang w:val="en-US"/>
        </w:rPr>
        <w:t>红外目标检测</w:t>
      </w:r>
      <w:r w:rsidRPr="006526E5">
        <w:rPr>
          <w:lang w:val="en-US"/>
        </w:rPr>
        <w:t xml:space="preserve">. </w:t>
      </w:r>
      <w:r w:rsidRPr="006526E5">
        <w:rPr>
          <w:lang w:val="en-US"/>
        </w:rPr>
        <w:t>激光与光电子学进展</w:t>
      </w:r>
      <w:r w:rsidRPr="006526E5">
        <w:rPr>
          <w:lang w:val="en-US"/>
        </w:rPr>
        <w:t xml:space="preserve">, 61(2): 021001 </w:t>
      </w:r>
    </w:p>
    <w:p w14:paraId="7E4E2BF4" w14:textId="77777777" w:rsidR="006526E5" w:rsidRPr="006526E5" w:rsidRDefault="006526E5" w:rsidP="006526E5">
      <w:pPr>
        <w:pStyle w:val="af9"/>
        <w:ind w:left="420" w:hanging="420"/>
        <w:rPr>
          <w:lang w:val="en-US"/>
        </w:rPr>
      </w:pPr>
      <w:r w:rsidRPr="006526E5">
        <w:rPr>
          <w:lang w:val="en-US"/>
        </w:rPr>
        <w:t xml:space="preserve">Cao J, Pang J, Weng X, Khirodkar R, Kitani K. 2023. Observation-centric SORT: Rethinking SORT for robust multi-object tracking. In: </w:t>
      </w:r>
      <w:r w:rsidRPr="006526E5">
        <w:rPr>
          <w:i/>
          <w:iCs/>
          <w:lang w:val="en-US"/>
        </w:rPr>
        <w:t>Proc IEEE/CVF Conf Comput Vis Pattern Recognit</w:t>
      </w:r>
      <w:r w:rsidRPr="006526E5">
        <w:rPr>
          <w:lang w:val="en-US"/>
        </w:rPr>
        <w:t xml:space="preserve">. Vancouver: IEEE: 9686~9696 </w:t>
      </w:r>
    </w:p>
    <w:p w14:paraId="3E54F53E" w14:textId="77777777" w:rsidR="00365E4A" w:rsidRDefault="00365E4A" w:rsidP="006526E5">
      <w:pPr>
        <w:pStyle w:val="af9"/>
        <w:ind w:left="420" w:hanging="420"/>
        <w:rPr>
          <w:lang w:val="en-US"/>
        </w:rPr>
      </w:pPr>
      <w:r w:rsidRPr="00365E4A">
        <w:rPr>
          <w:lang w:val="en-US"/>
        </w:rPr>
        <w:t xml:space="preserve">Han S, Pool J, Tran J, Dally W. 2015. Learning both weights and connections for efficient neural network [C]// Cortes C, Lawrence N D, Lee D D, et al. </w:t>
      </w:r>
      <w:r w:rsidRPr="00365E4A">
        <w:rPr>
          <w:i/>
          <w:iCs/>
          <w:lang w:val="en-US"/>
        </w:rPr>
        <w:t>Advances in Neural Information Processing Systems 28</w:t>
      </w:r>
      <w:r w:rsidRPr="00365E4A">
        <w:rPr>
          <w:lang w:val="en-US"/>
        </w:rPr>
        <w:t>. Montreal: Curran Associates, Inc.: 1135~1143</w:t>
      </w:r>
    </w:p>
    <w:p w14:paraId="4B1DE0B4" w14:textId="78505EE2" w:rsidR="006526E5" w:rsidRPr="006526E5" w:rsidRDefault="006526E5" w:rsidP="006526E5">
      <w:pPr>
        <w:pStyle w:val="af9"/>
        <w:ind w:left="420" w:hanging="420"/>
        <w:rPr>
          <w:lang w:val="en-US"/>
        </w:rPr>
      </w:pPr>
      <w:r w:rsidRPr="006526E5">
        <w:rPr>
          <w:lang w:val="en-US"/>
        </w:rPr>
        <w:t xml:space="preserve">Luo X, Zhu X. 2025. YOLO-SMUG: An Efficient and Lightweight Infrared Object Detection Model for Unmanned Aerial Vehicles. </w:t>
      </w:r>
      <w:r w:rsidRPr="006526E5">
        <w:rPr>
          <w:i/>
          <w:iCs/>
          <w:lang w:val="en-US"/>
        </w:rPr>
        <w:t>Drones</w:t>
      </w:r>
      <w:r w:rsidRPr="006526E5">
        <w:rPr>
          <w:lang w:val="en-US"/>
        </w:rPr>
        <w:t>, 9(4): 245</w:t>
      </w:r>
    </w:p>
    <w:p w14:paraId="54422644" w14:textId="77777777" w:rsidR="006526E5" w:rsidRPr="006526E5" w:rsidRDefault="006526E5" w:rsidP="006526E5">
      <w:pPr>
        <w:pStyle w:val="af9"/>
        <w:ind w:left="420" w:hanging="420"/>
        <w:rPr>
          <w:lang w:val="en-US"/>
        </w:rPr>
      </w:pPr>
      <w:r w:rsidRPr="006526E5">
        <w:rPr>
          <w:lang w:val="en-US"/>
        </w:rPr>
        <w:t xml:space="preserve">Ogunrinde I, Bernadin S. 2024. Improved DeepSORT-Based Object Tracking in Foggy Weather for AVs Using Sematic Labels and Fused Appearance Feature Network. </w:t>
      </w:r>
      <w:r w:rsidRPr="006526E5">
        <w:rPr>
          <w:i/>
          <w:iCs/>
          <w:lang w:val="en-US"/>
        </w:rPr>
        <w:t>Sensors</w:t>
      </w:r>
      <w:r w:rsidRPr="006526E5">
        <w:rPr>
          <w:lang w:val="en-US"/>
        </w:rPr>
        <w:t>, 24(14): 4692</w:t>
      </w:r>
    </w:p>
    <w:p w14:paraId="08C2E67C" w14:textId="77777777" w:rsidR="006526E5" w:rsidRPr="006526E5" w:rsidRDefault="006526E5" w:rsidP="006526E5">
      <w:pPr>
        <w:pStyle w:val="af9"/>
        <w:ind w:left="420" w:hanging="420"/>
        <w:rPr>
          <w:lang w:val="en-US"/>
        </w:rPr>
      </w:pPr>
      <w:r w:rsidRPr="006526E5">
        <w:rPr>
          <w:lang w:val="en-US"/>
        </w:rPr>
        <w:t xml:space="preserve">Redmon J, Divvala S, Girshick R, Farhadi A. 2016. You only look once: Unified, real-time object detection. In: </w:t>
      </w:r>
      <w:r w:rsidRPr="006526E5">
        <w:rPr>
          <w:i/>
          <w:iCs/>
          <w:lang w:val="en-US"/>
        </w:rPr>
        <w:t>Proc IEEE Conf Comput Vis Pattern Recognit</w:t>
      </w:r>
      <w:r w:rsidRPr="006526E5">
        <w:rPr>
          <w:lang w:val="en-US"/>
        </w:rPr>
        <w:t xml:space="preserve">. Las Vegas: IEEE: 779~788 </w:t>
      </w:r>
    </w:p>
    <w:p w14:paraId="3810C61D" w14:textId="77777777" w:rsidR="006526E5" w:rsidRPr="006526E5" w:rsidRDefault="006526E5" w:rsidP="006526E5">
      <w:pPr>
        <w:pStyle w:val="af9"/>
        <w:ind w:left="420" w:hanging="420"/>
        <w:rPr>
          <w:lang w:val="en-US"/>
        </w:rPr>
      </w:pPr>
      <w:r w:rsidRPr="006526E5">
        <w:rPr>
          <w:lang w:val="en-US"/>
        </w:rPr>
        <w:t xml:space="preserve">Sheng W, Shen J, Huang Q, Liu Z, Ding Z. 2024. Multi-objective pedestrian tracking method based on YOLOv8 and improved DeepSORT. </w:t>
      </w:r>
      <w:r w:rsidRPr="006526E5">
        <w:rPr>
          <w:i/>
          <w:iCs/>
          <w:lang w:val="en-US"/>
        </w:rPr>
        <w:t>Math Biosci Eng</w:t>
      </w:r>
      <w:r w:rsidRPr="006526E5">
        <w:rPr>
          <w:lang w:val="en-US"/>
        </w:rPr>
        <w:t xml:space="preserve">, 21(2): 1791~1805 </w:t>
      </w:r>
    </w:p>
    <w:p w14:paraId="768D20AC" w14:textId="77777777" w:rsidR="006526E5" w:rsidRPr="006526E5" w:rsidRDefault="006526E5" w:rsidP="006526E5">
      <w:pPr>
        <w:pStyle w:val="af9"/>
        <w:ind w:left="420" w:hanging="420"/>
        <w:rPr>
          <w:lang w:val="en-US"/>
        </w:rPr>
      </w:pPr>
      <w:r w:rsidRPr="006526E5">
        <w:rPr>
          <w:lang w:val="en-US"/>
        </w:rPr>
        <w:t xml:space="preserve">Wang CY, Bochkovskiy A, Liao HYM. 2023. YOLOv7: Trainable bag-of-freebies sets new state-of-the-art for real-time object detectors. In: </w:t>
      </w:r>
      <w:r w:rsidRPr="006526E5">
        <w:rPr>
          <w:i/>
          <w:iCs/>
          <w:lang w:val="en-US"/>
        </w:rPr>
        <w:t>Proc IEEE/CVF Conf Comput Vis Pattern Recognit</w:t>
      </w:r>
      <w:r w:rsidRPr="006526E5">
        <w:rPr>
          <w:lang w:val="en-US"/>
        </w:rPr>
        <w:t xml:space="preserve">. Vancouver: IEEE: 7464~7475 </w:t>
      </w:r>
    </w:p>
    <w:p w14:paraId="1F2B5408" w14:textId="77777777" w:rsidR="006526E5" w:rsidRPr="006526E5" w:rsidRDefault="006526E5" w:rsidP="006526E5">
      <w:pPr>
        <w:pStyle w:val="af9"/>
        <w:ind w:left="420" w:hanging="420"/>
        <w:rPr>
          <w:lang w:val="en-US"/>
        </w:rPr>
      </w:pPr>
      <w:r w:rsidRPr="006526E5">
        <w:rPr>
          <w:lang w:val="en-US"/>
        </w:rPr>
        <w:t xml:space="preserve">Wang Q, Liu F, Cao Y, Ullah F, Zhou M. 2024. LFIR-YOLO: Lightweight model for infrared vehicle and pedestrian detection. </w:t>
      </w:r>
      <w:r w:rsidRPr="006526E5">
        <w:rPr>
          <w:i/>
          <w:iCs/>
          <w:lang w:val="en-US"/>
        </w:rPr>
        <w:t>Sensors</w:t>
      </w:r>
      <w:r w:rsidRPr="006526E5">
        <w:rPr>
          <w:lang w:val="en-US"/>
        </w:rPr>
        <w:t>, 24(20): 6609</w:t>
      </w:r>
    </w:p>
    <w:p w14:paraId="5C437FF6" w14:textId="77777777" w:rsidR="006526E5" w:rsidRPr="006526E5" w:rsidRDefault="006526E5" w:rsidP="006526E5">
      <w:pPr>
        <w:pStyle w:val="af9"/>
        <w:ind w:left="420" w:hanging="420"/>
        <w:rPr>
          <w:lang w:val="en-US"/>
        </w:rPr>
      </w:pPr>
      <w:r w:rsidRPr="006526E5">
        <w:rPr>
          <w:lang w:val="en-US"/>
        </w:rPr>
        <w:t xml:space="preserve">Wen S, Li L, Ren W. 2025. A Lightweight and Effective YOLO Model for Infrared Small Object Detection. </w:t>
      </w:r>
      <w:r w:rsidRPr="006526E5">
        <w:rPr>
          <w:i/>
          <w:iCs/>
          <w:lang w:val="en-US"/>
        </w:rPr>
        <w:t>Int J Pattern Recognit Artif Intell</w:t>
      </w:r>
      <w:r w:rsidRPr="006526E5">
        <w:rPr>
          <w:lang w:val="en-US"/>
        </w:rPr>
        <w:t>, 39(08): 2551009</w:t>
      </w:r>
    </w:p>
    <w:p w14:paraId="2490DE08" w14:textId="77777777" w:rsidR="006526E5" w:rsidRPr="006526E5" w:rsidRDefault="006526E5" w:rsidP="006526E5">
      <w:pPr>
        <w:pStyle w:val="af9"/>
        <w:ind w:left="420" w:hanging="420"/>
        <w:rPr>
          <w:lang w:val="en-US"/>
        </w:rPr>
      </w:pPr>
      <w:r w:rsidRPr="006526E5">
        <w:rPr>
          <w:lang w:val="en-US"/>
        </w:rPr>
        <w:t xml:space="preserve">Wojke N, Bewley A, Paulus D. 2017. Simple online and realtime tracking with a deep association metric. In: </w:t>
      </w:r>
      <w:r w:rsidRPr="006526E5">
        <w:rPr>
          <w:i/>
          <w:iCs/>
          <w:lang w:val="en-US"/>
        </w:rPr>
        <w:t>2017 IEEE Int Conf Image Process (ICIP)</w:t>
      </w:r>
      <w:r w:rsidRPr="006526E5">
        <w:rPr>
          <w:lang w:val="en-US"/>
        </w:rPr>
        <w:t xml:space="preserve">. Beijing: IEEE: 3645~3649 </w:t>
      </w:r>
    </w:p>
    <w:p w14:paraId="64A28E54" w14:textId="77777777" w:rsidR="006526E5" w:rsidRPr="006526E5" w:rsidRDefault="006526E5" w:rsidP="006526E5">
      <w:pPr>
        <w:pStyle w:val="af9"/>
        <w:ind w:left="420" w:hanging="420"/>
        <w:rPr>
          <w:lang w:val="en-US"/>
        </w:rPr>
      </w:pPr>
      <w:r w:rsidRPr="006526E5">
        <w:rPr>
          <w:lang w:val="en-US"/>
        </w:rPr>
        <w:t xml:space="preserve">Xu X, Zhan W, Zhu D, Jiang Y, Chen Y, Guo J. 2023. Contour Information-Guided Multi-Scale Feature Detection Method for Visible-Infrared Pedestrian Detection. </w:t>
      </w:r>
      <w:r w:rsidRPr="006526E5">
        <w:rPr>
          <w:i/>
          <w:iCs/>
          <w:lang w:val="en-US"/>
        </w:rPr>
        <w:t>Entropy</w:t>
      </w:r>
      <w:r w:rsidRPr="006526E5">
        <w:rPr>
          <w:lang w:val="en-US"/>
        </w:rPr>
        <w:t xml:space="preserve">, 25(7): 1022 </w:t>
      </w:r>
    </w:p>
    <w:p w14:paraId="330590CC" w14:textId="77777777" w:rsidR="000442FD" w:rsidRPr="004622C9" w:rsidRDefault="000442FD" w:rsidP="00A64884">
      <w:pPr>
        <w:pStyle w:val="af9"/>
        <w:ind w:left="420" w:hanging="420"/>
        <w:rPr>
          <w:lang w:val="en-US"/>
        </w:rPr>
      </w:pPr>
    </w:p>
    <w:sectPr w:rsidR="000442FD" w:rsidRPr="004622C9" w:rsidSect="00E9326E">
      <w:footerReference w:type="default" r:id="rId19"/>
      <w:pgSz w:w="11906" w:h="16838" w:code="9"/>
      <w:pgMar w:top="1701" w:right="1474" w:bottom="1418" w:left="1474" w:header="1134" w:footer="992" w:gutter="0"/>
      <w:pgNumType w:start="1"/>
      <w:cols w:space="720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EBBA2" w14:textId="77777777" w:rsidR="0045611F" w:rsidRDefault="0045611F" w:rsidP="006A366F">
      <w:pPr>
        <w:spacing w:line="240" w:lineRule="auto"/>
        <w:ind w:left="480" w:firstLine="480"/>
      </w:pPr>
      <w:r>
        <w:separator/>
      </w:r>
    </w:p>
  </w:endnote>
  <w:endnote w:type="continuationSeparator" w:id="0">
    <w:p w14:paraId="00BD16BB" w14:textId="77777777" w:rsidR="0045611F" w:rsidRDefault="0045611F" w:rsidP="006A366F">
      <w:pPr>
        <w:spacing w:line="240" w:lineRule="auto"/>
        <w:ind w:left="480"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Bold r:id="rId1" w:subsetted="1" w:fontKey="{FC997E9D-F7C3-4FB1-84A9-741B23534387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F60F983B-6EB1-4476-98EC-7A890305A1FF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  <w:embedBold r:id="rId3" w:fontKey="{34E033D1-2D0B-4AC5-8D4C-BF74D2F683B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0375F" w14:textId="77777777" w:rsidR="00CC2B2F" w:rsidRDefault="00CC2B2F">
    <w:pPr>
      <w:pStyle w:val="a8"/>
      <w:ind w:leftChars="200" w:left="48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6E875" w14:textId="13282AF0" w:rsidR="000214A9" w:rsidRDefault="000214A9" w:rsidP="000214A9">
    <w:pPr>
      <w:pStyle w:val="a8"/>
      <w:ind w:firstLineChars="111"/>
    </w:pPr>
  </w:p>
  <w:p w14:paraId="2A8A720F" w14:textId="439B9FE9" w:rsidR="00CC2B2F" w:rsidRDefault="00CC2B2F" w:rsidP="000214A9">
    <w:pPr>
      <w:pStyle w:val="a8"/>
      <w:ind w:firstLineChars="11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DEE97" w14:textId="12C520B9" w:rsidR="00CC2B2F" w:rsidRDefault="00CC2B2F" w:rsidP="00DA0707">
    <w:pPr>
      <w:pStyle w:val="a8"/>
      <w:ind w:firstLineChars="111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C086A" w14:textId="1A33FD2F" w:rsidR="000214A9" w:rsidRDefault="000214A9">
    <w:pPr>
      <w:pStyle w:val="a8"/>
      <w:ind w:firstLine="360"/>
      <w:jc w:val="center"/>
    </w:pPr>
    <w:r>
      <w:fldChar w:fldCharType="begin"/>
    </w:r>
    <w:r>
      <w:instrText>PAGE   \* MERGEFORMAT</w:instrText>
    </w:r>
    <w:r>
      <w:fldChar w:fldCharType="separate"/>
    </w:r>
    <w:r w:rsidR="00D60627" w:rsidRPr="00D60627">
      <w:rPr>
        <w:noProof/>
        <w:lang w:val="zh-CN"/>
      </w:rPr>
      <w:t>4</w:t>
    </w:r>
    <w:r>
      <w:fldChar w:fldCharType="end"/>
    </w:r>
  </w:p>
  <w:p w14:paraId="180BAE3D" w14:textId="77777777" w:rsidR="000214A9" w:rsidRDefault="000214A9" w:rsidP="000214A9">
    <w:pPr>
      <w:pStyle w:val="a8"/>
      <w:ind w:firstLineChars="11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DC9A6" w14:textId="77777777" w:rsidR="0045611F" w:rsidRDefault="0045611F" w:rsidP="006A366F">
      <w:pPr>
        <w:spacing w:line="240" w:lineRule="auto"/>
        <w:ind w:left="480" w:firstLine="480"/>
      </w:pPr>
      <w:r>
        <w:separator/>
      </w:r>
    </w:p>
  </w:footnote>
  <w:footnote w:type="continuationSeparator" w:id="0">
    <w:p w14:paraId="61E0D6DF" w14:textId="77777777" w:rsidR="0045611F" w:rsidRDefault="0045611F" w:rsidP="006A366F">
      <w:pPr>
        <w:spacing w:line="240" w:lineRule="auto"/>
        <w:ind w:left="480"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C1F2D" w14:textId="77777777" w:rsidR="00CC2B2F" w:rsidRDefault="00CC2B2F">
    <w:pPr>
      <w:pStyle w:val="aa"/>
      <w:ind w:left="48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D19DE" w14:textId="77777777" w:rsidR="00CC2B2F" w:rsidRDefault="00CC2B2F">
    <w:pPr>
      <w:pStyle w:val="aa"/>
      <w:ind w:leftChars="200" w:left="480"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D70F5" w14:textId="77777777" w:rsidR="00CC2B2F" w:rsidRDefault="00CC2B2F">
    <w:pPr>
      <w:pStyle w:val="aa"/>
      <w:ind w:leftChars="200" w:left="480"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E6E0A"/>
    <w:multiLevelType w:val="hybridMultilevel"/>
    <w:tmpl w:val="A3547122"/>
    <w:lvl w:ilvl="0" w:tplc="73BA0EAE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43763DC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64CF3175"/>
    <w:multiLevelType w:val="hybridMultilevel"/>
    <w:tmpl w:val="08D2CA7E"/>
    <w:lvl w:ilvl="0" w:tplc="191A5FB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76166F5A"/>
    <w:multiLevelType w:val="multilevel"/>
    <w:tmpl w:val="E212881C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1135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5955"/>
        </w:tabs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788A138B"/>
    <w:multiLevelType w:val="multilevel"/>
    <w:tmpl w:val="E2F2D908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2269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7D574FE0"/>
    <w:multiLevelType w:val="hybridMultilevel"/>
    <w:tmpl w:val="194CC256"/>
    <w:lvl w:ilvl="0" w:tplc="73BA0EAE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98564712">
    <w:abstractNumId w:val="0"/>
  </w:num>
  <w:num w:numId="2" w16cid:durableId="1323466078">
    <w:abstractNumId w:val="2"/>
  </w:num>
  <w:num w:numId="3" w16cid:durableId="2046129508">
    <w:abstractNumId w:val="5"/>
  </w:num>
  <w:num w:numId="4" w16cid:durableId="243497358">
    <w:abstractNumId w:val="1"/>
  </w:num>
  <w:num w:numId="5" w16cid:durableId="2962288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110048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93916821">
    <w:abstractNumId w:val="3"/>
  </w:num>
  <w:num w:numId="8" w16cid:durableId="7844980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saveSubsetFonts/>
  <w:mirrorMargins/>
  <w:bordersDoNotSurroundHeader/>
  <w:bordersDoNotSurroundFooter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VjMGY5ODE5ZGQzYTY1YTAwN2Q5Y2RiOTY4NzFkMTYifQ=="/>
  </w:docVars>
  <w:rsids>
    <w:rsidRoot w:val="00CD4549"/>
    <w:rsid w:val="00003694"/>
    <w:rsid w:val="000037CA"/>
    <w:rsid w:val="00005FC4"/>
    <w:rsid w:val="00007057"/>
    <w:rsid w:val="0001573A"/>
    <w:rsid w:val="000214A9"/>
    <w:rsid w:val="00021703"/>
    <w:rsid w:val="000315DC"/>
    <w:rsid w:val="0003292A"/>
    <w:rsid w:val="00032BC8"/>
    <w:rsid w:val="00036981"/>
    <w:rsid w:val="0003799A"/>
    <w:rsid w:val="00041613"/>
    <w:rsid w:val="000442FD"/>
    <w:rsid w:val="00045CFB"/>
    <w:rsid w:val="0004742B"/>
    <w:rsid w:val="00051A9E"/>
    <w:rsid w:val="0005654B"/>
    <w:rsid w:val="0006716A"/>
    <w:rsid w:val="0007308B"/>
    <w:rsid w:val="0007552C"/>
    <w:rsid w:val="000869C2"/>
    <w:rsid w:val="00086FC6"/>
    <w:rsid w:val="00094914"/>
    <w:rsid w:val="00095250"/>
    <w:rsid w:val="00096D31"/>
    <w:rsid w:val="000A2E36"/>
    <w:rsid w:val="000B14B1"/>
    <w:rsid w:val="000B167A"/>
    <w:rsid w:val="000B6BF1"/>
    <w:rsid w:val="000C119A"/>
    <w:rsid w:val="000C645E"/>
    <w:rsid w:val="000E26FD"/>
    <w:rsid w:val="000F40D0"/>
    <w:rsid w:val="000F6F67"/>
    <w:rsid w:val="000F79E2"/>
    <w:rsid w:val="0010446B"/>
    <w:rsid w:val="00105167"/>
    <w:rsid w:val="00124538"/>
    <w:rsid w:val="00127CB7"/>
    <w:rsid w:val="00130B87"/>
    <w:rsid w:val="00131E2F"/>
    <w:rsid w:val="00134F14"/>
    <w:rsid w:val="001365EC"/>
    <w:rsid w:val="001428E3"/>
    <w:rsid w:val="001454A0"/>
    <w:rsid w:val="00145866"/>
    <w:rsid w:val="00160D53"/>
    <w:rsid w:val="00160D88"/>
    <w:rsid w:val="00160F34"/>
    <w:rsid w:val="00162C8D"/>
    <w:rsid w:val="001669D6"/>
    <w:rsid w:val="0017118F"/>
    <w:rsid w:val="00172E49"/>
    <w:rsid w:val="0017666E"/>
    <w:rsid w:val="0018421F"/>
    <w:rsid w:val="001972DF"/>
    <w:rsid w:val="001977D2"/>
    <w:rsid w:val="001A2FCA"/>
    <w:rsid w:val="001A2FE3"/>
    <w:rsid w:val="001A679F"/>
    <w:rsid w:val="001B054D"/>
    <w:rsid w:val="001C14FE"/>
    <w:rsid w:val="001C3095"/>
    <w:rsid w:val="001C42F5"/>
    <w:rsid w:val="001C53D0"/>
    <w:rsid w:val="001C560B"/>
    <w:rsid w:val="001C659E"/>
    <w:rsid w:val="001C7B4A"/>
    <w:rsid w:val="001D5972"/>
    <w:rsid w:val="001D69EA"/>
    <w:rsid w:val="001D6ED2"/>
    <w:rsid w:val="001E30B5"/>
    <w:rsid w:val="001F0B63"/>
    <w:rsid w:val="001F1779"/>
    <w:rsid w:val="00213D07"/>
    <w:rsid w:val="00220E23"/>
    <w:rsid w:val="00221271"/>
    <w:rsid w:val="00223ADC"/>
    <w:rsid w:val="0022457A"/>
    <w:rsid w:val="00233E6C"/>
    <w:rsid w:val="00241E0B"/>
    <w:rsid w:val="00246B7C"/>
    <w:rsid w:val="00246CD7"/>
    <w:rsid w:val="00252DD6"/>
    <w:rsid w:val="002539BB"/>
    <w:rsid w:val="00261F13"/>
    <w:rsid w:val="00262CD3"/>
    <w:rsid w:val="00265F5B"/>
    <w:rsid w:val="0026686E"/>
    <w:rsid w:val="00280D6F"/>
    <w:rsid w:val="0028231F"/>
    <w:rsid w:val="00286068"/>
    <w:rsid w:val="0028772B"/>
    <w:rsid w:val="002922A6"/>
    <w:rsid w:val="002925BA"/>
    <w:rsid w:val="00293AAC"/>
    <w:rsid w:val="002A52B2"/>
    <w:rsid w:val="002A5A52"/>
    <w:rsid w:val="002A6E83"/>
    <w:rsid w:val="002C1E2F"/>
    <w:rsid w:val="002C28AB"/>
    <w:rsid w:val="002C36FD"/>
    <w:rsid w:val="002C3E4D"/>
    <w:rsid w:val="002C5202"/>
    <w:rsid w:val="002D7BC0"/>
    <w:rsid w:val="002E3EA0"/>
    <w:rsid w:val="002F0510"/>
    <w:rsid w:val="002F2C45"/>
    <w:rsid w:val="002F2EBD"/>
    <w:rsid w:val="002F5733"/>
    <w:rsid w:val="002F5B73"/>
    <w:rsid w:val="00301406"/>
    <w:rsid w:val="003055EE"/>
    <w:rsid w:val="00316AF7"/>
    <w:rsid w:val="00326A42"/>
    <w:rsid w:val="00337765"/>
    <w:rsid w:val="0033797D"/>
    <w:rsid w:val="00340973"/>
    <w:rsid w:val="0035057B"/>
    <w:rsid w:val="003537EC"/>
    <w:rsid w:val="0035708C"/>
    <w:rsid w:val="003618EB"/>
    <w:rsid w:val="003641C2"/>
    <w:rsid w:val="00365E4A"/>
    <w:rsid w:val="00372996"/>
    <w:rsid w:val="00381528"/>
    <w:rsid w:val="00383095"/>
    <w:rsid w:val="003859B0"/>
    <w:rsid w:val="003929EE"/>
    <w:rsid w:val="00394BB7"/>
    <w:rsid w:val="003A009D"/>
    <w:rsid w:val="003A1AA6"/>
    <w:rsid w:val="003A49D0"/>
    <w:rsid w:val="003B6E80"/>
    <w:rsid w:val="003C0398"/>
    <w:rsid w:val="003C1C4E"/>
    <w:rsid w:val="003D1F60"/>
    <w:rsid w:val="003D434C"/>
    <w:rsid w:val="003E52EC"/>
    <w:rsid w:val="004009D1"/>
    <w:rsid w:val="00403C75"/>
    <w:rsid w:val="00410846"/>
    <w:rsid w:val="00412F3C"/>
    <w:rsid w:val="00420531"/>
    <w:rsid w:val="00421E06"/>
    <w:rsid w:val="00430245"/>
    <w:rsid w:val="00436094"/>
    <w:rsid w:val="00440F79"/>
    <w:rsid w:val="0044727C"/>
    <w:rsid w:val="0045611F"/>
    <w:rsid w:val="00457A8E"/>
    <w:rsid w:val="004622C9"/>
    <w:rsid w:val="004632E2"/>
    <w:rsid w:val="00465A7C"/>
    <w:rsid w:val="00466BB6"/>
    <w:rsid w:val="00470573"/>
    <w:rsid w:val="0047168A"/>
    <w:rsid w:val="00472130"/>
    <w:rsid w:val="00480A67"/>
    <w:rsid w:val="004828E4"/>
    <w:rsid w:val="00487FD9"/>
    <w:rsid w:val="004927EA"/>
    <w:rsid w:val="004A43FD"/>
    <w:rsid w:val="004B39F4"/>
    <w:rsid w:val="004B451E"/>
    <w:rsid w:val="004B7589"/>
    <w:rsid w:val="004C294C"/>
    <w:rsid w:val="004C4871"/>
    <w:rsid w:val="004D6769"/>
    <w:rsid w:val="004D715A"/>
    <w:rsid w:val="004E5903"/>
    <w:rsid w:val="004E7F4A"/>
    <w:rsid w:val="004F45D6"/>
    <w:rsid w:val="00531BAC"/>
    <w:rsid w:val="00532077"/>
    <w:rsid w:val="00534E1E"/>
    <w:rsid w:val="0054515F"/>
    <w:rsid w:val="00551900"/>
    <w:rsid w:val="00551EFB"/>
    <w:rsid w:val="00552094"/>
    <w:rsid w:val="0055593A"/>
    <w:rsid w:val="00561B0C"/>
    <w:rsid w:val="00566663"/>
    <w:rsid w:val="00566AC7"/>
    <w:rsid w:val="00567485"/>
    <w:rsid w:val="00567D95"/>
    <w:rsid w:val="00571E1C"/>
    <w:rsid w:val="0057263C"/>
    <w:rsid w:val="00573BE8"/>
    <w:rsid w:val="00575FAF"/>
    <w:rsid w:val="005844C2"/>
    <w:rsid w:val="00584CD0"/>
    <w:rsid w:val="005851D7"/>
    <w:rsid w:val="00587021"/>
    <w:rsid w:val="00595A5E"/>
    <w:rsid w:val="005A0F44"/>
    <w:rsid w:val="005A30DF"/>
    <w:rsid w:val="005A478B"/>
    <w:rsid w:val="005B2EF8"/>
    <w:rsid w:val="005B69A2"/>
    <w:rsid w:val="005B7C24"/>
    <w:rsid w:val="005C0DD9"/>
    <w:rsid w:val="005C47F8"/>
    <w:rsid w:val="005C617A"/>
    <w:rsid w:val="005C61E3"/>
    <w:rsid w:val="005D3380"/>
    <w:rsid w:val="005F1AD4"/>
    <w:rsid w:val="005F7196"/>
    <w:rsid w:val="00602196"/>
    <w:rsid w:val="00606325"/>
    <w:rsid w:val="006144B7"/>
    <w:rsid w:val="00621D28"/>
    <w:rsid w:val="006229FD"/>
    <w:rsid w:val="0063629A"/>
    <w:rsid w:val="00636602"/>
    <w:rsid w:val="006366CC"/>
    <w:rsid w:val="00643D39"/>
    <w:rsid w:val="00646453"/>
    <w:rsid w:val="00650F91"/>
    <w:rsid w:val="006526E5"/>
    <w:rsid w:val="00657F05"/>
    <w:rsid w:val="00676809"/>
    <w:rsid w:val="0068011E"/>
    <w:rsid w:val="00681CDB"/>
    <w:rsid w:val="0068395D"/>
    <w:rsid w:val="00687CC6"/>
    <w:rsid w:val="00693CAE"/>
    <w:rsid w:val="00697DF2"/>
    <w:rsid w:val="006A21BC"/>
    <w:rsid w:val="006A366F"/>
    <w:rsid w:val="006A3EF7"/>
    <w:rsid w:val="006C2992"/>
    <w:rsid w:val="006D0D8D"/>
    <w:rsid w:val="006D17AA"/>
    <w:rsid w:val="006D7F1E"/>
    <w:rsid w:val="006E26E7"/>
    <w:rsid w:val="006E553E"/>
    <w:rsid w:val="006E6812"/>
    <w:rsid w:val="006F05B6"/>
    <w:rsid w:val="006F14CB"/>
    <w:rsid w:val="006F3C27"/>
    <w:rsid w:val="006F4F24"/>
    <w:rsid w:val="006F6136"/>
    <w:rsid w:val="007003AB"/>
    <w:rsid w:val="0070463B"/>
    <w:rsid w:val="00713DE9"/>
    <w:rsid w:val="00714E79"/>
    <w:rsid w:val="007159E3"/>
    <w:rsid w:val="00717758"/>
    <w:rsid w:val="00724280"/>
    <w:rsid w:val="0072618E"/>
    <w:rsid w:val="007265C4"/>
    <w:rsid w:val="00730A91"/>
    <w:rsid w:val="0073387A"/>
    <w:rsid w:val="00737BB8"/>
    <w:rsid w:val="00740766"/>
    <w:rsid w:val="00746E31"/>
    <w:rsid w:val="00751A21"/>
    <w:rsid w:val="00751F8F"/>
    <w:rsid w:val="007549AC"/>
    <w:rsid w:val="007571DA"/>
    <w:rsid w:val="00760EE3"/>
    <w:rsid w:val="0076380E"/>
    <w:rsid w:val="0076410A"/>
    <w:rsid w:val="007641E3"/>
    <w:rsid w:val="00767632"/>
    <w:rsid w:val="00772466"/>
    <w:rsid w:val="007823A9"/>
    <w:rsid w:val="00792984"/>
    <w:rsid w:val="007A0FE5"/>
    <w:rsid w:val="007A44A6"/>
    <w:rsid w:val="007B6721"/>
    <w:rsid w:val="007C20A5"/>
    <w:rsid w:val="007D5535"/>
    <w:rsid w:val="007D6107"/>
    <w:rsid w:val="007D6E6E"/>
    <w:rsid w:val="007D74D2"/>
    <w:rsid w:val="007E2C78"/>
    <w:rsid w:val="007E3AE8"/>
    <w:rsid w:val="007E7F00"/>
    <w:rsid w:val="007F38FB"/>
    <w:rsid w:val="007F53E7"/>
    <w:rsid w:val="007F6381"/>
    <w:rsid w:val="007F64DD"/>
    <w:rsid w:val="007F77FD"/>
    <w:rsid w:val="00801ADF"/>
    <w:rsid w:val="008052BA"/>
    <w:rsid w:val="0080602E"/>
    <w:rsid w:val="00810A01"/>
    <w:rsid w:val="0081250F"/>
    <w:rsid w:val="008141B7"/>
    <w:rsid w:val="00826111"/>
    <w:rsid w:val="008309F3"/>
    <w:rsid w:val="00830F41"/>
    <w:rsid w:val="00831BE7"/>
    <w:rsid w:val="008330E3"/>
    <w:rsid w:val="008342B2"/>
    <w:rsid w:val="00842875"/>
    <w:rsid w:val="00843951"/>
    <w:rsid w:val="00851298"/>
    <w:rsid w:val="00852592"/>
    <w:rsid w:val="00853DD4"/>
    <w:rsid w:val="008563A4"/>
    <w:rsid w:val="00857281"/>
    <w:rsid w:val="008605E1"/>
    <w:rsid w:val="008662BB"/>
    <w:rsid w:val="008678F5"/>
    <w:rsid w:val="00870BCA"/>
    <w:rsid w:val="00871B9B"/>
    <w:rsid w:val="00873993"/>
    <w:rsid w:val="00880FDE"/>
    <w:rsid w:val="00881522"/>
    <w:rsid w:val="0088408E"/>
    <w:rsid w:val="008876B8"/>
    <w:rsid w:val="00890A40"/>
    <w:rsid w:val="00896090"/>
    <w:rsid w:val="008975C0"/>
    <w:rsid w:val="008A1A6F"/>
    <w:rsid w:val="008A2FD9"/>
    <w:rsid w:val="008B045F"/>
    <w:rsid w:val="008B204E"/>
    <w:rsid w:val="008B3D42"/>
    <w:rsid w:val="008C5FDE"/>
    <w:rsid w:val="008C6CF1"/>
    <w:rsid w:val="008C77BE"/>
    <w:rsid w:val="008C7A2A"/>
    <w:rsid w:val="008D635D"/>
    <w:rsid w:val="008E0A7F"/>
    <w:rsid w:val="008E34A4"/>
    <w:rsid w:val="008E3AFA"/>
    <w:rsid w:val="008F0BEE"/>
    <w:rsid w:val="008F0EBA"/>
    <w:rsid w:val="008F4269"/>
    <w:rsid w:val="008F4960"/>
    <w:rsid w:val="008F5B45"/>
    <w:rsid w:val="0090248B"/>
    <w:rsid w:val="009035DE"/>
    <w:rsid w:val="00911D22"/>
    <w:rsid w:val="00915B20"/>
    <w:rsid w:val="00915ED2"/>
    <w:rsid w:val="00920AE8"/>
    <w:rsid w:val="00921067"/>
    <w:rsid w:val="00921C58"/>
    <w:rsid w:val="00924FAB"/>
    <w:rsid w:val="00935FEC"/>
    <w:rsid w:val="00943C5F"/>
    <w:rsid w:val="00944645"/>
    <w:rsid w:val="00951D2C"/>
    <w:rsid w:val="00952E80"/>
    <w:rsid w:val="00954A8F"/>
    <w:rsid w:val="009600CB"/>
    <w:rsid w:val="009736A5"/>
    <w:rsid w:val="00984E1C"/>
    <w:rsid w:val="00996E50"/>
    <w:rsid w:val="00997649"/>
    <w:rsid w:val="009A5603"/>
    <w:rsid w:val="009A5E3B"/>
    <w:rsid w:val="009A610E"/>
    <w:rsid w:val="009B71CF"/>
    <w:rsid w:val="009C0908"/>
    <w:rsid w:val="009C534F"/>
    <w:rsid w:val="009D5ACD"/>
    <w:rsid w:val="009D6C6A"/>
    <w:rsid w:val="009E5BAA"/>
    <w:rsid w:val="009F36C1"/>
    <w:rsid w:val="009F40BC"/>
    <w:rsid w:val="00A00402"/>
    <w:rsid w:val="00A02505"/>
    <w:rsid w:val="00A125A0"/>
    <w:rsid w:val="00A12BD9"/>
    <w:rsid w:val="00A16246"/>
    <w:rsid w:val="00A16778"/>
    <w:rsid w:val="00A16A0C"/>
    <w:rsid w:val="00A24536"/>
    <w:rsid w:val="00A27ACD"/>
    <w:rsid w:val="00A27D55"/>
    <w:rsid w:val="00A3536E"/>
    <w:rsid w:val="00A35D21"/>
    <w:rsid w:val="00A449F0"/>
    <w:rsid w:val="00A45A6F"/>
    <w:rsid w:val="00A50DC2"/>
    <w:rsid w:val="00A529C7"/>
    <w:rsid w:val="00A64884"/>
    <w:rsid w:val="00A70A11"/>
    <w:rsid w:val="00A72F83"/>
    <w:rsid w:val="00A779AF"/>
    <w:rsid w:val="00A8233F"/>
    <w:rsid w:val="00A861D3"/>
    <w:rsid w:val="00AA5AE6"/>
    <w:rsid w:val="00AA5FBB"/>
    <w:rsid w:val="00AA7DCF"/>
    <w:rsid w:val="00AB378E"/>
    <w:rsid w:val="00AB572F"/>
    <w:rsid w:val="00AC03B0"/>
    <w:rsid w:val="00AC2343"/>
    <w:rsid w:val="00AC452C"/>
    <w:rsid w:val="00AC4829"/>
    <w:rsid w:val="00AC4C80"/>
    <w:rsid w:val="00AD35CF"/>
    <w:rsid w:val="00AE040A"/>
    <w:rsid w:val="00AE19C2"/>
    <w:rsid w:val="00AF18E5"/>
    <w:rsid w:val="00AF439F"/>
    <w:rsid w:val="00B00646"/>
    <w:rsid w:val="00B03594"/>
    <w:rsid w:val="00B11044"/>
    <w:rsid w:val="00B158A1"/>
    <w:rsid w:val="00B1606D"/>
    <w:rsid w:val="00B260CF"/>
    <w:rsid w:val="00B268CB"/>
    <w:rsid w:val="00B31AFC"/>
    <w:rsid w:val="00B42546"/>
    <w:rsid w:val="00B4290F"/>
    <w:rsid w:val="00B47D7A"/>
    <w:rsid w:val="00B52726"/>
    <w:rsid w:val="00B56182"/>
    <w:rsid w:val="00B608E1"/>
    <w:rsid w:val="00B6626F"/>
    <w:rsid w:val="00B74A88"/>
    <w:rsid w:val="00B75302"/>
    <w:rsid w:val="00B80644"/>
    <w:rsid w:val="00B87574"/>
    <w:rsid w:val="00B8775A"/>
    <w:rsid w:val="00B92ED8"/>
    <w:rsid w:val="00B92EF2"/>
    <w:rsid w:val="00B94936"/>
    <w:rsid w:val="00BA045B"/>
    <w:rsid w:val="00BA51B7"/>
    <w:rsid w:val="00BA55CF"/>
    <w:rsid w:val="00BB22A7"/>
    <w:rsid w:val="00BB4BEF"/>
    <w:rsid w:val="00BC1DD3"/>
    <w:rsid w:val="00BC54D6"/>
    <w:rsid w:val="00BD387D"/>
    <w:rsid w:val="00BD3FBC"/>
    <w:rsid w:val="00BD4F25"/>
    <w:rsid w:val="00BE1B4F"/>
    <w:rsid w:val="00BE2C00"/>
    <w:rsid w:val="00BE3524"/>
    <w:rsid w:val="00BF03FE"/>
    <w:rsid w:val="00BF538C"/>
    <w:rsid w:val="00BF5BD9"/>
    <w:rsid w:val="00BF5D5D"/>
    <w:rsid w:val="00BF7B2E"/>
    <w:rsid w:val="00C00139"/>
    <w:rsid w:val="00C045D1"/>
    <w:rsid w:val="00C06ECB"/>
    <w:rsid w:val="00C1245D"/>
    <w:rsid w:val="00C26887"/>
    <w:rsid w:val="00C268AE"/>
    <w:rsid w:val="00C26B8D"/>
    <w:rsid w:val="00C30A09"/>
    <w:rsid w:val="00C3205A"/>
    <w:rsid w:val="00C333C2"/>
    <w:rsid w:val="00C33DF3"/>
    <w:rsid w:val="00C37BDF"/>
    <w:rsid w:val="00C40461"/>
    <w:rsid w:val="00C41F64"/>
    <w:rsid w:val="00C459C3"/>
    <w:rsid w:val="00C47A2C"/>
    <w:rsid w:val="00C505E9"/>
    <w:rsid w:val="00C50F85"/>
    <w:rsid w:val="00C5149A"/>
    <w:rsid w:val="00C51E7C"/>
    <w:rsid w:val="00C54FED"/>
    <w:rsid w:val="00C55F05"/>
    <w:rsid w:val="00C577FE"/>
    <w:rsid w:val="00C60630"/>
    <w:rsid w:val="00C640AF"/>
    <w:rsid w:val="00C64A85"/>
    <w:rsid w:val="00C76806"/>
    <w:rsid w:val="00C774A6"/>
    <w:rsid w:val="00C9236B"/>
    <w:rsid w:val="00C9281F"/>
    <w:rsid w:val="00CA33B5"/>
    <w:rsid w:val="00CB0A82"/>
    <w:rsid w:val="00CC298B"/>
    <w:rsid w:val="00CC2B2F"/>
    <w:rsid w:val="00CC4E5F"/>
    <w:rsid w:val="00CD05C9"/>
    <w:rsid w:val="00CD13E2"/>
    <w:rsid w:val="00CD4549"/>
    <w:rsid w:val="00CD7D2F"/>
    <w:rsid w:val="00CE1216"/>
    <w:rsid w:val="00CE549D"/>
    <w:rsid w:val="00CF4727"/>
    <w:rsid w:val="00D004AC"/>
    <w:rsid w:val="00D00AF2"/>
    <w:rsid w:val="00D02F9B"/>
    <w:rsid w:val="00D10132"/>
    <w:rsid w:val="00D1110E"/>
    <w:rsid w:val="00D162E2"/>
    <w:rsid w:val="00D21B5F"/>
    <w:rsid w:val="00D23D58"/>
    <w:rsid w:val="00D30566"/>
    <w:rsid w:val="00D35CBE"/>
    <w:rsid w:val="00D35F20"/>
    <w:rsid w:val="00D37329"/>
    <w:rsid w:val="00D37769"/>
    <w:rsid w:val="00D40C75"/>
    <w:rsid w:val="00D429EC"/>
    <w:rsid w:val="00D44DA4"/>
    <w:rsid w:val="00D4527F"/>
    <w:rsid w:val="00D45A7E"/>
    <w:rsid w:val="00D45FC8"/>
    <w:rsid w:val="00D519E1"/>
    <w:rsid w:val="00D53702"/>
    <w:rsid w:val="00D54207"/>
    <w:rsid w:val="00D60627"/>
    <w:rsid w:val="00D70582"/>
    <w:rsid w:val="00D712B9"/>
    <w:rsid w:val="00D726FB"/>
    <w:rsid w:val="00D74CA9"/>
    <w:rsid w:val="00D7740E"/>
    <w:rsid w:val="00D80C9C"/>
    <w:rsid w:val="00D8237B"/>
    <w:rsid w:val="00D82A7B"/>
    <w:rsid w:val="00DA0707"/>
    <w:rsid w:val="00DA424D"/>
    <w:rsid w:val="00DB13A2"/>
    <w:rsid w:val="00DC10D7"/>
    <w:rsid w:val="00DC16E0"/>
    <w:rsid w:val="00DC50A4"/>
    <w:rsid w:val="00DD1387"/>
    <w:rsid w:val="00DD2EE8"/>
    <w:rsid w:val="00DD596A"/>
    <w:rsid w:val="00DD762D"/>
    <w:rsid w:val="00DE1E5E"/>
    <w:rsid w:val="00DE7A49"/>
    <w:rsid w:val="00DF48C6"/>
    <w:rsid w:val="00DF61AC"/>
    <w:rsid w:val="00DF6A26"/>
    <w:rsid w:val="00DF7144"/>
    <w:rsid w:val="00E14014"/>
    <w:rsid w:val="00E15B4F"/>
    <w:rsid w:val="00E212B8"/>
    <w:rsid w:val="00E30D82"/>
    <w:rsid w:val="00E36927"/>
    <w:rsid w:val="00E420C6"/>
    <w:rsid w:val="00E46EA9"/>
    <w:rsid w:val="00E62F70"/>
    <w:rsid w:val="00E6320B"/>
    <w:rsid w:val="00E715B5"/>
    <w:rsid w:val="00E71DEB"/>
    <w:rsid w:val="00E7366C"/>
    <w:rsid w:val="00E739C6"/>
    <w:rsid w:val="00E874DF"/>
    <w:rsid w:val="00E90606"/>
    <w:rsid w:val="00E91D4C"/>
    <w:rsid w:val="00E9326E"/>
    <w:rsid w:val="00E932A1"/>
    <w:rsid w:val="00EA0418"/>
    <w:rsid w:val="00EA20CA"/>
    <w:rsid w:val="00EB06B0"/>
    <w:rsid w:val="00EB2391"/>
    <w:rsid w:val="00EB3E37"/>
    <w:rsid w:val="00EB5AD7"/>
    <w:rsid w:val="00EC06B6"/>
    <w:rsid w:val="00EC5387"/>
    <w:rsid w:val="00ED3739"/>
    <w:rsid w:val="00ED41F9"/>
    <w:rsid w:val="00ED49E5"/>
    <w:rsid w:val="00ED5009"/>
    <w:rsid w:val="00EE1D03"/>
    <w:rsid w:val="00EE4FEF"/>
    <w:rsid w:val="00EE5F37"/>
    <w:rsid w:val="00EE7CC1"/>
    <w:rsid w:val="00EF2266"/>
    <w:rsid w:val="00EF30FF"/>
    <w:rsid w:val="00EF5D94"/>
    <w:rsid w:val="00EF6179"/>
    <w:rsid w:val="00EF6890"/>
    <w:rsid w:val="00F0026D"/>
    <w:rsid w:val="00F04617"/>
    <w:rsid w:val="00F04C12"/>
    <w:rsid w:val="00F11238"/>
    <w:rsid w:val="00F11907"/>
    <w:rsid w:val="00F22264"/>
    <w:rsid w:val="00F2555F"/>
    <w:rsid w:val="00F265BD"/>
    <w:rsid w:val="00F275E7"/>
    <w:rsid w:val="00F27900"/>
    <w:rsid w:val="00F3372E"/>
    <w:rsid w:val="00F405C0"/>
    <w:rsid w:val="00F42270"/>
    <w:rsid w:val="00F47E15"/>
    <w:rsid w:val="00F601D5"/>
    <w:rsid w:val="00F60AE5"/>
    <w:rsid w:val="00F663BD"/>
    <w:rsid w:val="00F70A4E"/>
    <w:rsid w:val="00F72F64"/>
    <w:rsid w:val="00F73FE9"/>
    <w:rsid w:val="00F82AFB"/>
    <w:rsid w:val="00F93012"/>
    <w:rsid w:val="00F942C6"/>
    <w:rsid w:val="00F9628B"/>
    <w:rsid w:val="00FA0272"/>
    <w:rsid w:val="00FA0845"/>
    <w:rsid w:val="00FA33F0"/>
    <w:rsid w:val="00FA58AD"/>
    <w:rsid w:val="00FA5ACE"/>
    <w:rsid w:val="00FC0BC3"/>
    <w:rsid w:val="00FC36E2"/>
    <w:rsid w:val="00FD1AF4"/>
    <w:rsid w:val="00FD7498"/>
    <w:rsid w:val="00FE02E2"/>
    <w:rsid w:val="00FE0407"/>
    <w:rsid w:val="00FE1898"/>
    <w:rsid w:val="0862332D"/>
    <w:rsid w:val="0B7430F0"/>
    <w:rsid w:val="0DA10224"/>
    <w:rsid w:val="0FCA32B1"/>
    <w:rsid w:val="129549BB"/>
    <w:rsid w:val="144A0496"/>
    <w:rsid w:val="147D441E"/>
    <w:rsid w:val="173E6517"/>
    <w:rsid w:val="194C31E5"/>
    <w:rsid w:val="25A16BBC"/>
    <w:rsid w:val="270F78FC"/>
    <w:rsid w:val="2B697222"/>
    <w:rsid w:val="2C2220D9"/>
    <w:rsid w:val="2E8D69A3"/>
    <w:rsid w:val="325F0F96"/>
    <w:rsid w:val="34E7433B"/>
    <w:rsid w:val="35543B2C"/>
    <w:rsid w:val="38295794"/>
    <w:rsid w:val="3CAA1B87"/>
    <w:rsid w:val="3DEB4F46"/>
    <w:rsid w:val="3F3F038C"/>
    <w:rsid w:val="431D1053"/>
    <w:rsid w:val="46B44820"/>
    <w:rsid w:val="473A4323"/>
    <w:rsid w:val="490358CA"/>
    <w:rsid w:val="4E6920B3"/>
    <w:rsid w:val="50D326C8"/>
    <w:rsid w:val="5131742A"/>
    <w:rsid w:val="54F16945"/>
    <w:rsid w:val="553073EE"/>
    <w:rsid w:val="62B6348A"/>
    <w:rsid w:val="646C600B"/>
    <w:rsid w:val="66196791"/>
    <w:rsid w:val="6A793230"/>
    <w:rsid w:val="6C150D37"/>
    <w:rsid w:val="6FCC2549"/>
    <w:rsid w:val="78D23D06"/>
    <w:rsid w:val="791548E5"/>
    <w:rsid w:val="7962774E"/>
    <w:rsid w:val="7AF228E9"/>
    <w:rsid w:val="7F43136E"/>
    <w:rsid w:val="7F831FEE"/>
    <w:rsid w:val="7F840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716041"/>
  <w15:chartTrackingRefBased/>
  <w15:docId w15:val="{B5F24455-93CE-4B4D-897D-30369E15F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uiPriority="39"/>
    <w:lsdException w:name="toc 2" w:uiPriority="39"/>
    <w:lsdException w:name="toc 3" w:uiPriority="39"/>
    <w:lsdException w:name="annotation text" w:uiPriority="99" w:qFormat="1"/>
    <w:lsdException w:name="footer" w:uiPriority="99"/>
    <w:lsdException w:name="caption" w:semiHidden="1" w:unhideWhenUsed="1" w:qFormat="1"/>
    <w:lsdException w:name="Default Paragraph Font" w:semiHidden="1" w:uiPriority="1"/>
    <w:lsdException w:name="Hyperlink" w:uiPriority="99"/>
    <w:lsdException w:name="Strong" w:uiPriority="22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E5903"/>
    <w:pPr>
      <w:spacing w:line="400" w:lineRule="exact"/>
      <w:ind w:firstLineChars="200" w:firstLine="200"/>
      <w:jc w:val="both"/>
    </w:pPr>
    <w:rPr>
      <w:rFonts w:ascii="Times New Roman" w:hAnsi="Times New Roman" w:cs="宋体"/>
      <w:sz w:val="24"/>
      <w:szCs w:val="24"/>
    </w:rPr>
  </w:style>
  <w:style w:type="paragraph" w:styleId="1">
    <w:name w:val="heading 1"/>
    <w:next w:val="a"/>
    <w:link w:val="10"/>
    <w:uiPriority w:val="1"/>
    <w:qFormat/>
    <w:rsid w:val="00F942C6"/>
    <w:pPr>
      <w:keepNext/>
      <w:keepLines/>
      <w:numPr>
        <w:numId w:val="7"/>
      </w:numPr>
      <w:adjustRightInd w:val="0"/>
      <w:snapToGrid w:val="0"/>
      <w:spacing w:beforeLines="100" w:before="100" w:afterLines="50" w:after="50" w:line="400" w:lineRule="exact"/>
      <w:ind w:firstLineChars="200" w:firstLine="200"/>
      <w:outlineLvl w:val="0"/>
    </w:pPr>
    <w:rPr>
      <w:rFonts w:ascii="Times New Roman" w:eastAsia="黑体" w:hAnsi="Times New Roman" w:cs="Times New Roman"/>
      <w:kern w:val="2"/>
      <w:sz w:val="30"/>
      <w:szCs w:val="48"/>
    </w:rPr>
  </w:style>
  <w:style w:type="paragraph" w:styleId="2">
    <w:name w:val="heading 2"/>
    <w:next w:val="a"/>
    <w:link w:val="20"/>
    <w:uiPriority w:val="1"/>
    <w:qFormat/>
    <w:rsid w:val="00F942C6"/>
    <w:pPr>
      <w:keepNext/>
      <w:keepLines/>
      <w:numPr>
        <w:ilvl w:val="1"/>
        <w:numId w:val="7"/>
      </w:numPr>
      <w:tabs>
        <w:tab w:val="clear" w:pos="1135"/>
      </w:tabs>
      <w:spacing w:beforeLines="50" w:before="50" w:line="400" w:lineRule="exact"/>
      <w:ind w:firstLineChars="200" w:firstLine="200"/>
      <w:outlineLvl w:val="1"/>
    </w:pPr>
    <w:rPr>
      <w:rFonts w:ascii="Times New Roman" w:eastAsia="黑体" w:hAnsi="Times New Roman" w:cs="Times New Roman"/>
      <w:kern w:val="2"/>
      <w:sz w:val="28"/>
      <w:szCs w:val="40"/>
    </w:rPr>
  </w:style>
  <w:style w:type="paragraph" w:styleId="3">
    <w:name w:val="heading 3"/>
    <w:next w:val="a"/>
    <w:link w:val="30"/>
    <w:uiPriority w:val="1"/>
    <w:qFormat/>
    <w:rsid w:val="00E62F70"/>
    <w:pPr>
      <w:keepNext/>
      <w:keepLines/>
      <w:numPr>
        <w:ilvl w:val="2"/>
        <w:numId w:val="7"/>
      </w:numPr>
      <w:tabs>
        <w:tab w:val="clear" w:pos="5955"/>
      </w:tabs>
      <w:spacing w:line="400" w:lineRule="exact"/>
      <w:ind w:firstLineChars="200" w:firstLine="200"/>
      <w:outlineLvl w:val="2"/>
    </w:pPr>
    <w:rPr>
      <w:rFonts w:eastAsia="黑体" w:cs="Times New Roman"/>
      <w:color w:val="000000"/>
      <w:kern w:val="2"/>
      <w:sz w:val="24"/>
      <w:szCs w:val="32"/>
    </w:rPr>
  </w:style>
  <w:style w:type="paragraph" w:styleId="4">
    <w:name w:val="heading 4"/>
    <w:next w:val="a"/>
    <w:link w:val="40"/>
    <w:uiPriority w:val="1"/>
    <w:qFormat/>
    <w:rsid w:val="00C00139"/>
    <w:pPr>
      <w:keepNext/>
      <w:keepLines/>
      <w:numPr>
        <w:ilvl w:val="3"/>
        <w:numId w:val="7"/>
      </w:numPr>
      <w:spacing w:line="400" w:lineRule="exact"/>
      <w:outlineLvl w:val="3"/>
    </w:pPr>
    <w:rPr>
      <w:rFonts w:ascii="Times New Roman" w:hAnsi="Times New Roman" w:cs="Times New Roman"/>
      <w:color w:val="000000"/>
      <w:kern w:val="2"/>
      <w:sz w:val="24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rsid w:val="00220E23"/>
    <w:pPr>
      <w:keepNext/>
      <w:keepLines/>
      <w:spacing w:before="80" w:after="40"/>
      <w:outlineLvl w:val="4"/>
    </w:pPr>
    <w:rPr>
      <w:color w:val="2F549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0E23"/>
    <w:pPr>
      <w:keepNext/>
      <w:keepLines/>
      <w:spacing w:before="40"/>
      <w:outlineLvl w:val="5"/>
    </w:pPr>
    <w:rPr>
      <w:b/>
      <w:bCs/>
      <w:color w:val="2F549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0E23"/>
    <w:pPr>
      <w:keepNext/>
      <w:keepLines/>
      <w:spacing w:before="40"/>
      <w:outlineLvl w:val="6"/>
    </w:pPr>
    <w:rPr>
      <w:b/>
      <w:bCs/>
      <w:color w:val="595959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0E23"/>
    <w:pPr>
      <w:keepNext/>
      <w:keepLines/>
      <w:outlineLvl w:val="7"/>
    </w:pPr>
    <w:rPr>
      <w:color w:val="59595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0E23"/>
    <w:pPr>
      <w:keepNext/>
      <w:keepLines/>
      <w:outlineLvl w:val="8"/>
    </w:pPr>
    <w:rPr>
      <w:rFonts w:eastAsia="等线 Light"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1"/>
    <w:rsid w:val="00F942C6"/>
    <w:rPr>
      <w:rFonts w:ascii="Times New Roman" w:eastAsia="黑体" w:hAnsi="Times New Roman" w:cs="Times New Roman"/>
      <w:kern w:val="2"/>
      <w:sz w:val="30"/>
      <w:szCs w:val="48"/>
    </w:rPr>
  </w:style>
  <w:style w:type="paragraph" w:styleId="a3">
    <w:name w:val="annotation text"/>
    <w:basedOn w:val="a"/>
    <w:link w:val="a4"/>
    <w:uiPriority w:val="99"/>
    <w:unhideWhenUsed/>
    <w:rsid w:val="00220E23"/>
  </w:style>
  <w:style w:type="paragraph" w:styleId="a5">
    <w:name w:val="Body Text Indent"/>
    <w:basedOn w:val="a"/>
    <w:pPr>
      <w:ind w:firstLine="576"/>
    </w:pPr>
    <w:rPr>
      <w:sz w:val="28"/>
      <w:szCs w:val="20"/>
    </w:rPr>
  </w:style>
  <w:style w:type="paragraph" w:styleId="a6">
    <w:name w:val="Balloon Text"/>
    <w:basedOn w:val="a"/>
    <w:link w:val="a7"/>
    <w:rPr>
      <w:sz w:val="18"/>
      <w:szCs w:val="18"/>
    </w:rPr>
  </w:style>
  <w:style w:type="character" w:customStyle="1" w:styleId="a7">
    <w:name w:val="批注框文本 字符"/>
    <w:link w:val="a6"/>
    <w:rPr>
      <w:rFonts w:ascii="Times New Roman" w:hAnsi="Times New Roman"/>
      <w:kern w:val="2"/>
      <w:sz w:val="18"/>
      <w:szCs w:val="18"/>
    </w:rPr>
  </w:style>
  <w:style w:type="paragraph" w:styleId="a8">
    <w:name w:val="footer"/>
    <w:basedOn w:val="a"/>
    <w:link w:val="a9"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customStyle="1" w:styleId="a9">
    <w:name w:val="页脚 字符"/>
    <w:link w:val="a8"/>
    <w:uiPriority w:val="99"/>
    <w:rPr>
      <w:rFonts w:ascii="Times New Roman" w:hAnsi="Times New Roman"/>
      <w:kern w:val="2"/>
      <w:sz w:val="18"/>
      <w:szCs w:val="18"/>
    </w:rPr>
  </w:style>
  <w:style w:type="paragraph" w:styleId="aa">
    <w:name w:val="header"/>
    <w:basedOn w:val="a"/>
    <w:link w:val="ab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b">
    <w:name w:val="页眉 字符"/>
    <w:link w:val="aa"/>
    <w:rPr>
      <w:rFonts w:ascii="Times New Roman" w:hAnsi="Times New Roman"/>
      <w:kern w:val="2"/>
      <w:sz w:val="18"/>
      <w:szCs w:val="18"/>
    </w:rPr>
  </w:style>
  <w:style w:type="paragraph" w:styleId="ac">
    <w:name w:val="Normal (Web)"/>
    <w:basedOn w:val="a"/>
    <w:uiPriority w:val="99"/>
  </w:style>
  <w:style w:type="table" w:styleId="ad">
    <w:name w:val="Table Grid"/>
    <w:basedOn w:val="a1"/>
    <w:rPr>
      <w:kern w:val="2"/>
      <w:sz w:val="21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e">
    <w:name w:val="FollowedHyperlink"/>
    <w:rPr>
      <w:color w:val="800080"/>
      <w:u w:val="single"/>
    </w:rPr>
  </w:style>
  <w:style w:type="character" w:styleId="af">
    <w:name w:val="Hyperlink"/>
    <w:uiPriority w:val="99"/>
    <w:unhideWhenUsed/>
    <w:rsid w:val="00220E23"/>
    <w:rPr>
      <w:color w:val="0563C1"/>
      <w:u w:val="single"/>
    </w:rPr>
  </w:style>
  <w:style w:type="character" w:styleId="af0">
    <w:name w:val="annotation reference"/>
    <w:rPr>
      <w:sz w:val="21"/>
      <w:szCs w:val="21"/>
    </w:rPr>
  </w:style>
  <w:style w:type="paragraph" w:customStyle="1" w:styleId="text">
    <w:name w:val="text"/>
    <w:basedOn w:val="a"/>
    <w:pPr>
      <w:spacing w:before="100" w:beforeAutospacing="1" w:after="100" w:afterAutospacing="1"/>
    </w:pPr>
    <w:rPr>
      <w:rFonts w:ascii="ˎ̥" w:hAnsi="ˎ̥"/>
      <w:color w:val="FFFFFF"/>
      <w:szCs w:val="21"/>
    </w:rPr>
  </w:style>
  <w:style w:type="paragraph" w:customStyle="1" w:styleId="af1">
    <w:name w:val="论文正文"/>
    <w:basedOn w:val="a"/>
    <w:link w:val="af2"/>
    <w:pPr>
      <w:ind w:firstLine="600"/>
    </w:pPr>
  </w:style>
  <w:style w:type="paragraph" w:customStyle="1" w:styleId="p0">
    <w:name w:val="p0"/>
    <w:basedOn w:val="a"/>
    <w:rPr>
      <w:szCs w:val="21"/>
    </w:rPr>
  </w:style>
  <w:style w:type="paragraph" w:customStyle="1" w:styleId="AbstractKeywords">
    <w:name w:val="Abstract/Keywords"/>
    <w:link w:val="AbstractKeywords0"/>
    <w:uiPriority w:val="3"/>
    <w:qFormat/>
    <w:rsid w:val="00220E23"/>
    <w:pPr>
      <w:autoSpaceDE w:val="0"/>
      <w:autoSpaceDN w:val="0"/>
      <w:adjustRightInd w:val="0"/>
      <w:snapToGrid w:val="0"/>
      <w:spacing w:line="360" w:lineRule="auto"/>
      <w:jc w:val="right"/>
    </w:pPr>
    <w:rPr>
      <w:rFonts w:ascii="Times New Roman" w:eastAsia="Times New Roman" w:hAnsi="Times New Roman" w:cs="Times New Roman"/>
      <w:b/>
      <w:kern w:val="2"/>
      <w:sz w:val="24"/>
      <w:szCs w:val="28"/>
    </w:rPr>
  </w:style>
  <w:style w:type="character" w:customStyle="1" w:styleId="AbstractKeywords0">
    <w:name w:val="Abstract/Keywords 字符"/>
    <w:link w:val="AbstractKeywords"/>
    <w:uiPriority w:val="3"/>
    <w:rsid w:val="00220E23"/>
    <w:rPr>
      <w:rFonts w:ascii="Times New Roman" w:eastAsia="Times New Roman" w:hAnsi="Times New Roman" w:cs="Times New Roman"/>
      <w:b/>
      <w:kern w:val="2"/>
      <w:sz w:val="24"/>
      <w:szCs w:val="28"/>
    </w:rPr>
  </w:style>
  <w:style w:type="paragraph" w:customStyle="1" w:styleId="Abstract">
    <w:name w:val="Abstract内容"/>
    <w:link w:val="Abstract0"/>
    <w:uiPriority w:val="3"/>
    <w:qFormat/>
    <w:rsid w:val="00220E23"/>
    <w:pPr>
      <w:spacing w:line="360" w:lineRule="auto"/>
      <w:jc w:val="both"/>
    </w:pPr>
    <w:rPr>
      <w:rFonts w:ascii="Times New Roman" w:eastAsia="Times New Roman" w:hAnsi="Times New Roman" w:cs="Times New Roman"/>
      <w:kern w:val="2"/>
      <w:sz w:val="24"/>
      <w:szCs w:val="28"/>
    </w:rPr>
  </w:style>
  <w:style w:type="character" w:customStyle="1" w:styleId="Abstract0">
    <w:name w:val="Abstract内容 字符"/>
    <w:link w:val="Abstract"/>
    <w:uiPriority w:val="3"/>
    <w:rsid w:val="00220E23"/>
    <w:rPr>
      <w:rFonts w:ascii="Times New Roman" w:eastAsia="Times New Roman" w:hAnsi="Times New Roman" w:cs="Times New Roman"/>
      <w:kern w:val="2"/>
      <w:sz w:val="24"/>
      <w:szCs w:val="28"/>
    </w:rPr>
  </w:style>
  <w:style w:type="paragraph" w:customStyle="1" w:styleId="Keywords">
    <w:name w:val="Keywords内容"/>
    <w:link w:val="Keywords0"/>
    <w:uiPriority w:val="3"/>
    <w:qFormat/>
    <w:rsid w:val="00220E23"/>
    <w:pPr>
      <w:spacing w:line="276" w:lineRule="auto"/>
      <w:jc w:val="both"/>
    </w:pPr>
    <w:rPr>
      <w:rFonts w:ascii="等线" w:eastAsia="Times New Roman" w:hAnsi="等线" w:cs="Times New Roman"/>
      <w:kern w:val="2"/>
      <w:sz w:val="24"/>
      <w:szCs w:val="22"/>
    </w:rPr>
  </w:style>
  <w:style w:type="character" w:customStyle="1" w:styleId="Keywords0">
    <w:name w:val="Keywords内容 字符"/>
    <w:link w:val="Keywords"/>
    <w:uiPriority w:val="3"/>
    <w:rsid w:val="00220E23"/>
    <w:rPr>
      <w:rFonts w:ascii="等线" w:eastAsia="Times New Roman" w:hAnsi="等线" w:cs="Times New Roman"/>
      <w:kern w:val="2"/>
      <w:sz w:val="24"/>
      <w:szCs w:val="22"/>
    </w:rPr>
  </w:style>
  <w:style w:type="paragraph" w:styleId="TOC1">
    <w:name w:val="toc 1"/>
    <w:autoRedefine/>
    <w:uiPriority w:val="39"/>
    <w:unhideWhenUsed/>
    <w:rsid w:val="005B2EF8"/>
    <w:pPr>
      <w:tabs>
        <w:tab w:val="right" w:leader="dot" w:pos="8948"/>
      </w:tabs>
      <w:spacing w:line="400" w:lineRule="exact"/>
    </w:pPr>
    <w:rPr>
      <w:rFonts w:ascii="Times New Roman" w:eastAsia="黑体" w:hAnsi="Times New Roman" w:cs="Times New Roman"/>
      <w:noProof/>
      <w:sz w:val="24"/>
      <w:szCs w:val="22"/>
    </w:rPr>
  </w:style>
  <w:style w:type="paragraph" w:styleId="TOC2">
    <w:name w:val="toc 2"/>
    <w:autoRedefine/>
    <w:uiPriority w:val="39"/>
    <w:unhideWhenUsed/>
    <w:rsid w:val="00261F13"/>
    <w:pPr>
      <w:adjustRightInd w:val="0"/>
      <w:spacing w:line="400" w:lineRule="exact"/>
      <w:ind w:leftChars="100" w:left="200" w:hangingChars="100" w:hanging="100"/>
    </w:pPr>
    <w:rPr>
      <w:rFonts w:ascii="Times New Roman" w:hAnsi="Times New Roman" w:cs="Times New Roman"/>
      <w:sz w:val="24"/>
      <w:szCs w:val="22"/>
    </w:rPr>
  </w:style>
  <w:style w:type="paragraph" w:styleId="TOC3">
    <w:name w:val="toc 3"/>
    <w:next w:val="a"/>
    <w:autoRedefine/>
    <w:uiPriority w:val="39"/>
    <w:unhideWhenUsed/>
    <w:rsid w:val="005B2EF8"/>
    <w:pPr>
      <w:tabs>
        <w:tab w:val="right" w:leader="dot" w:pos="8948"/>
      </w:tabs>
      <w:spacing w:line="400" w:lineRule="exact"/>
      <w:ind w:leftChars="200" w:left="400" w:hangingChars="200" w:hanging="200"/>
    </w:pPr>
    <w:rPr>
      <w:rFonts w:ascii="Times New Roman" w:hAnsi="Times New Roman" w:cs="Times New Roman"/>
      <w:sz w:val="21"/>
      <w:szCs w:val="22"/>
    </w:rPr>
  </w:style>
  <w:style w:type="character" w:customStyle="1" w:styleId="20">
    <w:name w:val="标题 2 字符"/>
    <w:link w:val="2"/>
    <w:uiPriority w:val="1"/>
    <w:rsid w:val="00F942C6"/>
    <w:rPr>
      <w:rFonts w:ascii="Times New Roman" w:eastAsia="黑体" w:hAnsi="Times New Roman" w:cs="Times New Roman"/>
      <w:kern w:val="2"/>
      <w:sz w:val="28"/>
      <w:szCs w:val="40"/>
    </w:rPr>
  </w:style>
  <w:style w:type="character" w:customStyle="1" w:styleId="30">
    <w:name w:val="标题 3 字符"/>
    <w:link w:val="3"/>
    <w:uiPriority w:val="1"/>
    <w:rsid w:val="00E62F70"/>
    <w:rPr>
      <w:rFonts w:eastAsia="黑体" w:cs="Times New Roman"/>
      <w:color w:val="000000"/>
      <w:kern w:val="2"/>
      <w:sz w:val="24"/>
      <w:szCs w:val="32"/>
    </w:rPr>
  </w:style>
  <w:style w:type="character" w:customStyle="1" w:styleId="40">
    <w:name w:val="标题 4 字符"/>
    <w:link w:val="4"/>
    <w:uiPriority w:val="1"/>
    <w:rsid w:val="00C00139"/>
    <w:rPr>
      <w:rFonts w:ascii="Times New Roman" w:hAnsi="Times New Roman" w:cs="Times New Roman"/>
      <w:color w:val="000000"/>
      <w:kern w:val="2"/>
      <w:sz w:val="24"/>
      <w:szCs w:val="28"/>
    </w:rPr>
  </w:style>
  <w:style w:type="character" w:customStyle="1" w:styleId="50">
    <w:name w:val="标题 5 字符"/>
    <w:link w:val="5"/>
    <w:uiPriority w:val="9"/>
    <w:semiHidden/>
    <w:rsid w:val="00220E23"/>
    <w:rPr>
      <w:rFonts w:ascii="Times New Roman" w:hAnsi="Times New Roman" w:cs="Times New Roman"/>
      <w:color w:val="2F5496"/>
      <w:kern w:val="2"/>
      <w:sz w:val="24"/>
      <w:szCs w:val="22"/>
    </w:rPr>
  </w:style>
  <w:style w:type="character" w:customStyle="1" w:styleId="60">
    <w:name w:val="标题 6 字符"/>
    <w:link w:val="6"/>
    <w:uiPriority w:val="9"/>
    <w:semiHidden/>
    <w:rsid w:val="00220E23"/>
    <w:rPr>
      <w:rFonts w:ascii="Times New Roman" w:hAnsi="Times New Roman" w:cs="Times New Roman"/>
      <w:b/>
      <w:bCs/>
      <w:color w:val="2F5496"/>
      <w:kern w:val="2"/>
      <w:sz w:val="24"/>
      <w:szCs w:val="22"/>
    </w:rPr>
  </w:style>
  <w:style w:type="character" w:customStyle="1" w:styleId="70">
    <w:name w:val="标题 7 字符"/>
    <w:link w:val="7"/>
    <w:uiPriority w:val="9"/>
    <w:semiHidden/>
    <w:rsid w:val="00220E23"/>
    <w:rPr>
      <w:rFonts w:ascii="Times New Roman" w:hAnsi="Times New Roman" w:cs="Times New Roman"/>
      <w:b/>
      <w:bCs/>
      <w:color w:val="595959"/>
      <w:kern w:val="2"/>
      <w:sz w:val="24"/>
      <w:szCs w:val="22"/>
    </w:rPr>
  </w:style>
  <w:style w:type="character" w:customStyle="1" w:styleId="80">
    <w:name w:val="标题 8 字符"/>
    <w:link w:val="8"/>
    <w:uiPriority w:val="9"/>
    <w:semiHidden/>
    <w:rsid w:val="00220E23"/>
    <w:rPr>
      <w:rFonts w:ascii="Times New Roman" w:hAnsi="Times New Roman" w:cs="Times New Roman"/>
      <w:color w:val="595959"/>
      <w:kern w:val="2"/>
      <w:sz w:val="24"/>
      <w:szCs w:val="22"/>
    </w:rPr>
  </w:style>
  <w:style w:type="character" w:customStyle="1" w:styleId="90">
    <w:name w:val="标题 9 字符"/>
    <w:link w:val="9"/>
    <w:uiPriority w:val="9"/>
    <w:semiHidden/>
    <w:rsid w:val="00220E23"/>
    <w:rPr>
      <w:rFonts w:ascii="Times New Roman" w:eastAsia="等线 Light" w:hAnsi="Times New Roman" w:cs="Times New Roman"/>
      <w:color w:val="595959"/>
      <w:kern w:val="2"/>
      <w:sz w:val="24"/>
      <w:szCs w:val="22"/>
    </w:rPr>
  </w:style>
  <w:style w:type="paragraph" w:customStyle="1" w:styleId="af3">
    <w:name w:val="表体"/>
    <w:link w:val="af4"/>
    <w:uiPriority w:val="2"/>
    <w:qFormat/>
    <w:rsid w:val="00C774A6"/>
    <w:pPr>
      <w:spacing w:line="360" w:lineRule="exact"/>
      <w:jc w:val="center"/>
    </w:pPr>
    <w:rPr>
      <w:rFonts w:ascii="Times New Roman" w:hAnsi="Times New Roman" w:cs="宋体"/>
      <w:kern w:val="2"/>
      <w:sz w:val="21"/>
      <w:szCs w:val="22"/>
      <w:lang w:val="zh-CN"/>
    </w:rPr>
  </w:style>
  <w:style w:type="character" w:customStyle="1" w:styleId="af4">
    <w:name w:val="表体 字符"/>
    <w:link w:val="af3"/>
    <w:uiPriority w:val="2"/>
    <w:rsid w:val="00C774A6"/>
    <w:rPr>
      <w:rFonts w:ascii="Times New Roman" w:hAnsi="Times New Roman" w:cs="宋体"/>
      <w:kern w:val="2"/>
      <w:sz w:val="21"/>
      <w:szCs w:val="22"/>
      <w:lang w:val="zh-CN"/>
    </w:rPr>
  </w:style>
  <w:style w:type="paragraph" w:customStyle="1" w:styleId="af5">
    <w:name w:val="表头"/>
    <w:link w:val="af6"/>
    <w:uiPriority w:val="2"/>
    <w:qFormat/>
    <w:rsid w:val="001C3095"/>
    <w:pPr>
      <w:autoSpaceDE w:val="0"/>
      <w:autoSpaceDN w:val="0"/>
      <w:adjustRightInd w:val="0"/>
      <w:snapToGrid w:val="0"/>
      <w:spacing w:beforeLines="50" w:before="50"/>
      <w:jc w:val="center"/>
    </w:pPr>
    <w:rPr>
      <w:rFonts w:ascii="Times New Roman" w:hAnsi="Times New Roman" w:cs="宋体"/>
      <w:kern w:val="2"/>
      <w:sz w:val="21"/>
      <w:szCs w:val="22"/>
      <w:lang w:val="zh-CN"/>
    </w:rPr>
  </w:style>
  <w:style w:type="character" w:customStyle="1" w:styleId="af6">
    <w:name w:val="表头 字符"/>
    <w:link w:val="af5"/>
    <w:uiPriority w:val="2"/>
    <w:rsid w:val="001C3095"/>
    <w:rPr>
      <w:rFonts w:ascii="Times New Roman" w:hAnsi="Times New Roman" w:cs="宋体"/>
      <w:kern w:val="2"/>
      <w:sz w:val="21"/>
      <w:szCs w:val="22"/>
      <w:lang w:val="zh-CN"/>
    </w:rPr>
  </w:style>
  <w:style w:type="paragraph" w:customStyle="1" w:styleId="af7">
    <w:name w:val="参考文献（标题）"/>
    <w:next w:val="a"/>
    <w:link w:val="af8"/>
    <w:uiPriority w:val="4"/>
    <w:qFormat/>
    <w:rsid w:val="00220E23"/>
    <w:pPr>
      <w:spacing w:beforeLines="50" w:before="50" w:afterLines="50" w:after="50" w:line="440" w:lineRule="atLeast"/>
      <w:jc w:val="center"/>
      <w:outlineLvl w:val="0"/>
    </w:pPr>
    <w:rPr>
      <w:rFonts w:ascii="Times New Roman" w:eastAsia="黑体" w:hAnsi="Times New Roman" w:cs="Times New Roman"/>
      <w:kern w:val="2"/>
      <w:sz w:val="32"/>
      <w:szCs w:val="48"/>
    </w:rPr>
  </w:style>
  <w:style w:type="character" w:customStyle="1" w:styleId="af8">
    <w:name w:val="参考文献（标题） 字符"/>
    <w:link w:val="af7"/>
    <w:uiPriority w:val="4"/>
    <w:rsid w:val="00220E23"/>
    <w:rPr>
      <w:rFonts w:ascii="Times New Roman" w:eastAsia="黑体" w:hAnsi="Times New Roman" w:cs="Times New Roman"/>
      <w:kern w:val="2"/>
      <w:sz w:val="32"/>
      <w:szCs w:val="48"/>
    </w:rPr>
  </w:style>
  <w:style w:type="paragraph" w:customStyle="1" w:styleId="af9">
    <w:name w:val="参考文献（内容）"/>
    <w:link w:val="afa"/>
    <w:uiPriority w:val="4"/>
    <w:qFormat/>
    <w:rsid w:val="00F3372E"/>
    <w:pPr>
      <w:spacing w:line="320" w:lineRule="exact"/>
      <w:ind w:left="200" w:hangingChars="200" w:hanging="200"/>
      <w:jc w:val="both"/>
    </w:pPr>
    <w:rPr>
      <w:rFonts w:ascii="Times New Roman" w:hAnsi="Times New Roman" w:cs="宋体"/>
      <w:kern w:val="2"/>
      <w:sz w:val="21"/>
      <w:szCs w:val="48"/>
      <w:lang w:val="zh-CN"/>
    </w:rPr>
  </w:style>
  <w:style w:type="character" w:customStyle="1" w:styleId="afa">
    <w:name w:val="参考文献（内容） 字符"/>
    <w:link w:val="af9"/>
    <w:uiPriority w:val="4"/>
    <w:rsid w:val="00F3372E"/>
    <w:rPr>
      <w:rFonts w:ascii="Times New Roman" w:hAnsi="Times New Roman" w:cs="宋体"/>
      <w:kern w:val="2"/>
      <w:sz w:val="21"/>
      <w:szCs w:val="48"/>
      <w:lang w:val="zh-CN"/>
    </w:rPr>
  </w:style>
  <w:style w:type="paragraph" w:customStyle="1" w:styleId="afb">
    <w:name w:val="附录（大标题）"/>
    <w:link w:val="afc"/>
    <w:uiPriority w:val="4"/>
    <w:rsid w:val="00220E23"/>
    <w:pPr>
      <w:spacing w:beforeLines="50" w:before="50" w:afterLines="50" w:after="50" w:line="440" w:lineRule="atLeast"/>
      <w:jc w:val="center"/>
    </w:pPr>
    <w:rPr>
      <w:rFonts w:ascii="Times New Roman" w:eastAsia="黑体" w:hAnsi="Times New Roman" w:cs="Times New Roman"/>
      <w:kern w:val="2"/>
      <w:sz w:val="32"/>
      <w:szCs w:val="48"/>
    </w:rPr>
  </w:style>
  <w:style w:type="character" w:customStyle="1" w:styleId="afc">
    <w:name w:val="附录（大标题） 字符"/>
    <w:link w:val="afb"/>
    <w:uiPriority w:val="4"/>
    <w:rsid w:val="00220E23"/>
    <w:rPr>
      <w:rFonts w:ascii="Times New Roman" w:eastAsia="黑体" w:hAnsi="Times New Roman" w:cs="Times New Roman"/>
      <w:kern w:val="2"/>
      <w:sz w:val="32"/>
      <w:szCs w:val="48"/>
    </w:rPr>
  </w:style>
  <w:style w:type="paragraph" w:customStyle="1" w:styleId="afd">
    <w:name w:val="附录（小标题）"/>
    <w:link w:val="afe"/>
    <w:uiPriority w:val="3"/>
    <w:rsid w:val="00220E23"/>
    <w:pPr>
      <w:spacing w:beforeLines="50" w:before="50" w:afterLines="50" w:after="50" w:line="440" w:lineRule="atLeast"/>
    </w:pPr>
    <w:rPr>
      <w:rFonts w:ascii="Times New Roman" w:eastAsia="黑体" w:hAnsi="Times New Roman" w:cs="Times New Roman"/>
      <w:kern w:val="2"/>
      <w:sz w:val="28"/>
      <w:szCs w:val="40"/>
    </w:rPr>
  </w:style>
  <w:style w:type="character" w:customStyle="1" w:styleId="afe">
    <w:name w:val="附录（小标题） 字符"/>
    <w:link w:val="afd"/>
    <w:uiPriority w:val="3"/>
    <w:rsid w:val="00220E23"/>
    <w:rPr>
      <w:rFonts w:ascii="Times New Roman" w:eastAsia="黑体" w:hAnsi="Times New Roman" w:cs="Times New Roman"/>
      <w:kern w:val="2"/>
      <w:sz w:val="28"/>
      <w:szCs w:val="40"/>
    </w:rPr>
  </w:style>
  <w:style w:type="paragraph" w:customStyle="1" w:styleId="aff">
    <w:name w:val="关键词内容（半角；）"/>
    <w:link w:val="aff0"/>
    <w:uiPriority w:val="4"/>
    <w:qFormat/>
    <w:rsid w:val="00220E23"/>
    <w:pPr>
      <w:spacing w:line="440" w:lineRule="atLeast"/>
    </w:pPr>
    <w:rPr>
      <w:rFonts w:ascii="宋体" w:hAnsi="宋体" w:cs="宋体"/>
      <w:kern w:val="2"/>
      <w:sz w:val="24"/>
      <w:szCs w:val="22"/>
      <w:lang w:val="zh-CN"/>
    </w:rPr>
  </w:style>
  <w:style w:type="character" w:customStyle="1" w:styleId="aff0">
    <w:name w:val="关键词内容（半角；） 字符"/>
    <w:link w:val="aff"/>
    <w:uiPriority w:val="4"/>
    <w:rsid w:val="00220E23"/>
    <w:rPr>
      <w:rFonts w:ascii="宋体" w:hAnsi="宋体" w:cs="宋体"/>
      <w:kern w:val="2"/>
      <w:sz w:val="24"/>
      <w:szCs w:val="22"/>
      <w:lang w:val="zh-CN"/>
    </w:rPr>
  </w:style>
  <w:style w:type="paragraph" w:styleId="aff1">
    <w:name w:val="List Paragraph"/>
    <w:basedOn w:val="a"/>
    <w:uiPriority w:val="34"/>
    <w:rsid w:val="00220E23"/>
    <w:pPr>
      <w:ind w:left="720"/>
      <w:contextualSpacing/>
    </w:pPr>
  </w:style>
  <w:style w:type="paragraph" w:customStyle="1" w:styleId="11">
    <w:name w:val="目录 标题1"/>
    <w:link w:val="12"/>
    <w:uiPriority w:val="2"/>
    <w:qFormat/>
    <w:rsid w:val="00220E23"/>
    <w:pPr>
      <w:spacing w:line="440" w:lineRule="atLeast"/>
    </w:pPr>
    <w:rPr>
      <w:rFonts w:ascii="等线" w:eastAsia="黑体" w:hAnsi="等线" w:cs="Times New Roman"/>
      <w:kern w:val="2"/>
      <w:sz w:val="24"/>
      <w:szCs w:val="22"/>
    </w:rPr>
  </w:style>
  <w:style w:type="character" w:customStyle="1" w:styleId="12">
    <w:name w:val="目录 标题1 字符"/>
    <w:link w:val="11"/>
    <w:uiPriority w:val="2"/>
    <w:rsid w:val="00220E23"/>
    <w:rPr>
      <w:rFonts w:ascii="等线" w:eastAsia="黑体" w:hAnsi="等线" w:cs="Times New Roman"/>
      <w:kern w:val="2"/>
      <w:sz w:val="24"/>
      <w:szCs w:val="22"/>
    </w:rPr>
  </w:style>
  <w:style w:type="paragraph" w:customStyle="1" w:styleId="21">
    <w:name w:val="目录 标题2"/>
    <w:link w:val="22"/>
    <w:uiPriority w:val="2"/>
    <w:qFormat/>
    <w:rsid w:val="004C294C"/>
    <w:pPr>
      <w:spacing w:line="400" w:lineRule="exact"/>
      <w:ind w:left="100" w:hangingChars="100" w:hanging="100"/>
    </w:pPr>
    <w:rPr>
      <w:rFonts w:ascii="等线" w:hAnsi="等线" w:cs="Times New Roman"/>
      <w:kern w:val="2"/>
      <w:sz w:val="24"/>
      <w:szCs w:val="22"/>
    </w:rPr>
  </w:style>
  <w:style w:type="character" w:customStyle="1" w:styleId="22">
    <w:name w:val="目录 标题2 字符"/>
    <w:link w:val="21"/>
    <w:uiPriority w:val="2"/>
    <w:rsid w:val="004C294C"/>
    <w:rPr>
      <w:rFonts w:ascii="等线" w:hAnsi="等线" w:cs="Times New Roman"/>
      <w:kern w:val="2"/>
      <w:sz w:val="24"/>
      <w:szCs w:val="22"/>
    </w:rPr>
  </w:style>
  <w:style w:type="paragraph" w:customStyle="1" w:styleId="31">
    <w:name w:val="目录 标题3"/>
    <w:link w:val="32"/>
    <w:uiPriority w:val="2"/>
    <w:qFormat/>
    <w:rsid w:val="004C294C"/>
    <w:pPr>
      <w:spacing w:line="400" w:lineRule="exact"/>
      <w:ind w:left="200" w:hangingChars="200" w:hanging="200"/>
    </w:pPr>
    <w:rPr>
      <w:rFonts w:ascii="Times New Roman" w:hAnsi="Times New Roman" w:cs="Times New Roman"/>
      <w:kern w:val="2"/>
      <w:sz w:val="21"/>
      <w:szCs w:val="22"/>
    </w:rPr>
  </w:style>
  <w:style w:type="character" w:customStyle="1" w:styleId="32">
    <w:name w:val="目录 标题3 字符"/>
    <w:link w:val="31"/>
    <w:uiPriority w:val="2"/>
    <w:rsid w:val="004C294C"/>
    <w:rPr>
      <w:rFonts w:ascii="Times New Roman" w:hAnsi="Times New Roman" w:cs="Times New Roman"/>
      <w:kern w:val="2"/>
      <w:sz w:val="21"/>
      <w:szCs w:val="22"/>
    </w:rPr>
  </w:style>
  <w:style w:type="paragraph" w:customStyle="1" w:styleId="aff2">
    <w:name w:val="目录名"/>
    <w:basedOn w:val="a"/>
    <w:link w:val="aff3"/>
    <w:autoRedefine/>
    <w:uiPriority w:val="2"/>
    <w:qFormat/>
    <w:rsid w:val="00220E23"/>
    <w:pPr>
      <w:spacing w:beforeLines="150" w:before="360" w:afterLines="100" w:after="240" w:line="240" w:lineRule="auto"/>
      <w:jc w:val="center"/>
    </w:pPr>
    <w:rPr>
      <w:rFonts w:eastAsia="黑体"/>
      <w:sz w:val="32"/>
    </w:rPr>
  </w:style>
  <w:style w:type="character" w:customStyle="1" w:styleId="aff3">
    <w:name w:val="目录名 字符"/>
    <w:link w:val="aff2"/>
    <w:uiPriority w:val="2"/>
    <w:rsid w:val="00220E23"/>
    <w:rPr>
      <w:rFonts w:ascii="Times New Roman" w:eastAsia="黑体" w:hAnsi="Times New Roman" w:cs="Times New Roman"/>
      <w:kern w:val="2"/>
      <w:sz w:val="32"/>
      <w:szCs w:val="22"/>
    </w:rPr>
  </w:style>
  <w:style w:type="character" w:customStyle="1" w:styleId="a4">
    <w:name w:val="批注文字 字符"/>
    <w:link w:val="a3"/>
    <w:uiPriority w:val="99"/>
    <w:qFormat/>
    <w:rsid w:val="00220E23"/>
    <w:rPr>
      <w:rFonts w:ascii="Times New Roman" w:hAnsi="Times New Roman" w:cs="Times New Roman"/>
      <w:kern w:val="2"/>
      <w:sz w:val="24"/>
      <w:szCs w:val="22"/>
    </w:rPr>
  </w:style>
  <w:style w:type="paragraph" w:customStyle="1" w:styleId="aff4">
    <w:name w:val="数据来源（表格）"/>
    <w:link w:val="aff5"/>
    <w:uiPriority w:val="2"/>
    <w:qFormat/>
    <w:rsid w:val="00220E23"/>
    <w:rPr>
      <w:rFonts w:ascii="宋体" w:hAnsi="宋体" w:cs="宋体"/>
      <w:kern w:val="2"/>
      <w:sz w:val="21"/>
      <w:szCs w:val="22"/>
      <w:lang w:val="zh-CN"/>
    </w:rPr>
  </w:style>
  <w:style w:type="character" w:customStyle="1" w:styleId="aff5">
    <w:name w:val="数据来源（表格） 字符"/>
    <w:link w:val="aff4"/>
    <w:uiPriority w:val="2"/>
    <w:rsid w:val="00220E23"/>
    <w:rPr>
      <w:rFonts w:ascii="宋体" w:hAnsi="宋体" w:cs="宋体"/>
      <w:kern w:val="2"/>
      <w:sz w:val="21"/>
      <w:szCs w:val="22"/>
      <w:lang w:val="zh-CN"/>
    </w:rPr>
  </w:style>
  <w:style w:type="paragraph" w:customStyle="1" w:styleId="aff6">
    <w:name w:val="数据来源（图片）"/>
    <w:link w:val="aff7"/>
    <w:uiPriority w:val="2"/>
    <w:qFormat/>
    <w:rsid w:val="00220E23"/>
    <w:pPr>
      <w:autoSpaceDE w:val="0"/>
      <w:autoSpaceDN w:val="0"/>
      <w:adjustRightInd w:val="0"/>
      <w:ind w:left="100" w:hangingChars="100" w:hanging="100"/>
    </w:pPr>
    <w:rPr>
      <w:rFonts w:ascii="Times New Roman" w:hAnsi="Times New Roman" w:cs="宋体"/>
      <w:kern w:val="2"/>
      <w:sz w:val="21"/>
      <w:szCs w:val="22"/>
    </w:rPr>
  </w:style>
  <w:style w:type="character" w:customStyle="1" w:styleId="aff7">
    <w:name w:val="数据来源（图片） 字符"/>
    <w:link w:val="aff6"/>
    <w:uiPriority w:val="2"/>
    <w:rsid w:val="00220E23"/>
    <w:rPr>
      <w:rFonts w:ascii="Times New Roman" w:hAnsi="Times New Roman" w:cs="宋体"/>
      <w:kern w:val="2"/>
      <w:sz w:val="21"/>
      <w:szCs w:val="22"/>
    </w:rPr>
  </w:style>
  <w:style w:type="character" w:customStyle="1" w:styleId="13">
    <w:name w:val="未处理的提及1"/>
    <w:uiPriority w:val="99"/>
    <w:semiHidden/>
    <w:unhideWhenUsed/>
    <w:rsid w:val="00220E23"/>
    <w:rPr>
      <w:color w:val="605E5C"/>
      <w:shd w:val="clear" w:color="auto" w:fill="E1DFDD"/>
    </w:rPr>
  </w:style>
  <w:style w:type="paragraph" w:styleId="aff8">
    <w:name w:val="Quote"/>
    <w:basedOn w:val="a"/>
    <w:next w:val="a"/>
    <w:link w:val="aff9"/>
    <w:uiPriority w:val="29"/>
    <w:rsid w:val="00220E23"/>
    <w:pPr>
      <w:spacing w:before="160" w:after="160"/>
      <w:jc w:val="center"/>
    </w:pPr>
    <w:rPr>
      <w:i/>
      <w:iCs/>
      <w:color w:val="404040"/>
    </w:rPr>
  </w:style>
  <w:style w:type="character" w:customStyle="1" w:styleId="aff9">
    <w:name w:val="引用 字符"/>
    <w:link w:val="aff8"/>
    <w:uiPriority w:val="29"/>
    <w:rsid w:val="00220E23"/>
    <w:rPr>
      <w:rFonts w:ascii="Times New Roman" w:hAnsi="Times New Roman" w:cs="Times New Roman"/>
      <w:i/>
      <w:iCs/>
      <w:color w:val="404040"/>
      <w:kern w:val="2"/>
      <w:sz w:val="24"/>
      <w:szCs w:val="22"/>
    </w:rPr>
  </w:style>
  <w:style w:type="paragraph" w:customStyle="1" w:styleId="affa">
    <w:name w:val="英文摘要标题"/>
    <w:link w:val="affb"/>
    <w:uiPriority w:val="3"/>
    <w:qFormat/>
    <w:rsid w:val="00220E23"/>
    <w:pPr>
      <w:spacing w:line="440" w:lineRule="atLeast"/>
    </w:pPr>
    <w:rPr>
      <w:rFonts w:ascii="宋体" w:eastAsia="Times New Roman" w:hAnsi="宋体" w:cs="宋体"/>
      <w:kern w:val="2"/>
      <w:sz w:val="32"/>
      <w:szCs w:val="22"/>
      <w:lang w:val="zh-CN"/>
    </w:rPr>
  </w:style>
  <w:style w:type="character" w:customStyle="1" w:styleId="affb">
    <w:name w:val="英文摘要标题 字符"/>
    <w:link w:val="affa"/>
    <w:uiPriority w:val="3"/>
    <w:rsid w:val="00220E23"/>
    <w:rPr>
      <w:rFonts w:ascii="宋体" w:eastAsia="Times New Roman" w:hAnsi="宋体" w:cs="宋体"/>
      <w:kern w:val="2"/>
      <w:sz w:val="32"/>
      <w:szCs w:val="22"/>
      <w:lang w:val="zh-CN"/>
    </w:rPr>
  </w:style>
  <w:style w:type="paragraph" w:customStyle="1" w:styleId="affc">
    <w:name w:val="摘要/关键词字样"/>
    <w:link w:val="affd"/>
    <w:uiPriority w:val="2"/>
    <w:qFormat/>
    <w:rsid w:val="00220E23"/>
    <w:pPr>
      <w:spacing w:line="440" w:lineRule="atLeast"/>
      <w:ind w:firstLineChars="200" w:firstLine="200"/>
    </w:pPr>
    <w:rPr>
      <w:rFonts w:ascii="等线" w:eastAsia="黑体" w:hAnsi="宋体" w:cs="宋体"/>
      <w:kern w:val="2"/>
      <w:sz w:val="24"/>
      <w:szCs w:val="22"/>
      <w:lang w:val="zh-CN"/>
    </w:rPr>
  </w:style>
  <w:style w:type="character" w:customStyle="1" w:styleId="affd">
    <w:name w:val="摘要/关键词字样 字符"/>
    <w:link w:val="affc"/>
    <w:uiPriority w:val="2"/>
    <w:rsid w:val="00220E23"/>
    <w:rPr>
      <w:rFonts w:ascii="等线" w:eastAsia="黑体" w:hAnsi="宋体" w:cs="宋体"/>
      <w:kern w:val="2"/>
      <w:sz w:val="24"/>
      <w:szCs w:val="22"/>
      <w:lang w:val="zh-CN"/>
    </w:rPr>
  </w:style>
  <w:style w:type="paragraph" w:customStyle="1" w:styleId="affe">
    <w:name w:val="摘要标题"/>
    <w:link w:val="afff"/>
    <w:uiPriority w:val="2"/>
    <w:qFormat/>
    <w:rsid w:val="00220E23"/>
    <w:pPr>
      <w:autoSpaceDE w:val="0"/>
      <w:autoSpaceDN w:val="0"/>
      <w:adjustRightInd w:val="0"/>
      <w:snapToGrid w:val="0"/>
      <w:spacing w:beforeLines="50" w:before="50" w:afterLines="100" w:after="100" w:line="440" w:lineRule="atLeast"/>
      <w:jc w:val="center"/>
    </w:pPr>
    <w:rPr>
      <w:rFonts w:ascii="等线" w:eastAsia="黑体" w:hAnsi="宋体" w:cs="宋体"/>
      <w:kern w:val="2"/>
      <w:sz w:val="32"/>
      <w:szCs w:val="22"/>
      <w:lang w:val="zh-CN"/>
    </w:rPr>
  </w:style>
  <w:style w:type="character" w:customStyle="1" w:styleId="afff">
    <w:name w:val="摘要标题 字符"/>
    <w:link w:val="affe"/>
    <w:uiPriority w:val="2"/>
    <w:rsid w:val="00220E23"/>
    <w:rPr>
      <w:rFonts w:ascii="等线" w:eastAsia="黑体" w:hAnsi="宋体" w:cs="宋体"/>
      <w:kern w:val="2"/>
      <w:sz w:val="32"/>
      <w:szCs w:val="22"/>
      <w:lang w:val="zh-CN"/>
    </w:rPr>
  </w:style>
  <w:style w:type="paragraph" w:customStyle="1" w:styleId="afff0">
    <w:name w:val="摘要内容"/>
    <w:link w:val="afff1"/>
    <w:uiPriority w:val="2"/>
    <w:qFormat/>
    <w:rsid w:val="00220E23"/>
    <w:pPr>
      <w:spacing w:line="440" w:lineRule="atLeast"/>
      <w:jc w:val="both"/>
    </w:pPr>
    <w:rPr>
      <w:rFonts w:ascii="等线" w:hAnsi="宋体" w:cs="宋体"/>
      <w:kern w:val="2"/>
      <w:sz w:val="24"/>
      <w:szCs w:val="22"/>
      <w:lang w:val="zh-CN"/>
    </w:rPr>
  </w:style>
  <w:style w:type="character" w:customStyle="1" w:styleId="afff1">
    <w:name w:val="摘要内容 字符"/>
    <w:link w:val="afff0"/>
    <w:uiPriority w:val="2"/>
    <w:rsid w:val="00220E23"/>
    <w:rPr>
      <w:rFonts w:ascii="等线" w:hAnsi="宋体" w:cs="宋体"/>
      <w:kern w:val="2"/>
      <w:sz w:val="24"/>
      <w:szCs w:val="22"/>
      <w:lang w:val="zh-CN"/>
    </w:rPr>
  </w:style>
  <w:style w:type="paragraph" w:customStyle="1" w:styleId="afff2">
    <w:name w:val="脚注"/>
    <w:link w:val="afff3"/>
    <w:qFormat/>
    <w:rsid w:val="00D35CBE"/>
    <w:rPr>
      <w:rFonts w:ascii="Times New Roman" w:hAnsi="Times New Roman" w:cs="Times New Roman"/>
      <w:kern w:val="2"/>
      <w:sz w:val="18"/>
      <w:szCs w:val="22"/>
    </w:rPr>
  </w:style>
  <w:style w:type="character" w:customStyle="1" w:styleId="af2">
    <w:name w:val="论文正文 字符"/>
    <w:link w:val="af1"/>
    <w:rsid w:val="00D35CBE"/>
    <w:rPr>
      <w:rFonts w:ascii="Times New Roman" w:hAnsi="Times New Roman" w:cs="Times New Roman"/>
      <w:kern w:val="2"/>
      <w:sz w:val="24"/>
      <w:szCs w:val="22"/>
    </w:rPr>
  </w:style>
  <w:style w:type="character" w:customStyle="1" w:styleId="afff3">
    <w:name w:val="脚注 字符"/>
    <w:link w:val="afff2"/>
    <w:rsid w:val="00D35CBE"/>
    <w:rPr>
      <w:rFonts w:ascii="Times New Roman" w:hAnsi="Times New Roman" w:cs="Times New Roman"/>
      <w:kern w:val="2"/>
      <w:sz w:val="18"/>
      <w:szCs w:val="22"/>
    </w:rPr>
  </w:style>
  <w:style w:type="character" w:styleId="afff4">
    <w:name w:val="Strong"/>
    <w:uiPriority w:val="22"/>
    <w:qFormat/>
    <w:rsid w:val="00996E50"/>
    <w:rPr>
      <w:b/>
      <w:bCs/>
    </w:rPr>
  </w:style>
  <w:style w:type="character" w:customStyle="1" w:styleId="citation-11">
    <w:name w:val="citation-11"/>
    <w:basedOn w:val="a0"/>
    <w:rsid w:val="00996E50"/>
  </w:style>
  <w:style w:type="character" w:customStyle="1" w:styleId="button-label">
    <w:name w:val="button-label"/>
    <w:basedOn w:val="a0"/>
    <w:rsid w:val="00996E50"/>
  </w:style>
  <w:style w:type="character" w:customStyle="1" w:styleId="citation-10">
    <w:name w:val="citation-10"/>
    <w:basedOn w:val="a0"/>
    <w:rsid w:val="00996E50"/>
  </w:style>
  <w:style w:type="character" w:customStyle="1" w:styleId="citation-9">
    <w:name w:val="citation-9"/>
    <w:basedOn w:val="a0"/>
    <w:rsid w:val="00996E50"/>
  </w:style>
  <w:style w:type="character" w:customStyle="1" w:styleId="citation-8">
    <w:name w:val="citation-8"/>
    <w:basedOn w:val="a0"/>
    <w:rsid w:val="00996E50"/>
  </w:style>
  <w:style w:type="character" w:customStyle="1" w:styleId="citation-7">
    <w:name w:val="citation-7"/>
    <w:basedOn w:val="a0"/>
    <w:rsid w:val="00996E50"/>
  </w:style>
  <w:style w:type="paragraph" w:styleId="TOC">
    <w:name w:val="TOC Heading"/>
    <w:basedOn w:val="1"/>
    <w:next w:val="a"/>
    <w:uiPriority w:val="39"/>
    <w:unhideWhenUsed/>
    <w:qFormat/>
    <w:rsid w:val="001669D6"/>
    <w:pPr>
      <w:spacing w:beforeLines="0" w:before="240" w:afterLines="0" w:after="0" w:line="259" w:lineRule="auto"/>
      <w:outlineLvl w:val="9"/>
    </w:pPr>
    <w:rPr>
      <w:rFonts w:ascii="等线 Light" w:eastAsia="等线 Light" w:hAnsi="等线 Light"/>
      <w:color w:val="2F5496"/>
      <w:kern w:val="0"/>
      <w:sz w:val="32"/>
      <w:szCs w:val="32"/>
    </w:rPr>
  </w:style>
  <w:style w:type="paragraph" w:styleId="afff5">
    <w:name w:val="Revision"/>
    <w:hidden/>
    <w:uiPriority w:val="99"/>
    <w:unhideWhenUsed/>
    <w:rsid w:val="00DF6A26"/>
    <w:rPr>
      <w:rFonts w:ascii="Times New Roman" w:hAnsi="Times New Roman" w:cs="Times New Roman"/>
      <w:kern w:val="2"/>
      <w:sz w:val="24"/>
      <w:szCs w:val="22"/>
    </w:rPr>
  </w:style>
  <w:style w:type="paragraph" w:customStyle="1" w:styleId="afff6">
    <w:name w:val="图头"/>
    <w:next w:val="a"/>
    <w:link w:val="afff7"/>
    <w:qFormat/>
    <w:rsid w:val="00F11238"/>
    <w:pPr>
      <w:spacing w:beforeLines="50" w:before="50" w:line="400" w:lineRule="exact"/>
      <w:jc w:val="center"/>
    </w:pPr>
    <w:rPr>
      <w:rFonts w:ascii="Times New Roman" w:hAnsi="Times New Roman" w:cs="宋体"/>
      <w:kern w:val="2"/>
      <w:sz w:val="21"/>
      <w:szCs w:val="22"/>
      <w:lang w:val="zh-CN"/>
    </w:rPr>
  </w:style>
  <w:style w:type="character" w:customStyle="1" w:styleId="afff7">
    <w:name w:val="图头 字符"/>
    <w:basedOn w:val="af6"/>
    <w:link w:val="afff6"/>
    <w:rsid w:val="00F11238"/>
    <w:rPr>
      <w:rFonts w:ascii="Times New Roman" w:hAnsi="Times New Roman" w:cs="宋体"/>
      <w:kern w:val="2"/>
      <w:sz w:val="21"/>
      <w:szCs w:val="22"/>
      <w:lang w:val="zh-CN"/>
    </w:rPr>
  </w:style>
  <w:style w:type="paragraph" w:customStyle="1" w:styleId="afff8">
    <w:name w:val="图"/>
    <w:link w:val="afff9"/>
    <w:qFormat/>
    <w:rsid w:val="003859B0"/>
    <w:pPr>
      <w:jc w:val="center"/>
    </w:pPr>
    <w:rPr>
      <w:rFonts w:ascii="Times New Roman" w:hAnsi="Times New Roman" w:cs="Times New Roman"/>
      <w:noProof/>
      <w:kern w:val="2"/>
      <w:sz w:val="24"/>
      <w:szCs w:val="22"/>
    </w:rPr>
  </w:style>
  <w:style w:type="character" w:customStyle="1" w:styleId="afff9">
    <w:name w:val="图 字符"/>
    <w:basedOn w:val="a0"/>
    <w:link w:val="afff8"/>
    <w:rsid w:val="003859B0"/>
    <w:rPr>
      <w:rFonts w:ascii="Times New Roman" w:hAnsi="Times New Roman" w:cs="Times New Roman"/>
      <w:noProof/>
      <w:kern w:val="2"/>
      <w:sz w:val="24"/>
      <w:szCs w:val="22"/>
    </w:rPr>
  </w:style>
  <w:style w:type="paragraph" w:styleId="afffa">
    <w:name w:val="caption"/>
    <w:next w:val="a"/>
    <w:unhideWhenUsed/>
    <w:qFormat/>
    <w:rsid w:val="005C61E3"/>
    <w:pPr>
      <w:spacing w:beforeLines="50" w:before="50" w:line="400" w:lineRule="exact"/>
      <w:jc w:val="center"/>
    </w:pPr>
    <w:rPr>
      <w:rFonts w:ascii="Times New Roman" w:hAnsi="Times New Roman" w:cstheme="majorBidi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eader" Target="header2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E9AF45-E801-4473-8618-76C0E6509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1411</TotalTime>
  <Pages>15</Pages>
  <Words>5689</Words>
  <Characters>7681</Characters>
  <Application>Microsoft Office Word</Application>
  <DocSecurity>0</DocSecurity>
  <Lines>274</Lines>
  <Paragraphs>205</Paragraphs>
  <ScaleCrop>false</ScaleCrop>
  <Company/>
  <LinksUpToDate>false</LinksUpToDate>
  <CharactersWithSpaces>13165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做梦的zhang ai</cp:lastModifiedBy>
  <cp:revision>170</cp:revision>
  <cp:lastPrinted>2025-12-24T09:59:00Z</cp:lastPrinted>
  <dcterms:created xsi:type="dcterms:W3CDTF">2026-01-02T15:04:00Z</dcterms:created>
  <dcterms:modified xsi:type="dcterms:W3CDTF">2026-01-14T07:41:00Z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3C4C1EC4C8764289BFD240FE8B64D34E_13</vt:lpwstr>
  </property>
  <property fmtid="{D5CDD505-2E9C-101B-9397-08002B2CF9AE}" pid="4" name="KSOTemplateDocerSaveRecord">
    <vt:lpwstr>eyJoZGlkIjoiNjcwMjk0YjUzYTFjNThlODliNjk3NDk3MmUyZDBlYTQiLCJ1c2VySWQiOiIxNTU1MTQ4OSJ9</vt:lpwstr>
  </property>
</Properties>
</file>