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2916" w:rsidRPr="00A42916" w:rsidRDefault="00A42916" w:rsidP="00A42916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</w:pPr>
      <w:r w:rsidRPr="00A42916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  <w:t>Liebe</w:t>
      </w:r>
      <w:r w:rsidR="00CF2B21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  <w:t xml:space="preserve"> </w:t>
      </w:r>
      <w:r w:rsidR="00CF2B21" w:rsidRPr="00CF2B21">
        <w:rPr>
          <w:rFonts w:ascii="Verdana" w:eastAsia="Times New Roman" w:hAnsi="Verdana" w:cs="Times New Roman"/>
          <w:b/>
          <w:bCs/>
          <w:color w:val="FF0000"/>
          <w:kern w:val="0"/>
          <w:sz w:val="18"/>
          <w:szCs w:val="18"/>
          <w:lang w:eastAsia="de-DE"/>
          <w14:ligatures w14:val="none"/>
        </w:rPr>
        <w:t>…</w:t>
      </w:r>
    </w:p>
    <w:p w:rsidR="00A42916" w:rsidRPr="00A42916" w:rsidRDefault="00A42916" w:rsidP="00A42916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</w:pPr>
      <w:r w:rsidRPr="00A42916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  <w:t> </w:t>
      </w:r>
    </w:p>
    <w:p w:rsidR="00A42916" w:rsidRPr="00A42916" w:rsidRDefault="00A42916" w:rsidP="00A42916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</w:pPr>
      <w:r w:rsidRPr="00A42916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  <w:t>von </w:t>
      </w:r>
      <w:r w:rsidRPr="00A42916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eastAsia="de-DE"/>
          <w14:ligatures w14:val="none"/>
        </w:rPr>
        <w:t>Donnerstag</w:t>
      </w:r>
      <w:r w:rsidRPr="00A42916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  <w:t>, </w:t>
      </w:r>
      <w:r w:rsidRPr="00A42916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eastAsia="de-DE"/>
          <w14:ligatures w14:val="none"/>
        </w:rPr>
        <w:t>14.09. bis Sonntag, 17.09.2019</w:t>
      </w:r>
      <w:r w:rsidRPr="00A42916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  <w:t> finden in </w:t>
      </w:r>
      <w:r w:rsidRPr="00A42916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eastAsia="de-DE"/>
          <w14:ligatures w14:val="none"/>
        </w:rPr>
        <w:t>Eichenau &amp; Puchheim die „Offene Kreismeisterschaft des</w:t>
      </w:r>
      <w:r w:rsidR="00CF2B21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eastAsia="de-DE"/>
          <w14:ligatures w14:val="none"/>
        </w:rPr>
        <w:t xml:space="preserve"> </w:t>
      </w:r>
      <w:r w:rsidRPr="00A42916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eastAsia="de-DE"/>
          <w14:ligatures w14:val="none"/>
        </w:rPr>
        <w:t>Landkreises FFB 2023</w:t>
      </w:r>
      <w:r w:rsidRPr="00A42916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  <w:t>“ statt.</w:t>
      </w:r>
    </w:p>
    <w:p w:rsidR="00A42916" w:rsidRPr="00A42916" w:rsidRDefault="00A42916" w:rsidP="00A42916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</w:pPr>
      <w:r w:rsidRPr="00A42916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  <w:t> </w:t>
      </w:r>
    </w:p>
    <w:p w:rsidR="00CF2B21" w:rsidRPr="00A42916" w:rsidRDefault="00CF2B21" w:rsidP="00CF2B21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  <w:t>Wir</w:t>
      </w:r>
      <w:r w:rsidRPr="00A42916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  <w:t xml:space="preserve"> würde</w:t>
      </w:r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  <w:t>n</w:t>
      </w:r>
      <w:r w:rsidRPr="00A42916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  <w:t xml:space="preserve"> uns sehr freuen, wenn Ihr den TC Olching auch 2023 wieder zahlreich bei diesem Turnier vertreten würdet.</w:t>
      </w:r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  <w:t xml:space="preserve"> Im vergangenen Jahr konnten wir erfreulicherweise einen Kreismeister und zwei Vizekreismeister stellen.</w:t>
      </w:r>
    </w:p>
    <w:p w:rsidR="00CF2B21" w:rsidRDefault="00CF2B21" w:rsidP="00A42916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</w:pPr>
    </w:p>
    <w:p w:rsidR="00A42916" w:rsidRPr="00A42916" w:rsidRDefault="00A42916" w:rsidP="00A42916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</w:pPr>
      <w:r w:rsidRPr="00A42916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  <w:t>Die Startgebühr von 3</w:t>
      </w:r>
      <w:r w:rsidR="00CF2B21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  <w:t xml:space="preserve">5€ </w:t>
      </w:r>
      <w:r w:rsidRPr="00A42916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  <w:t>für Kinder &amp; Jugendliche werden vom Verein erstattet. Bitte lasst Euch daher vor Ort unbedingt eine Quittung geben und reicht diese bei</w:t>
      </w:r>
      <w:r w:rsidRPr="00A42916">
        <w:rPr>
          <w:rFonts w:ascii="Verdana" w:eastAsia="Times New Roman" w:hAnsi="Verdana" w:cs="Times New Roman"/>
          <w:b/>
          <w:bCs/>
          <w:color w:val="FF0000"/>
          <w:kern w:val="0"/>
          <w:sz w:val="18"/>
          <w:szCs w:val="18"/>
          <w:lang w:eastAsia="de-DE"/>
          <w14:ligatures w14:val="none"/>
        </w:rPr>
        <w:t>….</w:t>
      </w:r>
    </w:p>
    <w:p w:rsidR="00A42916" w:rsidRPr="00A42916" w:rsidRDefault="00A42916" w:rsidP="00A42916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</w:pPr>
      <w:r w:rsidRPr="00A42916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  <w:t> </w:t>
      </w:r>
    </w:p>
    <w:p w:rsidR="00CF2B21" w:rsidRDefault="00CF2B21" w:rsidP="00A42916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u w:val="single"/>
          <w:lang w:eastAsia="de-DE"/>
          <w14:ligatures w14:val="none"/>
        </w:rPr>
      </w:pPr>
    </w:p>
    <w:p w:rsidR="00A42916" w:rsidRPr="00A42916" w:rsidRDefault="00A42916" w:rsidP="00A42916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</w:pPr>
      <w:r w:rsidRPr="00A42916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u w:val="single"/>
          <w:lang w:eastAsia="de-DE"/>
          <w14:ligatures w14:val="none"/>
        </w:rPr>
        <w:t>A</w:t>
      </w:r>
      <w:r w:rsidR="00CF2B21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u w:val="single"/>
          <w:lang w:eastAsia="de-DE"/>
          <w14:ligatures w14:val="none"/>
        </w:rPr>
        <w:t>nmeldung</w:t>
      </w:r>
      <w:r w:rsidRPr="00A42916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  <w:t>:</w:t>
      </w:r>
    </w:p>
    <w:p w:rsidR="00A42916" w:rsidRPr="00A42916" w:rsidRDefault="00A42916" w:rsidP="00A42916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</w:pPr>
      <w:r w:rsidRPr="00A42916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  <w:t>Bitte meldet euch über „</w:t>
      </w:r>
      <w:proofErr w:type="spellStart"/>
      <w:r w:rsidRPr="00A42916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  <w:t>mybigpoint</w:t>
      </w:r>
      <w:proofErr w:type="spellEnd"/>
      <w:r w:rsidRPr="00A42916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  <w:t>“ (</w:t>
      </w:r>
      <w:hyperlink r:id="rId4" w:tgtFrame="_blank" w:history="1">
        <w:r w:rsidRPr="00A42916">
          <w:rPr>
            <w:rFonts w:ascii="Verdana" w:eastAsia="Times New Roman" w:hAnsi="Verdana" w:cs="Times New Roman"/>
            <w:color w:val="0000FF"/>
            <w:kern w:val="0"/>
            <w:sz w:val="18"/>
            <w:szCs w:val="18"/>
            <w:u w:val="single"/>
            <w:lang w:eastAsia="de-DE"/>
            <w14:ligatures w14:val="none"/>
          </w:rPr>
          <w:t>https://spieler.tennis.de</w:t>
        </w:r>
      </w:hyperlink>
      <w:r w:rsidRPr="00A42916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  <w:t>) selbst an - Anmeldungen per Mail, Telefon o.ä. werden vom Veranstalter nicht akzeptiert.</w:t>
      </w:r>
    </w:p>
    <w:p w:rsidR="00A42916" w:rsidRPr="00A42916" w:rsidRDefault="00A42916" w:rsidP="00A42916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</w:pPr>
      <w:r w:rsidRPr="00A42916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  <w:t>Wer noch keinen Account bei „</w:t>
      </w:r>
      <w:proofErr w:type="spellStart"/>
      <w:r w:rsidRPr="00A42916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  <w:t>mybigpoint</w:t>
      </w:r>
      <w:proofErr w:type="spellEnd"/>
      <w:r w:rsidRPr="00A42916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  <w:t xml:space="preserve">“ hat und Fragen diesbezüglich hat, </w:t>
      </w:r>
      <w:proofErr w:type="spellStart"/>
      <w:r w:rsidRPr="00A42916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  <w:t>bzw</w:t>
      </w:r>
      <w:proofErr w:type="spellEnd"/>
      <w:r w:rsidRPr="00A42916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  <w:t xml:space="preserve"> Hilfe bei der Anmeldung braucht, kann sich gerne bei </w:t>
      </w:r>
      <w:r w:rsidRPr="00A42916">
        <w:rPr>
          <w:rFonts w:ascii="Verdana" w:eastAsia="Times New Roman" w:hAnsi="Verdana" w:cs="Times New Roman"/>
          <w:b/>
          <w:bCs/>
          <w:color w:val="FF0000"/>
          <w:kern w:val="0"/>
          <w:sz w:val="18"/>
          <w:szCs w:val="18"/>
          <w:lang w:eastAsia="de-DE"/>
          <w14:ligatures w14:val="none"/>
        </w:rPr>
        <w:t>…</w:t>
      </w:r>
      <w:r w:rsidRPr="00A42916">
        <w:rPr>
          <w:rFonts w:ascii="Verdana" w:eastAsia="Times New Roman" w:hAnsi="Verdana" w:cs="Times New Roman"/>
          <w:color w:val="FF0000"/>
          <w:kern w:val="0"/>
          <w:sz w:val="18"/>
          <w:szCs w:val="18"/>
          <w:lang w:eastAsia="de-DE"/>
          <w14:ligatures w14:val="none"/>
        </w:rPr>
        <w:t xml:space="preserve"> </w:t>
      </w:r>
      <w:r w:rsidRPr="00A42916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  <w:t xml:space="preserve">melden </w:t>
      </w:r>
      <w:r w:rsidR="00CF2B21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  <w:t>oder der Anleitung im Anhang folgen</w:t>
      </w:r>
      <w:r w:rsidRPr="00A42916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  <w:t xml:space="preserve">- wir unterstützen euch </w:t>
      </w:r>
      <w:r w:rsidR="00CF2B21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  <w:t xml:space="preserve">dabei </w:t>
      </w:r>
      <w:r w:rsidRPr="00A42916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  <w:t>gerne!</w:t>
      </w:r>
    </w:p>
    <w:p w:rsidR="00A42916" w:rsidRPr="00A42916" w:rsidRDefault="00A42916" w:rsidP="00A42916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</w:pPr>
      <w:r w:rsidRPr="00A42916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  <w:t> </w:t>
      </w:r>
    </w:p>
    <w:p w:rsidR="00A42916" w:rsidRPr="00A42916" w:rsidRDefault="00A42916" w:rsidP="00A42916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</w:pPr>
      <w:r w:rsidRPr="00A42916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eastAsia="de-DE"/>
          <w14:ligatures w14:val="none"/>
        </w:rPr>
        <w:t>Anmeldeschluss</w:t>
      </w:r>
      <w:r w:rsidRPr="00A42916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  <w:t xml:space="preserve"> ist Sonntag, 10. September </w:t>
      </w:r>
    </w:p>
    <w:p w:rsidR="00A42916" w:rsidRPr="00A42916" w:rsidRDefault="00A42916" w:rsidP="00A42916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</w:pPr>
      <w:r w:rsidRPr="00A42916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  <w:t> </w:t>
      </w:r>
    </w:p>
    <w:p w:rsidR="00A42916" w:rsidRPr="00A42916" w:rsidRDefault="00A42916" w:rsidP="00A42916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</w:pPr>
    </w:p>
    <w:p w:rsidR="00A42916" w:rsidRPr="00A42916" w:rsidRDefault="00A42916" w:rsidP="00A42916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</w:pPr>
      <w:r w:rsidRPr="00A42916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de-DE"/>
          <w14:ligatures w14:val="none"/>
        </w:rPr>
        <w:t>Viele Grüße</w:t>
      </w:r>
    </w:p>
    <w:p w:rsidR="00A42916" w:rsidRDefault="00A42916"/>
    <w:sectPr w:rsidR="00A429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16"/>
    <w:rsid w:val="00A42916"/>
    <w:rsid w:val="00CF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DBFFC"/>
  <w15:chartTrackingRefBased/>
  <w15:docId w15:val="{FBACBB2C-152B-4075-B88D-17BEF3E7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A429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0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ref-gmx.net/mail/client/BHoOFDWrJPY/dereferrer/?redirectUrl=https%3A%2F%2Fspieler.tennis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  Tiftik</dc:creator>
  <cp:keywords/>
  <dc:description/>
  <cp:lastModifiedBy>Jale  Tiftik</cp:lastModifiedBy>
  <cp:revision>1</cp:revision>
  <dcterms:created xsi:type="dcterms:W3CDTF">2023-07-28T16:05:00Z</dcterms:created>
  <dcterms:modified xsi:type="dcterms:W3CDTF">2023-07-28T18:22:00Z</dcterms:modified>
</cp:coreProperties>
</file>