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8856"/>
      </w:tblGrid>
      <w:tr>
        <w:trPr>
          <w:trHeight w:val="1" w:hRule="atLeast"/>
          <w:jc w:val="center"/>
        </w:trPr>
        <w:tc>
          <w:tcPr>
            <w:tcW w:w="8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aramond" w:hAnsi="Garamond" w:cs="Garamond" w:eastAsia="Garamond"/>
                <w:caps w:val="true"/>
                <w:color w:val="auto"/>
                <w:spacing w:val="30"/>
                <w:position w:val="0"/>
                <w:sz w:val="15"/>
                <w:shd w:fill="auto" w:val="clear"/>
              </w:rPr>
            </w:pPr>
            <w:r>
              <w:rPr>
                <w:rFonts w:ascii="Garamond" w:hAnsi="Garamond" w:cs="Garamond" w:eastAsia="Garamond"/>
                <w:caps w:val="true"/>
                <w:color w:val="auto"/>
                <w:spacing w:val="30"/>
                <w:position w:val="0"/>
                <w:sz w:val="15"/>
                <w:shd w:fill="auto" w:val="clear"/>
              </w:rPr>
              <w:t xml:space="preserve">224Gardenwalk west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aps w:val="true"/>
                <w:color w:val="auto"/>
                <w:spacing w:val="30"/>
                <w:position w:val="0"/>
                <w:sz w:val="15"/>
                <w:shd w:fill="auto" w:val="clear"/>
              </w:rPr>
              <w:t xml:space="preserve">Hampton, GA 30228</w:t>
            </w:r>
          </w:p>
        </w:tc>
      </w:tr>
      <w:tr>
        <w:trPr>
          <w:trHeight w:val="1" w:hRule="atLeast"/>
          <w:jc w:val="center"/>
        </w:trPr>
        <w:tc>
          <w:tcPr>
            <w:tcW w:w="8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aps w:val="true"/>
                <w:color w:val="auto"/>
                <w:spacing w:val="30"/>
                <w:position w:val="0"/>
                <w:sz w:val="15"/>
                <w:shd w:fill="auto" w:val="clear"/>
              </w:rPr>
              <w:t xml:space="preserve"> CELL (678)-852-7230</w:t>
            </w:r>
          </w:p>
        </w:tc>
      </w:tr>
    </w:tbl>
    <w:p>
      <w:pPr>
        <w:spacing w:before="0" w:after="440" w:line="240"/>
        <w:ind w:right="0" w:left="0" w:firstLine="0"/>
        <w:jc w:val="center"/>
        <w:rPr>
          <w:rFonts w:ascii="Garamond" w:hAnsi="Garamond" w:cs="Garamond" w:eastAsia="Garamond"/>
          <w:caps w:val="true"/>
          <w:color w:val="auto"/>
          <w:spacing w:val="80"/>
          <w:position w:val="0"/>
          <w:sz w:val="44"/>
          <w:shd w:fill="auto" w:val="clear"/>
        </w:rPr>
      </w:pPr>
      <w:r>
        <w:rPr>
          <w:rFonts w:ascii="Garamond" w:hAnsi="Garamond" w:cs="Garamond" w:eastAsia="Garamond"/>
          <w:caps w:val="true"/>
          <w:color w:val="auto"/>
          <w:spacing w:val="80"/>
          <w:position w:val="0"/>
          <w:sz w:val="44"/>
          <w:shd w:fill="auto" w:val="clear"/>
        </w:rPr>
        <w:t xml:space="preserve">Sara Duffie, LPN</w:t>
      </w:r>
    </w:p>
    <w:tbl>
      <w:tblPr/>
      <w:tblGrid>
        <w:gridCol w:w="2160"/>
        <w:gridCol w:w="6660"/>
      </w:tblGrid>
      <w:tr>
        <w:trPr>
          <w:trHeight w:val="1" w:hRule="atLeast"/>
          <w:jc w:val="left"/>
        </w:trPr>
        <w:tc>
          <w:tcPr>
            <w:tcW w:w="88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Objective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2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To obtain a Practical Nursing position that will allow me to utilize my skills to give excellent care and customer service.</w:t>
            </w:r>
          </w:p>
        </w:tc>
      </w:tr>
      <w:tr>
        <w:trPr>
          <w:trHeight w:val="1" w:hRule="atLeast"/>
          <w:jc w:val="left"/>
        </w:trPr>
        <w:tc>
          <w:tcPr>
            <w:tcW w:w="88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Education,Licensure, and Certifications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  <w:tab w:val="right" w:pos="6480" w:leader="none"/>
              </w:tabs>
              <w:spacing w:before="220" w:after="0" w:line="240"/>
              <w:ind w:right="0" w:left="0" w:firstLine="0"/>
              <w:jc w:val="left"/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2005-2007</w:t>
              <w:tab/>
              <w:t xml:space="preserve">Griffin Technical College                            Griffin, GA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b/>
                <w:i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i/>
                <w:color w:val="auto"/>
                <w:spacing w:val="5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Practical Nurse</w:t>
            </w:r>
          </w:p>
          <w:p>
            <w:pPr>
              <w:numPr>
                <w:ilvl w:val="0"/>
                <w:numId w:val="22"/>
              </w:numPr>
              <w:tabs>
                <w:tab w:val="left" w:pos="720" w:leader="none"/>
              </w:tabs>
              <w:spacing w:before="0" w:after="6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Earned a diploma in Practical Nursing. </w:t>
            </w:r>
          </w:p>
          <w:p>
            <w:pPr>
              <w:numPr>
                <w:ilvl w:val="0"/>
                <w:numId w:val="22"/>
              </w:numPr>
              <w:spacing w:before="0" w:after="60" w:line="240"/>
              <w:ind w:right="0" w:left="240" w:hanging="24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2012-2014           American Heart Association                    Griffin, GA</w:t>
            </w:r>
          </w:p>
          <w:p>
            <w:pPr>
              <w:numPr>
                <w:ilvl w:val="0"/>
                <w:numId w:val="22"/>
              </w:numPr>
              <w:tabs>
                <w:tab w:val="left" w:pos="720" w:leader="none"/>
              </w:tabs>
              <w:spacing w:before="0" w:after="6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CPR certified for adults and children.</w:t>
            </w:r>
          </w:p>
          <w:p>
            <w:pPr>
              <w:numPr>
                <w:ilvl w:val="0"/>
                <w:numId w:val="22"/>
              </w:numPr>
              <w:spacing w:before="0" w:after="60" w:line="240"/>
              <w:ind w:right="0" w:left="240" w:hanging="24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Jan. 2008             State of Georgia                                     Griffin, GA</w:t>
            </w:r>
          </w:p>
          <w:p>
            <w:pPr>
              <w:numPr>
                <w:ilvl w:val="0"/>
                <w:numId w:val="22"/>
              </w:numPr>
              <w:tabs>
                <w:tab w:val="left" w:pos="720" w:leader="none"/>
              </w:tabs>
              <w:spacing w:before="0" w:after="6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Licensed Practical Nurse. </w:t>
            </w:r>
          </w:p>
          <w:p>
            <w:pPr>
              <w:numPr>
                <w:ilvl w:val="0"/>
                <w:numId w:val="22"/>
              </w:numPr>
              <w:spacing w:before="0" w:after="60" w:line="240"/>
              <w:ind w:right="0" w:left="240" w:hanging="24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</w:p>
        </w:tc>
      </w:tr>
      <w:tr>
        <w:trPr>
          <w:trHeight w:val="1" w:hRule="atLeast"/>
          <w:jc w:val="left"/>
        </w:trPr>
        <w:tc>
          <w:tcPr>
            <w:tcW w:w="88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Areas of Knowledge and Experience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tabs>
                <w:tab w:val="left" w:pos="720" w:leader="none"/>
              </w:tabs>
              <w:spacing w:before="60" w:after="220" w:line="240"/>
              <w:ind w:right="0" w:left="720" w:hanging="360"/>
              <w:jc w:val="both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Home health visits, Hospice, assessments, Wound Vacs, colostomy care, medication administration, vital signs, PT/INR, oxygen therapy, trach care, IV therapy, injections, catheterization, renal,  NG and Gastric tubes, EKG’s, urinalysis, Labs, venipuncture, psychiatric care, wound care, pediatric and geriatric basic care. </w:t>
            </w:r>
          </w:p>
          <w:p>
            <w:pPr>
              <w:numPr>
                <w:ilvl w:val="0"/>
                <w:numId w:val="34"/>
              </w:numPr>
              <w:tabs>
                <w:tab w:val="left" w:pos="720" w:leader="none"/>
              </w:tabs>
              <w:spacing w:before="60" w:after="220" w:line="240"/>
              <w:ind w:right="0" w:left="720" w:hanging="360"/>
              <w:jc w:val="both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Performed documentation reviews to ensure accuracy. Data entry including verifying orders, Oasis, and chart reviews. Checking for accuracy and following up to ensure corrections were made appropriately. </w:t>
            </w:r>
          </w:p>
          <w:p>
            <w:pPr>
              <w:numPr>
                <w:ilvl w:val="0"/>
                <w:numId w:val="34"/>
              </w:numPr>
              <w:tabs>
                <w:tab w:val="left" w:pos="720" w:leader="none"/>
              </w:tabs>
              <w:spacing w:before="60" w:after="220" w:line="240"/>
              <w:ind w:right="0" w:left="720" w:hanging="360"/>
              <w:jc w:val="both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Performed marketing duties for home health company. Met with providers and staff, explaining our services and keeping close contact to ensure great customer service and follow up on referrals.  </w:t>
            </w:r>
          </w:p>
          <w:p>
            <w:pPr>
              <w:spacing w:before="0" w:after="2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Current</w:t>
        <w:tab/>
        <w:tab/>
        <w:tab/>
        <w:tab/>
        <w:tab/>
        <w:t xml:space="preserve">Bayada Nursing                              McDonough, GA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LPN-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Provide care to ventilator dependent, trach, and Gastrostomy tube pediatric patients. Duties include monitoring patients, trach care, GT care, med admin, documentation, and ensuring a safe environment.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Sept.2010-Current                               Suncrest Home Care                         Fayetteville, GA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LPN-Per Diem Visit Nurse-  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Assessment and teaching, Wound Vac therapy, chart review, Quality assurance, filing, wound care, Triage, blood draws, PT/INR,  IV, Catheter management, data entry, customer service, medication management.</w:t>
      </w:r>
    </w:p>
    <w:p>
      <w:pPr>
        <w:spacing w:before="0" w:after="0" w:line="240"/>
        <w:ind w:right="0" w:left="144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Nov. 2008- May 2010                      Gentiva Home Health                                Griffin, GA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144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LPN- Per Diem Visit Nurse/ CTC Office Assistant-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Assessment and Teaching, Triage, wound care, wound vac therapy,  IV  Therapy, PT/INR, Central Lines, blood draws, foley cath, medical records, chart reviews, multi line phone system, data entry, supervisory visits, marketing, and customer  service. 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March 2008-2009                         Maxim Health Services                      College Park, GA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LPN- PRN Pediatric Homecare and adult Visit Nurse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for Healthfield Hospice and Hospice Advantage, Pediatric and Adult private duty nurse. G Tubes, traches, wound care, end of life care, med admin, O2, neb tx and all aspects of pt care.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         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CONTINUED…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 2007-March 2008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              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The Medical Center                              Macon, GA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62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LPN-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Gave direct patient care to five to six patients per shift. Worked med-surg. Infusion therapy, charting, med admin, and patient care.</w:t>
      </w:r>
    </w:p>
    <w:p>
      <w:pPr>
        <w:spacing w:before="0" w:after="0" w:line="240"/>
        <w:ind w:right="0" w:left="162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60"/>
        <w:gridCol w:w="6660"/>
      </w:tblGrid>
      <w:tr>
        <w:trPr>
          <w:trHeight w:val="1" w:hRule="atLeast"/>
          <w:jc w:val="left"/>
        </w:trPr>
        <w:tc>
          <w:tcPr>
            <w:tcW w:w="88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rEFERENCES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20" w:line="240"/>
              <w:ind w:right="0" w:left="0" w:firstLine="0"/>
              <w:jc w:val="both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20" w:line="240"/>
              <w:ind w:right="0" w:left="0" w:firstLine="0"/>
              <w:jc w:val="both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Kelly Ramdeen            Strickland Services                678-822-8139                                     </w:t>
            </w:r>
          </w:p>
          <w:p>
            <w:pPr>
              <w:spacing w:before="0" w:after="2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Angela Griffith            Bayada                                      678-972-7120</w:t>
            </w:r>
          </w:p>
        </w:tc>
      </w:tr>
    </w:tbl>
    <w:p>
      <w:pPr>
        <w:spacing w:before="0" w:after="0" w:line="240"/>
        <w:ind w:right="0" w:left="162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