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11" w:rsidRPr="00236D70" w:rsidRDefault="00236D70" w:rsidP="00EF42E7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CRYSTAL SIDES</w:t>
      </w:r>
    </w:p>
    <w:p w:rsidR="008F7F11" w:rsidRPr="00236D70" w:rsidRDefault="00236D70" w:rsidP="00EF42E7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6D70">
        <w:rPr>
          <w:rFonts w:ascii="Times New Roman" w:hAnsi="Times New Roman"/>
          <w:b/>
          <w:sz w:val="28"/>
          <w:szCs w:val="24"/>
        </w:rPr>
        <w:t>2336 MORNINGBROOK DR</w:t>
      </w:r>
    </w:p>
    <w:p w:rsidR="00236D70" w:rsidRPr="00236D70" w:rsidRDefault="00236D70" w:rsidP="00EF42E7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6D70">
        <w:rPr>
          <w:rFonts w:ascii="Times New Roman" w:hAnsi="Times New Roman"/>
          <w:b/>
          <w:sz w:val="28"/>
          <w:szCs w:val="24"/>
        </w:rPr>
        <w:t>BATON ROUGE, LA 70816</w:t>
      </w:r>
    </w:p>
    <w:p w:rsidR="008F7F11" w:rsidRPr="00236D70" w:rsidRDefault="00236D70" w:rsidP="00EF42E7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6D70">
        <w:rPr>
          <w:rFonts w:ascii="Times New Roman" w:hAnsi="Times New Roman"/>
          <w:b/>
          <w:sz w:val="28"/>
          <w:szCs w:val="24"/>
        </w:rPr>
        <w:t xml:space="preserve">(225) </w:t>
      </w:r>
      <w:r w:rsidR="00BF7591">
        <w:rPr>
          <w:rFonts w:ascii="Times New Roman" w:hAnsi="Times New Roman"/>
          <w:b/>
          <w:sz w:val="28"/>
          <w:szCs w:val="24"/>
        </w:rPr>
        <w:t>278-1447</w:t>
      </w:r>
    </w:p>
    <w:p w:rsidR="008F7F11" w:rsidRPr="00236D70" w:rsidRDefault="00236D70" w:rsidP="00EF42E7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6D70">
        <w:rPr>
          <w:rFonts w:ascii="Times New Roman" w:hAnsi="Times New Roman"/>
          <w:b/>
          <w:sz w:val="28"/>
          <w:szCs w:val="24"/>
        </w:rPr>
        <w:t>EMAIL: CRYSTAL.SIDES@</w:t>
      </w:r>
      <w:r w:rsidR="00BF7591">
        <w:rPr>
          <w:rFonts w:ascii="Times New Roman" w:hAnsi="Times New Roman"/>
          <w:b/>
          <w:sz w:val="28"/>
          <w:szCs w:val="24"/>
        </w:rPr>
        <w:t>YAHOO</w:t>
      </w:r>
      <w:r w:rsidRPr="00236D70">
        <w:rPr>
          <w:rFonts w:ascii="Times New Roman" w:hAnsi="Times New Roman"/>
          <w:b/>
          <w:sz w:val="28"/>
          <w:szCs w:val="24"/>
        </w:rPr>
        <w:t>.COM</w:t>
      </w:r>
    </w:p>
    <w:p w:rsidR="008F7F11" w:rsidRDefault="008F7F11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36D70" w:rsidRDefault="00236D70" w:rsidP="00EF42E7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EDUCATION</w:t>
      </w:r>
    </w:p>
    <w:p w:rsidR="00236D70" w:rsidRDefault="00236D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 w:rsidRPr="00236D70">
        <w:rPr>
          <w:rFonts w:ascii="Times New Roman" w:hAnsi="Times New Roman"/>
          <w:b/>
          <w:sz w:val="24"/>
          <w:szCs w:val="24"/>
        </w:rPr>
        <w:t>Our Lady of the Lake College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36D70">
        <w:rPr>
          <w:rFonts w:ascii="Times New Roman" w:hAnsi="Times New Roman"/>
          <w:b/>
          <w:sz w:val="24"/>
          <w:szCs w:val="24"/>
        </w:rPr>
        <w:t>Baton Rouge, LA</w:t>
      </w:r>
    </w:p>
    <w:p w:rsidR="00236D70" w:rsidRDefault="00236D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36D70">
        <w:rPr>
          <w:rFonts w:ascii="Times New Roman" w:hAnsi="Times New Roman"/>
          <w:i/>
          <w:sz w:val="24"/>
          <w:szCs w:val="24"/>
        </w:rPr>
        <w:t>Associate in Nursing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72275">
        <w:rPr>
          <w:rFonts w:ascii="Times New Roman" w:hAnsi="Times New Roman"/>
          <w:sz w:val="24"/>
          <w:szCs w:val="24"/>
        </w:rPr>
        <w:t>January 2008</w:t>
      </w:r>
      <w:r>
        <w:rPr>
          <w:rFonts w:ascii="Times New Roman" w:hAnsi="Times New Roman"/>
          <w:sz w:val="24"/>
          <w:szCs w:val="24"/>
        </w:rPr>
        <w:t xml:space="preserve"> to December 2010</w:t>
      </w:r>
    </w:p>
    <w:p w:rsidR="00236D70" w:rsidRDefault="00236D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36D70">
        <w:rPr>
          <w:rFonts w:ascii="Times New Roman" w:hAnsi="Times New Roman"/>
          <w:b/>
          <w:sz w:val="24"/>
          <w:szCs w:val="24"/>
        </w:rPr>
        <w:t>Southeastern Louisiana 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36D70">
        <w:rPr>
          <w:rFonts w:ascii="Times New Roman" w:hAnsi="Times New Roman"/>
          <w:b/>
          <w:sz w:val="24"/>
          <w:szCs w:val="24"/>
        </w:rPr>
        <w:t>Hammond, LA</w:t>
      </w:r>
    </w:p>
    <w:p w:rsidR="00236D70" w:rsidRDefault="00236D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36D70">
        <w:rPr>
          <w:rFonts w:ascii="Times New Roman" w:hAnsi="Times New Roman"/>
          <w:i/>
          <w:sz w:val="24"/>
          <w:szCs w:val="24"/>
        </w:rPr>
        <w:t>Master of Business Administration,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August 2004 to December 2005</w:t>
      </w:r>
    </w:p>
    <w:p w:rsidR="00236D70" w:rsidRPr="00236D70" w:rsidRDefault="00236D70" w:rsidP="00EF42E7">
      <w:pPr>
        <w:spacing w:after="0" w:line="360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236D70">
        <w:rPr>
          <w:rFonts w:ascii="Times New Roman" w:hAnsi="Times New Roman"/>
          <w:i/>
          <w:sz w:val="24"/>
          <w:szCs w:val="24"/>
        </w:rPr>
        <w:t>Marketing emphasis</w:t>
      </w:r>
    </w:p>
    <w:p w:rsidR="00236D70" w:rsidRDefault="00236D70" w:rsidP="00EF42E7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236D70">
        <w:rPr>
          <w:rFonts w:ascii="Times New Roman" w:hAnsi="Times New Roman"/>
          <w:b/>
          <w:sz w:val="24"/>
          <w:szCs w:val="24"/>
        </w:rPr>
        <w:t>Southeastern Louisiana 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36D70">
        <w:rPr>
          <w:rFonts w:ascii="Times New Roman" w:hAnsi="Times New Roman"/>
          <w:b/>
          <w:sz w:val="24"/>
          <w:szCs w:val="24"/>
        </w:rPr>
        <w:t>Hammond, LA</w:t>
      </w:r>
    </w:p>
    <w:p w:rsidR="00236D70" w:rsidRDefault="00236D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B4878">
        <w:rPr>
          <w:rFonts w:ascii="Times New Roman" w:hAnsi="Times New Roman"/>
          <w:i/>
          <w:sz w:val="24"/>
          <w:szCs w:val="24"/>
        </w:rPr>
        <w:t>Bachelor of Arts, Marketing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August 2000 to August 2004</w:t>
      </w:r>
    </w:p>
    <w:p w:rsidR="00236D70" w:rsidRPr="003B4878" w:rsidRDefault="003B4878" w:rsidP="00EF42E7">
      <w:pPr>
        <w:spacing w:after="0" w:line="360" w:lineRule="auto"/>
        <w:ind w:firstLine="720"/>
        <w:rPr>
          <w:rFonts w:ascii="Times New Roman" w:hAnsi="Times New Roman"/>
          <w:i/>
          <w:sz w:val="28"/>
          <w:szCs w:val="24"/>
        </w:rPr>
      </w:pPr>
      <w:r w:rsidRPr="003B4878">
        <w:rPr>
          <w:rFonts w:ascii="Times New Roman" w:hAnsi="Times New Roman"/>
          <w:i/>
          <w:sz w:val="24"/>
          <w:szCs w:val="24"/>
        </w:rPr>
        <w:t>Cum Laude</w:t>
      </w:r>
      <w:r w:rsidR="00236D70" w:rsidRPr="003B4878">
        <w:rPr>
          <w:rFonts w:ascii="Times New Roman" w:hAnsi="Times New Roman"/>
          <w:i/>
          <w:sz w:val="28"/>
          <w:szCs w:val="24"/>
        </w:rPr>
        <w:tab/>
      </w:r>
    </w:p>
    <w:p w:rsidR="009166F2" w:rsidRDefault="009166F2" w:rsidP="00EF42E7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8F7F11" w:rsidRPr="00236D70" w:rsidRDefault="00236D70" w:rsidP="00EF42E7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EXPERIENCE</w:t>
      </w:r>
    </w:p>
    <w:p w:rsidR="00B92277" w:rsidRPr="00236D70" w:rsidRDefault="00B92277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B4878">
        <w:rPr>
          <w:rFonts w:ascii="Times New Roman" w:hAnsi="Times New Roman"/>
          <w:b/>
          <w:sz w:val="24"/>
          <w:szCs w:val="24"/>
        </w:rPr>
        <w:t>Blue C</w:t>
      </w:r>
      <w:r w:rsidR="003B4878" w:rsidRPr="003B4878">
        <w:rPr>
          <w:rFonts w:ascii="Times New Roman" w:hAnsi="Times New Roman"/>
          <w:b/>
          <w:sz w:val="24"/>
          <w:szCs w:val="24"/>
        </w:rPr>
        <w:t>ross &amp; Blue Shield of Louisiana</w:t>
      </w:r>
      <w:r w:rsidRPr="00236D70">
        <w:rPr>
          <w:rFonts w:ascii="Times New Roman" w:hAnsi="Times New Roman"/>
          <w:sz w:val="24"/>
          <w:szCs w:val="24"/>
        </w:rPr>
        <w:t xml:space="preserve"> </w:t>
      </w:r>
      <w:r w:rsidR="003B4878">
        <w:rPr>
          <w:rFonts w:ascii="Times New Roman" w:hAnsi="Times New Roman"/>
          <w:sz w:val="24"/>
          <w:szCs w:val="24"/>
        </w:rPr>
        <w:tab/>
      </w:r>
      <w:r w:rsidR="003B4878">
        <w:rPr>
          <w:rFonts w:ascii="Times New Roman" w:hAnsi="Times New Roman"/>
          <w:sz w:val="24"/>
          <w:szCs w:val="24"/>
        </w:rPr>
        <w:tab/>
      </w:r>
      <w:r w:rsidR="003B4878">
        <w:rPr>
          <w:rFonts w:ascii="Times New Roman" w:hAnsi="Times New Roman"/>
          <w:sz w:val="24"/>
          <w:szCs w:val="24"/>
        </w:rPr>
        <w:tab/>
      </w:r>
      <w:r w:rsidRPr="00A927E5">
        <w:rPr>
          <w:rFonts w:ascii="Times New Roman" w:hAnsi="Times New Roman"/>
          <w:b/>
          <w:sz w:val="24"/>
          <w:szCs w:val="24"/>
        </w:rPr>
        <w:t>Baton Rouge, LA</w:t>
      </w:r>
    </w:p>
    <w:p w:rsidR="00B92277" w:rsidRPr="00236D70" w:rsidRDefault="00B92277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06B20">
        <w:rPr>
          <w:rFonts w:ascii="Times New Roman" w:hAnsi="Times New Roman"/>
          <w:i/>
          <w:sz w:val="24"/>
          <w:szCs w:val="24"/>
        </w:rPr>
        <w:t>Clinical Health Consultant, RN</w:t>
      </w:r>
      <w:r w:rsidR="0084109E" w:rsidRPr="00236D70">
        <w:rPr>
          <w:rFonts w:ascii="Times New Roman" w:hAnsi="Times New Roman"/>
          <w:sz w:val="24"/>
          <w:szCs w:val="24"/>
        </w:rPr>
        <w:t xml:space="preserve"> </w:t>
      </w:r>
      <w:r w:rsidR="003B4878">
        <w:rPr>
          <w:rFonts w:ascii="Times New Roman" w:hAnsi="Times New Roman"/>
          <w:sz w:val="24"/>
          <w:szCs w:val="24"/>
        </w:rPr>
        <w:tab/>
      </w:r>
      <w:r w:rsidR="003B4878">
        <w:rPr>
          <w:rFonts w:ascii="Times New Roman" w:hAnsi="Times New Roman"/>
          <w:sz w:val="24"/>
          <w:szCs w:val="24"/>
        </w:rPr>
        <w:tab/>
      </w:r>
      <w:r w:rsidR="003B4878">
        <w:rPr>
          <w:rFonts w:ascii="Times New Roman" w:hAnsi="Times New Roman"/>
          <w:sz w:val="24"/>
          <w:szCs w:val="24"/>
        </w:rPr>
        <w:tab/>
      </w:r>
      <w:r w:rsidR="003B4878">
        <w:rPr>
          <w:rFonts w:ascii="Times New Roman" w:hAnsi="Times New Roman"/>
          <w:sz w:val="24"/>
          <w:szCs w:val="24"/>
        </w:rPr>
        <w:tab/>
      </w:r>
      <w:r w:rsidR="0084109E" w:rsidRPr="00236D70">
        <w:rPr>
          <w:rFonts w:ascii="Times New Roman" w:hAnsi="Times New Roman"/>
          <w:sz w:val="24"/>
          <w:szCs w:val="24"/>
        </w:rPr>
        <w:t>June 2013</w:t>
      </w:r>
      <w:r w:rsidR="003B4878">
        <w:rPr>
          <w:rFonts w:ascii="Times New Roman" w:hAnsi="Times New Roman"/>
          <w:sz w:val="24"/>
          <w:szCs w:val="24"/>
        </w:rPr>
        <w:t xml:space="preserve"> to </w:t>
      </w:r>
      <w:r w:rsidRPr="00236D70">
        <w:rPr>
          <w:rFonts w:ascii="Times New Roman" w:hAnsi="Times New Roman"/>
          <w:sz w:val="24"/>
          <w:szCs w:val="24"/>
        </w:rPr>
        <w:t>Present</w:t>
      </w:r>
    </w:p>
    <w:p w:rsidR="00F53CA4" w:rsidRDefault="00F53CA4" w:rsidP="00706B2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 w:rsidRPr="00F53CA4">
        <w:rPr>
          <w:rFonts w:ascii="Times New Roman" w:eastAsia="Times New Roman" w:hAnsi="Times New Roman"/>
          <w:snapToGrid w:val="0"/>
          <w:sz w:val="24"/>
          <w:szCs w:val="20"/>
        </w:rPr>
        <w:t>Works in conjunction with Marketing and Clinical Solutions on</w:t>
      </w:r>
      <w:r w:rsidR="005F59AB">
        <w:rPr>
          <w:rFonts w:ascii="Times New Roman" w:eastAsia="Times New Roman" w:hAnsi="Times New Roman"/>
          <w:snapToGrid w:val="0"/>
          <w:sz w:val="24"/>
          <w:szCs w:val="20"/>
        </w:rPr>
        <w:t xml:space="preserve"> the d</w:t>
      </w:r>
      <w:r w:rsidRPr="00F53CA4">
        <w:rPr>
          <w:rFonts w:ascii="Times New Roman" w:eastAsia="Times New Roman" w:hAnsi="Times New Roman"/>
          <w:snapToGrid w:val="0"/>
          <w:sz w:val="24"/>
          <w:szCs w:val="20"/>
        </w:rPr>
        <w:t xml:space="preserve">evelopment and execution of effective strategies to translate value-based care delivery to </w:t>
      </w:r>
      <w:r>
        <w:rPr>
          <w:rFonts w:ascii="Times New Roman" w:eastAsia="Times New Roman" w:hAnsi="Times New Roman"/>
          <w:snapToGrid w:val="0"/>
          <w:sz w:val="24"/>
          <w:szCs w:val="20"/>
        </w:rPr>
        <w:t>companies</w:t>
      </w:r>
      <w:r w:rsidRPr="00F53CA4">
        <w:rPr>
          <w:rFonts w:ascii="Times New Roman" w:eastAsia="Times New Roman" w:hAnsi="Times New Roman"/>
          <w:snapToGrid w:val="0"/>
          <w:sz w:val="24"/>
          <w:szCs w:val="20"/>
        </w:rPr>
        <w:t xml:space="preserve"> to enable their support and participation and to lead relevant communication efforts with accounts.</w:t>
      </w:r>
    </w:p>
    <w:p w:rsidR="005F59AB" w:rsidRDefault="00F53CA4" w:rsidP="00706B2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 w:rsidRPr="005F59AB">
        <w:rPr>
          <w:rFonts w:ascii="Times New Roman" w:eastAsia="Times New Roman" w:hAnsi="Times New Roman"/>
          <w:snapToGrid w:val="0"/>
          <w:sz w:val="24"/>
          <w:szCs w:val="20"/>
        </w:rPr>
        <w:t>Supports corporate communications/strategic communications offices in the design of effective messaging for other external stakeholders.</w:t>
      </w:r>
    </w:p>
    <w:p w:rsidR="005F59AB" w:rsidRDefault="005F59AB" w:rsidP="005F59AB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 w:rsidRPr="005F59AB">
        <w:rPr>
          <w:rFonts w:ascii="Times New Roman" w:eastAsia="Times New Roman" w:hAnsi="Times New Roman"/>
          <w:snapToGrid w:val="0"/>
          <w:sz w:val="24"/>
          <w:szCs w:val="20"/>
        </w:rPr>
        <w:t>Design and implement training programs to increase awareness of and appreciation for value-based care and ensure this knowledge is leveraged in sales and retention efforts.</w:t>
      </w:r>
    </w:p>
    <w:p w:rsidR="005F59AB" w:rsidRPr="005454D7" w:rsidRDefault="005F59AB" w:rsidP="005454D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 w:rsidRPr="005454D7">
        <w:rPr>
          <w:rFonts w:ascii="Times New Roman" w:eastAsia="Times New Roman" w:hAnsi="Times New Roman"/>
          <w:snapToGrid w:val="0"/>
          <w:sz w:val="24"/>
          <w:szCs w:val="20"/>
        </w:rPr>
        <w:t>Work</w:t>
      </w:r>
      <w:r w:rsidR="005454D7">
        <w:rPr>
          <w:rFonts w:ascii="Times New Roman" w:eastAsia="Times New Roman" w:hAnsi="Times New Roman"/>
          <w:snapToGrid w:val="0"/>
          <w:sz w:val="24"/>
          <w:szCs w:val="20"/>
        </w:rPr>
        <w:t>s</w:t>
      </w:r>
      <w:r w:rsidRPr="005454D7">
        <w:rPr>
          <w:rFonts w:ascii="Times New Roman" w:eastAsia="Times New Roman" w:hAnsi="Times New Roman"/>
          <w:snapToGrid w:val="0"/>
          <w:sz w:val="24"/>
          <w:szCs w:val="20"/>
        </w:rPr>
        <w:t xml:space="preserve"> with Health Informatics to enable clinical reporting and marketing efforts through a combination of dashboards, self-service capabilities, and custom reporting.</w:t>
      </w:r>
    </w:p>
    <w:p w:rsidR="00492256" w:rsidRPr="005F59AB" w:rsidRDefault="00F53CA4" w:rsidP="00706B2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 w:rsidRPr="005F59AB">
        <w:rPr>
          <w:rFonts w:ascii="Times New Roman" w:eastAsia="Times New Roman" w:hAnsi="Times New Roman"/>
          <w:snapToGrid w:val="0"/>
          <w:sz w:val="24"/>
          <w:szCs w:val="20"/>
        </w:rPr>
        <w:t>L</w:t>
      </w:r>
      <w:r w:rsidR="00492256" w:rsidRPr="005F59AB">
        <w:rPr>
          <w:rFonts w:ascii="Times New Roman" w:eastAsia="Times New Roman" w:hAnsi="Times New Roman"/>
          <w:snapToGrid w:val="0"/>
          <w:sz w:val="24"/>
          <w:szCs w:val="20"/>
        </w:rPr>
        <w:t>ead</w:t>
      </w:r>
      <w:r w:rsidRPr="005F59AB">
        <w:rPr>
          <w:rFonts w:ascii="Times New Roman" w:eastAsia="Times New Roman" w:hAnsi="Times New Roman"/>
          <w:snapToGrid w:val="0"/>
          <w:sz w:val="24"/>
          <w:szCs w:val="20"/>
        </w:rPr>
        <w:t>s</w:t>
      </w:r>
      <w:r w:rsidR="00492256" w:rsidRPr="005F59AB">
        <w:rPr>
          <w:rFonts w:ascii="Times New Roman" w:eastAsia="Times New Roman" w:hAnsi="Times New Roman"/>
          <w:snapToGrid w:val="0"/>
          <w:sz w:val="24"/>
          <w:szCs w:val="20"/>
        </w:rPr>
        <w:t xml:space="preserve"> consumer and community engagement efforts to educate stakeholders about the concept of value-based care and the need for healthcare system redesign</w:t>
      </w:r>
      <w:r w:rsidR="0009576C" w:rsidRPr="005F59AB">
        <w:rPr>
          <w:rFonts w:ascii="Times New Roman" w:eastAsia="Times New Roman" w:hAnsi="Times New Roman"/>
          <w:snapToGrid w:val="0"/>
          <w:sz w:val="24"/>
          <w:szCs w:val="20"/>
        </w:rPr>
        <w:t>, including</w:t>
      </w:r>
      <w:r w:rsidR="00492256" w:rsidRPr="005F59AB">
        <w:rPr>
          <w:rFonts w:ascii="Times New Roman" w:eastAsia="Times New Roman" w:hAnsi="Times New Roman"/>
          <w:snapToGrid w:val="0"/>
          <w:sz w:val="24"/>
          <w:szCs w:val="20"/>
        </w:rPr>
        <w:t xml:space="preserve"> shared-decision making, transparency efforts, and campaigns that educate consumers about health and wellness.  </w:t>
      </w:r>
    </w:p>
    <w:p w:rsidR="00492256" w:rsidRDefault="0009576C" w:rsidP="00706B20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>
        <w:rPr>
          <w:rFonts w:ascii="Times New Roman" w:eastAsia="Times New Roman" w:hAnsi="Times New Roman"/>
          <w:snapToGrid w:val="0"/>
          <w:sz w:val="24"/>
          <w:szCs w:val="20"/>
        </w:rPr>
        <w:lastRenderedPageBreak/>
        <w:t>Work</w:t>
      </w:r>
      <w:r w:rsidR="005454D7">
        <w:rPr>
          <w:rFonts w:ascii="Times New Roman" w:eastAsia="Times New Roman" w:hAnsi="Times New Roman"/>
          <w:snapToGrid w:val="0"/>
          <w:sz w:val="24"/>
          <w:szCs w:val="20"/>
        </w:rPr>
        <w:t>s</w:t>
      </w:r>
      <w:r w:rsidR="00492256" w:rsidRPr="00492256">
        <w:rPr>
          <w:rFonts w:ascii="Times New Roman" w:eastAsia="Times New Roman" w:hAnsi="Times New Roman"/>
          <w:snapToGrid w:val="0"/>
          <w:sz w:val="24"/>
          <w:szCs w:val="20"/>
        </w:rPr>
        <w:t xml:space="preserve"> closely with the Associate Chief Medical Officer and Medical Director fo</w:t>
      </w:r>
      <w:r>
        <w:rPr>
          <w:rFonts w:ascii="Times New Roman" w:eastAsia="Times New Roman" w:hAnsi="Times New Roman"/>
          <w:snapToGrid w:val="0"/>
          <w:sz w:val="24"/>
          <w:szCs w:val="20"/>
        </w:rPr>
        <w:t>r Quality and Safety, translating</w:t>
      </w:r>
      <w:r w:rsidR="00492256" w:rsidRPr="00492256">
        <w:rPr>
          <w:rFonts w:ascii="Times New Roman" w:eastAsia="Times New Roman" w:hAnsi="Times New Roman"/>
          <w:snapToGrid w:val="0"/>
          <w:sz w:val="24"/>
          <w:szCs w:val="20"/>
        </w:rPr>
        <w:t xml:space="preserve"> clinical quality and cost data into marketing strategies that reward provider systems that achieve high levels of quality and value based care.</w:t>
      </w:r>
    </w:p>
    <w:p w:rsidR="00F53CA4" w:rsidRPr="00492256" w:rsidRDefault="00F53CA4" w:rsidP="00F53CA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/>
          <w:snapToGrid w:val="0"/>
          <w:sz w:val="24"/>
          <w:szCs w:val="20"/>
        </w:rPr>
      </w:pPr>
      <w:r w:rsidRPr="00F53CA4">
        <w:rPr>
          <w:rFonts w:ascii="Times New Roman" w:eastAsia="Times New Roman" w:hAnsi="Times New Roman"/>
          <w:snapToGrid w:val="0"/>
          <w:sz w:val="24"/>
          <w:szCs w:val="20"/>
        </w:rPr>
        <w:t xml:space="preserve">Responsible for building relationships with internal and external key stakeholders. Collaborates with the leadership team to plan, develop, implement and evaluate business plan strategies. Support internally-focused initiatives to disseminate information and knowledge related to value-based care across </w:t>
      </w:r>
      <w:r>
        <w:rPr>
          <w:rFonts w:ascii="Times New Roman" w:eastAsia="Times New Roman" w:hAnsi="Times New Roman"/>
          <w:snapToGrid w:val="0"/>
          <w:sz w:val="24"/>
          <w:szCs w:val="20"/>
        </w:rPr>
        <w:t>the organization</w:t>
      </w:r>
      <w:r w:rsidRPr="00F53CA4">
        <w:rPr>
          <w:rFonts w:ascii="Times New Roman" w:eastAsia="Times New Roman" w:hAnsi="Times New Roman"/>
          <w:snapToGrid w:val="0"/>
          <w:sz w:val="24"/>
          <w:szCs w:val="20"/>
        </w:rPr>
        <w:t>.</w:t>
      </w:r>
    </w:p>
    <w:p w:rsidR="00492256" w:rsidRDefault="00492256" w:rsidP="00EF42E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D0C70" w:rsidRPr="00236D70" w:rsidRDefault="006D0C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927E5">
        <w:rPr>
          <w:rFonts w:ascii="Times New Roman" w:hAnsi="Times New Roman"/>
          <w:b/>
          <w:sz w:val="24"/>
          <w:szCs w:val="24"/>
        </w:rPr>
        <w:t>Blue Cross &amp; Blue Shield of Louisiana</w:t>
      </w:r>
      <w:r w:rsidR="00A927E5">
        <w:rPr>
          <w:rFonts w:ascii="Times New Roman" w:hAnsi="Times New Roman"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</w:r>
      <w:r w:rsidRPr="00A927E5">
        <w:rPr>
          <w:rFonts w:ascii="Times New Roman" w:hAnsi="Times New Roman"/>
          <w:b/>
          <w:sz w:val="24"/>
          <w:szCs w:val="24"/>
        </w:rPr>
        <w:t>Baton Rouge, LA</w:t>
      </w:r>
    </w:p>
    <w:p w:rsidR="006D0C70" w:rsidRPr="00236D70" w:rsidRDefault="006D0C70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06B20">
        <w:rPr>
          <w:rFonts w:ascii="Times New Roman" w:hAnsi="Times New Roman"/>
          <w:i/>
          <w:sz w:val="24"/>
          <w:szCs w:val="24"/>
        </w:rPr>
        <w:t>Community Relations</w:t>
      </w:r>
      <w:r w:rsidR="00A927E5" w:rsidRPr="00706B20">
        <w:rPr>
          <w:rFonts w:ascii="Times New Roman" w:hAnsi="Times New Roman"/>
          <w:i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</w:r>
      <w:r w:rsidR="00A927E5">
        <w:rPr>
          <w:rFonts w:ascii="Times New Roman" w:hAnsi="Times New Roman"/>
          <w:sz w:val="24"/>
          <w:szCs w:val="24"/>
        </w:rPr>
        <w:tab/>
        <w:t>January</w:t>
      </w:r>
      <w:r w:rsidR="009161F3">
        <w:rPr>
          <w:rFonts w:ascii="Times New Roman" w:hAnsi="Times New Roman"/>
          <w:sz w:val="24"/>
          <w:szCs w:val="24"/>
        </w:rPr>
        <w:t xml:space="preserve"> 2013</w:t>
      </w:r>
      <w:r w:rsidR="00A927E5">
        <w:rPr>
          <w:rFonts w:ascii="Times New Roman" w:hAnsi="Times New Roman"/>
          <w:sz w:val="24"/>
          <w:szCs w:val="24"/>
        </w:rPr>
        <w:t xml:space="preserve"> to </w:t>
      </w:r>
      <w:r w:rsidR="00202D2D">
        <w:rPr>
          <w:rFonts w:ascii="Times New Roman" w:hAnsi="Times New Roman"/>
          <w:sz w:val="24"/>
          <w:szCs w:val="24"/>
        </w:rPr>
        <w:t>June 2013</w:t>
      </w:r>
    </w:p>
    <w:p w:rsidR="00A927E5" w:rsidRDefault="002D20E4" w:rsidP="00EF42E7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A927E5">
        <w:rPr>
          <w:rFonts w:ascii="Times New Roman" w:hAnsi="Times New Roman"/>
          <w:sz w:val="24"/>
          <w:szCs w:val="24"/>
        </w:rPr>
        <w:t xml:space="preserve">Assisted with planning of all Community Relations, Blue Cross and Blue Shield of Louisiana Foundation, and other departmental events as needed to ensure well-organized events.  </w:t>
      </w:r>
    </w:p>
    <w:p w:rsidR="00A927E5" w:rsidRDefault="002D20E4" w:rsidP="00706B20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A927E5">
        <w:rPr>
          <w:rFonts w:ascii="Times New Roman" w:hAnsi="Times New Roman"/>
          <w:sz w:val="24"/>
          <w:szCs w:val="24"/>
        </w:rPr>
        <w:t xml:space="preserve">Supported all BCBSLAF and Community Relations staff members to ensure departmental productivity and timely execution of goals and deadlines.  </w:t>
      </w:r>
    </w:p>
    <w:p w:rsidR="00272275" w:rsidRPr="00272275" w:rsidRDefault="002D20E4" w:rsidP="00EF42E7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A927E5">
        <w:rPr>
          <w:rFonts w:ascii="Times New Roman" w:hAnsi="Times New Roman"/>
          <w:sz w:val="24"/>
          <w:szCs w:val="24"/>
        </w:rPr>
        <w:t xml:space="preserve">Distributed promotional materials; prepared various letters, brochures, presentations, and reports to aide in communicating to our supporters and to fulfill the Foundation’s mission.  </w:t>
      </w:r>
    </w:p>
    <w:p w:rsidR="00FD30B3" w:rsidRDefault="00FD30B3" w:rsidP="00FD30B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D30B3" w:rsidRPr="00FD30B3" w:rsidRDefault="00FD30B3" w:rsidP="00FD30B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b/>
          <w:sz w:val="24"/>
          <w:szCs w:val="24"/>
        </w:rPr>
        <w:t>Professional Weight Loss Clinic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D30B3">
        <w:rPr>
          <w:rFonts w:ascii="Times New Roman" w:hAnsi="Times New Roman"/>
          <w:b/>
          <w:sz w:val="24"/>
          <w:szCs w:val="24"/>
        </w:rPr>
        <w:t>Baton Rouge, LA</w:t>
      </w:r>
      <w:r w:rsidRPr="00FD30B3">
        <w:rPr>
          <w:rFonts w:ascii="Times New Roman" w:hAnsi="Times New Roman"/>
          <w:sz w:val="24"/>
          <w:szCs w:val="24"/>
        </w:rPr>
        <w:t xml:space="preserve"> </w:t>
      </w:r>
    </w:p>
    <w:p w:rsidR="00FD30B3" w:rsidRDefault="00FD30B3" w:rsidP="00FD30B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i/>
          <w:sz w:val="24"/>
          <w:szCs w:val="24"/>
        </w:rPr>
        <w:t>Office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July 2008 to June 2010</w:t>
      </w:r>
    </w:p>
    <w:p w:rsidR="00FD30B3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 xml:space="preserve">Completed personal health histories.  </w:t>
      </w:r>
    </w:p>
    <w:p w:rsidR="00FD30B3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 xml:space="preserve">Evaluated patients’ ability to participate in the program.  </w:t>
      </w:r>
    </w:p>
    <w:p w:rsidR="006D0C70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>Reviewed all nutritional information with patient.</w:t>
      </w:r>
    </w:p>
    <w:p w:rsidR="00FD30B3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 xml:space="preserve">Aided in taking weight and blood pressures of patients.  </w:t>
      </w:r>
    </w:p>
    <w:p w:rsidR="00FD30B3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 xml:space="preserve">Created and maintained new patient advertising mail outs.  </w:t>
      </w:r>
    </w:p>
    <w:p w:rsidR="00FD30B3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 xml:space="preserve">Developed customer specific weight training materials and documentation.  </w:t>
      </w:r>
    </w:p>
    <w:p w:rsidR="00FD30B3" w:rsidRPr="00FD30B3" w:rsidRDefault="00FD30B3" w:rsidP="00FD30B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FD30B3">
        <w:rPr>
          <w:rFonts w:ascii="Times New Roman" w:hAnsi="Times New Roman"/>
          <w:sz w:val="24"/>
          <w:szCs w:val="24"/>
        </w:rPr>
        <w:t>Assist</w:t>
      </w:r>
      <w:r>
        <w:rPr>
          <w:rFonts w:ascii="Times New Roman" w:hAnsi="Times New Roman"/>
          <w:sz w:val="24"/>
          <w:szCs w:val="24"/>
        </w:rPr>
        <w:t>ed with all client interactions</w:t>
      </w:r>
      <w:r w:rsidRPr="00FD30B3">
        <w:rPr>
          <w:rFonts w:ascii="Times New Roman" w:hAnsi="Times New Roman"/>
          <w:sz w:val="24"/>
          <w:szCs w:val="24"/>
        </w:rPr>
        <w:t xml:space="preserve">.  </w:t>
      </w:r>
    </w:p>
    <w:p w:rsidR="00FD30B3" w:rsidRDefault="00FD30B3" w:rsidP="00EF42E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F7F11" w:rsidRPr="00236D70" w:rsidRDefault="008F7F11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b/>
          <w:sz w:val="24"/>
          <w:szCs w:val="24"/>
        </w:rPr>
        <w:t>Girl Scouts - Audubon Council</w:t>
      </w:r>
      <w:r w:rsidR="00272275">
        <w:rPr>
          <w:rFonts w:ascii="Times New Roman" w:hAnsi="Times New Roman"/>
          <w:sz w:val="24"/>
          <w:szCs w:val="24"/>
        </w:rPr>
        <w:tab/>
      </w:r>
      <w:r w:rsidR="00272275">
        <w:rPr>
          <w:rFonts w:ascii="Times New Roman" w:hAnsi="Times New Roman"/>
          <w:sz w:val="24"/>
          <w:szCs w:val="24"/>
        </w:rPr>
        <w:tab/>
      </w:r>
      <w:r w:rsidR="00272275">
        <w:rPr>
          <w:rFonts w:ascii="Times New Roman" w:hAnsi="Times New Roman"/>
          <w:sz w:val="24"/>
          <w:szCs w:val="24"/>
        </w:rPr>
        <w:tab/>
      </w:r>
      <w:r w:rsidR="00272275">
        <w:rPr>
          <w:rFonts w:ascii="Times New Roman" w:hAnsi="Times New Roman"/>
          <w:sz w:val="24"/>
          <w:szCs w:val="24"/>
        </w:rPr>
        <w:tab/>
      </w:r>
      <w:r w:rsidRPr="00272275">
        <w:rPr>
          <w:rFonts w:ascii="Times New Roman" w:hAnsi="Times New Roman"/>
          <w:b/>
          <w:sz w:val="24"/>
          <w:szCs w:val="24"/>
        </w:rPr>
        <w:t>Baton Rouge, LA</w:t>
      </w:r>
    </w:p>
    <w:p w:rsidR="008F7F11" w:rsidRPr="00272275" w:rsidRDefault="00272275" w:rsidP="00EF42E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i/>
          <w:sz w:val="24"/>
          <w:szCs w:val="24"/>
        </w:rPr>
        <w:t>Director, Organizational Enhancement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January 2006</w:t>
      </w:r>
      <w:r w:rsidR="00132053" w:rsidRPr="002722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132053" w:rsidRPr="002722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January 2008</w:t>
      </w:r>
    </w:p>
    <w:p w:rsidR="00132053" w:rsidRPr="00272275" w:rsidRDefault="00132053" w:rsidP="00EF42E7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272275">
        <w:rPr>
          <w:rFonts w:ascii="Times New Roman" w:hAnsi="Times New Roman"/>
          <w:i/>
          <w:sz w:val="24"/>
          <w:szCs w:val="24"/>
        </w:rPr>
        <w:t>Communications &amp; Development Specialist</w:t>
      </w:r>
    </w:p>
    <w:p w:rsidR="00272275" w:rsidRPr="00272275" w:rsidRDefault="00272275" w:rsidP="00EF42E7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272275">
        <w:rPr>
          <w:rFonts w:ascii="Times New Roman" w:hAnsi="Times New Roman"/>
          <w:i/>
          <w:sz w:val="24"/>
          <w:szCs w:val="24"/>
        </w:rPr>
        <w:t>Communications Coordinator</w:t>
      </w:r>
    </w:p>
    <w:p w:rsidR="00272275" w:rsidRDefault="008F7F11" w:rsidP="00EF42E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lastRenderedPageBreak/>
        <w:t>Coordinated fundraising events that increased in sponsorships, attendance, and donations over previous years</w:t>
      </w:r>
      <w:r w:rsidR="00132053" w:rsidRPr="00272275">
        <w:rPr>
          <w:rFonts w:ascii="Times New Roman" w:hAnsi="Times New Roman"/>
          <w:sz w:val="24"/>
          <w:szCs w:val="24"/>
        </w:rPr>
        <w:t xml:space="preserve">. </w:t>
      </w:r>
    </w:p>
    <w:p w:rsidR="000E1D79" w:rsidRDefault="008F7F11" w:rsidP="0027227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>Supervised teams responsible for managing donor database and writing grant proposals</w:t>
      </w:r>
      <w:r w:rsidR="00132053" w:rsidRPr="00272275">
        <w:rPr>
          <w:rFonts w:ascii="Times New Roman" w:hAnsi="Times New Roman"/>
          <w:sz w:val="24"/>
          <w:szCs w:val="24"/>
        </w:rPr>
        <w:t xml:space="preserve">.  </w:t>
      </w:r>
    </w:p>
    <w:p w:rsidR="00272275" w:rsidRDefault="008F7F11" w:rsidP="0027227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>Managed $205,364 in awards from</w:t>
      </w:r>
      <w:r w:rsidR="00132053" w:rsidRPr="00272275">
        <w:rPr>
          <w:rFonts w:ascii="Times New Roman" w:hAnsi="Times New Roman"/>
          <w:sz w:val="24"/>
          <w:szCs w:val="24"/>
        </w:rPr>
        <w:t xml:space="preserve"> public and private foundations.  </w:t>
      </w:r>
    </w:p>
    <w:p w:rsidR="00272275" w:rsidRDefault="008F7F11" w:rsidP="0027227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>Developed a new brand image for Council by redesigning internal and external communication documents</w:t>
      </w:r>
      <w:r w:rsidR="00132053" w:rsidRPr="00272275">
        <w:rPr>
          <w:rFonts w:ascii="Times New Roman" w:hAnsi="Times New Roman"/>
          <w:sz w:val="24"/>
          <w:szCs w:val="24"/>
        </w:rPr>
        <w:t xml:space="preserve">.  </w:t>
      </w:r>
    </w:p>
    <w:p w:rsidR="00272275" w:rsidRDefault="008F7F11" w:rsidP="0027227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>Collaborated with graphic team to design new website to reinforce brand image and increase website usability</w:t>
      </w:r>
      <w:r w:rsidR="00132053" w:rsidRPr="00272275">
        <w:rPr>
          <w:rFonts w:ascii="Times New Roman" w:hAnsi="Times New Roman"/>
          <w:sz w:val="24"/>
          <w:szCs w:val="24"/>
        </w:rPr>
        <w:t xml:space="preserve">.  </w:t>
      </w:r>
    </w:p>
    <w:p w:rsidR="008F7F11" w:rsidRDefault="008F7F11" w:rsidP="0027227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>Increased community awareness through public speaking events, press releases, and promotional signage</w:t>
      </w:r>
      <w:r w:rsidR="00132053" w:rsidRPr="00272275">
        <w:rPr>
          <w:rFonts w:ascii="Times New Roman" w:hAnsi="Times New Roman"/>
          <w:sz w:val="24"/>
          <w:szCs w:val="24"/>
        </w:rPr>
        <w:t>.</w:t>
      </w:r>
    </w:p>
    <w:p w:rsidR="000E1D79" w:rsidRDefault="000E1D79" w:rsidP="000E1D7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 xml:space="preserve">Created and maintained five internal and external publications on a weekly, monthly and annual basis.  </w:t>
      </w:r>
    </w:p>
    <w:p w:rsidR="000E1D79" w:rsidRDefault="000E1D79" w:rsidP="000E1D7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 xml:space="preserve">Maintained and updated user friendly company website providing links to relevant information and forms.  </w:t>
      </w:r>
    </w:p>
    <w:p w:rsidR="000E1D79" w:rsidRPr="000E1D79" w:rsidRDefault="000E1D79" w:rsidP="0029135C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272275">
        <w:rPr>
          <w:rFonts w:ascii="Times New Roman" w:hAnsi="Times New Roman"/>
          <w:sz w:val="24"/>
          <w:szCs w:val="24"/>
        </w:rPr>
        <w:t xml:space="preserve">Assisted with the coordination of fundraisers, data base information, and external communications.  </w:t>
      </w:r>
    </w:p>
    <w:p w:rsidR="008F7F11" w:rsidRPr="00236D70" w:rsidRDefault="008F7F11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F7F11" w:rsidRDefault="0029135C" w:rsidP="0029135C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29135C">
        <w:rPr>
          <w:rFonts w:ascii="Times New Roman" w:hAnsi="Times New Roman"/>
          <w:sz w:val="28"/>
          <w:szCs w:val="24"/>
        </w:rPr>
        <w:t>HONORS</w:t>
      </w:r>
    </w:p>
    <w:p w:rsidR="0029135C" w:rsidRDefault="0029135C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 w:rsidRPr="0029135C">
        <w:rPr>
          <w:rFonts w:ascii="Times New Roman" w:hAnsi="Times New Roman"/>
          <w:sz w:val="24"/>
          <w:szCs w:val="24"/>
        </w:rPr>
        <w:t xml:space="preserve">Nursing </w:t>
      </w:r>
      <w:r>
        <w:rPr>
          <w:rFonts w:ascii="Times New Roman" w:hAnsi="Times New Roman"/>
          <w:sz w:val="24"/>
          <w:szCs w:val="24"/>
        </w:rPr>
        <w:t>Honor Society 2010</w:t>
      </w:r>
    </w:p>
    <w:p w:rsidR="0029135C" w:rsidRDefault="0029135C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Academic Excellence and Leadership Award 2005</w:t>
      </w:r>
    </w:p>
    <w:p w:rsidR="0029135C" w:rsidRDefault="0029135C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Most Distinguished Marketing Graduate Award 2005</w:t>
      </w:r>
    </w:p>
    <w:p w:rsidR="0029135C" w:rsidRPr="0029135C" w:rsidRDefault="0029135C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Gamma Beta Phi Society, Honor and Service Organization 2002 to 2004</w:t>
      </w:r>
    </w:p>
    <w:p w:rsidR="00926AB8" w:rsidRDefault="00926AB8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9135C" w:rsidRPr="005028FA" w:rsidRDefault="0029135C" w:rsidP="0029135C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5028FA">
        <w:rPr>
          <w:rFonts w:ascii="Times New Roman" w:hAnsi="Times New Roman"/>
          <w:sz w:val="28"/>
          <w:szCs w:val="24"/>
        </w:rPr>
        <w:t>LICENSURE</w:t>
      </w:r>
    </w:p>
    <w:p w:rsidR="00926AB8" w:rsidRDefault="0029135C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Registered Nurse in Louisiana, since 2011</w:t>
      </w:r>
    </w:p>
    <w:p w:rsidR="00C542C7" w:rsidRDefault="00C542C7" w:rsidP="00AA50A8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p w:rsidR="00AA50A8" w:rsidRPr="005028FA" w:rsidRDefault="00AA50A8" w:rsidP="00AA50A8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CERTIFICATIONS</w:t>
      </w:r>
    </w:p>
    <w:p w:rsidR="00AA50A8" w:rsidRPr="00236D70" w:rsidRDefault="00AA50A8" w:rsidP="002913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GE Green Belt Certification – anticipated compl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etion October 2015</w:t>
      </w:r>
    </w:p>
    <w:sectPr w:rsidR="00AA50A8" w:rsidRPr="00236D70" w:rsidSect="00BF7591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7C4"/>
    <w:multiLevelType w:val="hybridMultilevel"/>
    <w:tmpl w:val="44D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A52"/>
    <w:multiLevelType w:val="hybridMultilevel"/>
    <w:tmpl w:val="8C9A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F14A4"/>
    <w:multiLevelType w:val="hybridMultilevel"/>
    <w:tmpl w:val="3252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C7940"/>
    <w:multiLevelType w:val="hybridMultilevel"/>
    <w:tmpl w:val="99DE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CA3E54"/>
    <w:multiLevelType w:val="hybridMultilevel"/>
    <w:tmpl w:val="C46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406CD"/>
    <w:multiLevelType w:val="hybridMultilevel"/>
    <w:tmpl w:val="3E18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11"/>
    <w:rsid w:val="00003CA7"/>
    <w:rsid w:val="00040E74"/>
    <w:rsid w:val="0009576C"/>
    <w:rsid w:val="000E1D79"/>
    <w:rsid w:val="00132053"/>
    <w:rsid w:val="00147F45"/>
    <w:rsid w:val="001871CC"/>
    <w:rsid w:val="001D39FD"/>
    <w:rsid w:val="00202D2D"/>
    <w:rsid w:val="00204200"/>
    <w:rsid w:val="00236D70"/>
    <w:rsid w:val="00257B15"/>
    <w:rsid w:val="00272275"/>
    <w:rsid w:val="00283392"/>
    <w:rsid w:val="0029135C"/>
    <w:rsid w:val="002A4393"/>
    <w:rsid w:val="002A62D2"/>
    <w:rsid w:val="002D20E4"/>
    <w:rsid w:val="002E240E"/>
    <w:rsid w:val="003B4878"/>
    <w:rsid w:val="003D45AC"/>
    <w:rsid w:val="00435D42"/>
    <w:rsid w:val="00492256"/>
    <w:rsid w:val="004B24F0"/>
    <w:rsid w:val="004B6337"/>
    <w:rsid w:val="004F18B2"/>
    <w:rsid w:val="005028FA"/>
    <w:rsid w:val="005454D7"/>
    <w:rsid w:val="0056771B"/>
    <w:rsid w:val="005F59AB"/>
    <w:rsid w:val="00600AD7"/>
    <w:rsid w:val="00621D69"/>
    <w:rsid w:val="00652103"/>
    <w:rsid w:val="00665A21"/>
    <w:rsid w:val="006A209E"/>
    <w:rsid w:val="006D0C70"/>
    <w:rsid w:val="00706B20"/>
    <w:rsid w:val="00713054"/>
    <w:rsid w:val="007671E6"/>
    <w:rsid w:val="00837948"/>
    <w:rsid w:val="0084109E"/>
    <w:rsid w:val="008F7F11"/>
    <w:rsid w:val="009161F3"/>
    <w:rsid w:val="009166F2"/>
    <w:rsid w:val="0092336E"/>
    <w:rsid w:val="00926AB8"/>
    <w:rsid w:val="00A25E2F"/>
    <w:rsid w:val="00A9068C"/>
    <w:rsid w:val="00A927E5"/>
    <w:rsid w:val="00A93B45"/>
    <w:rsid w:val="00AA50A8"/>
    <w:rsid w:val="00AA65A9"/>
    <w:rsid w:val="00B92277"/>
    <w:rsid w:val="00BC17CB"/>
    <w:rsid w:val="00BE50AE"/>
    <w:rsid w:val="00BF7591"/>
    <w:rsid w:val="00C542C7"/>
    <w:rsid w:val="00C714D4"/>
    <w:rsid w:val="00CB5378"/>
    <w:rsid w:val="00DE69FE"/>
    <w:rsid w:val="00EF42E7"/>
    <w:rsid w:val="00F06C77"/>
    <w:rsid w:val="00F442B5"/>
    <w:rsid w:val="00F53CA4"/>
    <w:rsid w:val="00F61431"/>
    <w:rsid w:val="00F80C32"/>
    <w:rsid w:val="00F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Tangipahoa Parish School System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Sides</dc:creator>
  <cp:lastModifiedBy>Sides, Crystal</cp:lastModifiedBy>
  <cp:revision>7</cp:revision>
  <dcterms:created xsi:type="dcterms:W3CDTF">2015-02-25T15:31:00Z</dcterms:created>
  <dcterms:modified xsi:type="dcterms:W3CDTF">2015-03-02T16:55:00Z</dcterms:modified>
</cp:coreProperties>
</file>