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4552E" w14:textId="77777777" w:rsidR="00D80200" w:rsidRDefault="00564069">
      <w:pPr>
        <w:pStyle w:val="Titre"/>
        <w:jc w:val="center"/>
      </w:pPr>
      <w:bookmarkStart w:id="0" w:name="_heading=h.ygba07jw8z2e" w:colFirst="0" w:colLast="0"/>
      <w:bookmarkEnd w:id="0"/>
      <w:r>
        <w:rPr>
          <w:noProof/>
        </w:rPr>
        <w:drawing>
          <wp:inline distT="114300" distB="114300" distL="114300" distR="114300" wp14:anchorId="69F06957" wp14:editId="47061C60">
            <wp:extent cx="2011200" cy="2011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011200" cy="2011200"/>
                    </a:xfrm>
                    <a:prstGeom prst="rect">
                      <a:avLst/>
                    </a:prstGeom>
                    <a:ln/>
                  </pic:spPr>
                </pic:pic>
              </a:graphicData>
            </a:graphic>
          </wp:inline>
        </w:drawing>
      </w:r>
    </w:p>
    <w:p w14:paraId="6D4480AD" w14:textId="77777777" w:rsidR="00D80200" w:rsidRDefault="00D80200"/>
    <w:p w14:paraId="78096B2C" w14:textId="77777777" w:rsidR="00D80200" w:rsidRDefault="00564069">
      <w:pPr>
        <w:pStyle w:val="Titre"/>
        <w:jc w:val="center"/>
        <w:rPr>
          <w:sz w:val="44"/>
          <w:szCs w:val="44"/>
        </w:rPr>
      </w:pPr>
      <w:bookmarkStart w:id="1" w:name="_heading=h.ej5tdomdtzst" w:colFirst="0" w:colLast="0"/>
      <w:bookmarkEnd w:id="1"/>
      <w:r>
        <w:rPr>
          <w:sz w:val="44"/>
          <w:szCs w:val="44"/>
        </w:rPr>
        <w:t>Solution de billetterie Ti Billet - Kom I Di 2027</w:t>
      </w:r>
    </w:p>
    <w:p w14:paraId="1C6180C8" w14:textId="77777777" w:rsidR="00D80200" w:rsidRDefault="00D80200">
      <w:pPr>
        <w:pStyle w:val="Titre"/>
      </w:pPr>
      <w:bookmarkStart w:id="2" w:name="_heading=h.apxeqsxc9qs3" w:colFirst="0" w:colLast="0"/>
      <w:bookmarkEnd w:id="2"/>
    </w:p>
    <w:p w14:paraId="63962DA1" w14:textId="77777777" w:rsidR="00D80200" w:rsidRDefault="00D80200">
      <w:pPr>
        <w:jc w:val="center"/>
      </w:pPr>
    </w:p>
    <w:sdt>
      <w:sdtPr>
        <w:id w:val="-1060767447"/>
        <w:docPartObj>
          <w:docPartGallery w:val="Table of Contents"/>
          <w:docPartUnique/>
        </w:docPartObj>
      </w:sdtPr>
      <w:sdtContent>
        <w:p w14:paraId="13616371" w14:textId="77777777" w:rsidR="00D80200" w:rsidRDefault="00564069">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heading=h.r8ajisxkqaoj">
            <w:r>
              <w:rPr>
                <w:b/>
                <w:bCs/>
                <w:color w:val="000000"/>
              </w:rPr>
              <w:t>Historique</w:t>
            </w:r>
            <w:r>
              <w:rPr>
                <w:b/>
                <w:bCs/>
                <w:color w:val="000000"/>
              </w:rPr>
              <w:tab/>
              <w:t>1</w:t>
            </w:r>
          </w:hyperlink>
        </w:p>
        <w:p w14:paraId="1A309363" w14:textId="77777777" w:rsidR="00D80200" w:rsidRDefault="00564069">
          <w:pPr>
            <w:widowControl w:val="0"/>
            <w:tabs>
              <w:tab w:val="right" w:pos="12000"/>
            </w:tabs>
            <w:spacing w:before="60" w:line="240" w:lineRule="auto"/>
            <w:rPr>
              <w:b/>
              <w:bCs/>
              <w:color w:val="000000"/>
            </w:rPr>
          </w:pPr>
          <w:hyperlink w:anchor="_heading=h.rqm04c5cnbj6">
            <w:r>
              <w:rPr>
                <w:b/>
                <w:bCs/>
                <w:color w:val="000000"/>
              </w:rPr>
              <w:t>Expression du besoin</w:t>
            </w:r>
            <w:r>
              <w:rPr>
                <w:b/>
                <w:bCs/>
                <w:color w:val="000000"/>
              </w:rPr>
              <w:tab/>
              <w:t>1</w:t>
            </w:r>
          </w:hyperlink>
        </w:p>
        <w:p w14:paraId="5492EC52" w14:textId="77777777" w:rsidR="00D80200" w:rsidRDefault="00564069">
          <w:pPr>
            <w:widowControl w:val="0"/>
            <w:tabs>
              <w:tab w:val="right" w:pos="12000"/>
            </w:tabs>
            <w:spacing w:before="60" w:line="240" w:lineRule="auto"/>
            <w:ind w:left="360"/>
            <w:rPr>
              <w:color w:val="000000"/>
            </w:rPr>
          </w:pPr>
          <w:hyperlink w:anchor="_heading=h.33giqcqsfb9c">
            <w:r>
              <w:rPr>
                <w:color w:val="000000"/>
              </w:rPr>
              <w:t>Les fonctionnalités du front-end</w:t>
            </w:r>
            <w:r>
              <w:rPr>
                <w:color w:val="000000"/>
              </w:rPr>
              <w:tab/>
              <w:t>1</w:t>
            </w:r>
          </w:hyperlink>
        </w:p>
        <w:p w14:paraId="2380D7D6" w14:textId="77777777" w:rsidR="00D80200" w:rsidRDefault="00564069">
          <w:pPr>
            <w:widowControl w:val="0"/>
            <w:tabs>
              <w:tab w:val="right" w:pos="12000"/>
            </w:tabs>
            <w:spacing w:before="60" w:line="240" w:lineRule="auto"/>
            <w:ind w:left="360"/>
            <w:rPr>
              <w:color w:val="000000"/>
            </w:rPr>
          </w:pPr>
          <w:hyperlink w:anchor="_heading=h.g4puwa1fhoeh">
            <w:r>
              <w:rPr>
                <w:color w:val="000000"/>
              </w:rPr>
              <w:t>Les fonctionnalités du back-end</w:t>
            </w:r>
            <w:r>
              <w:rPr>
                <w:color w:val="000000"/>
              </w:rPr>
              <w:tab/>
              <w:t>2</w:t>
            </w:r>
          </w:hyperlink>
        </w:p>
        <w:p w14:paraId="20E5029D" w14:textId="77777777" w:rsidR="00D80200" w:rsidRDefault="00564069">
          <w:pPr>
            <w:widowControl w:val="0"/>
            <w:tabs>
              <w:tab w:val="right" w:pos="12000"/>
            </w:tabs>
            <w:spacing w:before="60" w:line="240" w:lineRule="auto"/>
            <w:ind w:left="360"/>
            <w:rPr>
              <w:color w:val="000000"/>
            </w:rPr>
          </w:pPr>
          <w:hyperlink w:anchor="_heading=h.uqqcwfq9yfcb">
            <w:r>
              <w:rPr>
                <w:color w:val="000000"/>
              </w:rPr>
              <w:t>Description du module de scan (contrôle d’accès aux représentations)</w:t>
            </w:r>
            <w:r>
              <w:rPr>
                <w:color w:val="000000"/>
              </w:rPr>
              <w:tab/>
            </w:r>
          </w:hyperlink>
          <w:r>
            <w:t>3</w:t>
          </w:r>
        </w:p>
        <w:p w14:paraId="0CA1FAA9" w14:textId="77777777" w:rsidR="00D80200" w:rsidRDefault="00564069">
          <w:pPr>
            <w:widowControl w:val="0"/>
            <w:tabs>
              <w:tab w:val="right" w:pos="12000"/>
            </w:tabs>
            <w:spacing w:before="60" w:line="240" w:lineRule="auto"/>
            <w:ind w:left="360"/>
            <w:rPr>
              <w:color w:val="000000"/>
            </w:rPr>
          </w:pPr>
          <w:hyperlink w:anchor="_heading=h.qdwonpkbvxc3">
            <w:r>
              <w:rPr>
                <w:color w:val="000000"/>
              </w:rPr>
              <w:t>L’hébergement des sites et le stockage des données</w:t>
            </w:r>
            <w:r>
              <w:rPr>
                <w:color w:val="000000"/>
              </w:rPr>
              <w:tab/>
            </w:r>
          </w:hyperlink>
          <w:r>
            <w:t>3</w:t>
          </w:r>
        </w:p>
        <w:p w14:paraId="3D19CCA8" w14:textId="77777777" w:rsidR="00D80200" w:rsidRDefault="00564069">
          <w:pPr>
            <w:widowControl w:val="0"/>
            <w:tabs>
              <w:tab w:val="right" w:pos="12000"/>
            </w:tabs>
            <w:spacing w:before="60" w:line="240" w:lineRule="auto"/>
            <w:ind w:left="360"/>
            <w:rPr>
              <w:color w:val="000000"/>
            </w:rPr>
          </w:pPr>
          <w:hyperlink w:anchor="_heading=">
            <w:r>
              <w:rPr>
                <w:color w:val="000000"/>
              </w:rPr>
              <w:t>Calendrier technique et test</w:t>
            </w:r>
            <w:r>
              <w:rPr>
                <w:color w:val="000000"/>
              </w:rPr>
              <w:tab/>
            </w:r>
          </w:hyperlink>
          <w:r>
            <w:t>3</w:t>
          </w:r>
        </w:p>
        <w:p w14:paraId="21CD29C4" w14:textId="77777777" w:rsidR="00D80200" w:rsidRDefault="00564069">
          <w:pPr>
            <w:widowControl w:val="0"/>
            <w:tabs>
              <w:tab w:val="right" w:pos="12000"/>
            </w:tabs>
            <w:spacing w:before="60" w:line="240" w:lineRule="auto"/>
            <w:rPr>
              <w:b/>
              <w:bCs/>
              <w:color w:val="000000"/>
            </w:rPr>
          </w:pPr>
          <w:hyperlink w:anchor="_heading=h.p4g5pffng2g9">
            <w:r>
              <w:rPr>
                <w:b/>
                <w:bCs/>
                <w:color w:val="000000"/>
              </w:rPr>
              <w:t>Détail des opérations de billetterie</w:t>
            </w:r>
            <w:r>
              <w:rPr>
                <w:b/>
                <w:bCs/>
                <w:color w:val="000000"/>
              </w:rPr>
              <w:tab/>
              <w:t>4 et 5</w:t>
            </w:r>
          </w:hyperlink>
          <w:r>
            <w:fldChar w:fldCharType="end"/>
          </w:r>
        </w:p>
      </w:sdtContent>
    </w:sdt>
    <w:p w14:paraId="56C80AC9" w14:textId="77777777" w:rsidR="00D80200" w:rsidRDefault="00564069">
      <w:pPr>
        <w:widowControl w:val="0"/>
        <w:tabs>
          <w:tab w:val="right" w:pos="9025"/>
        </w:tabs>
        <w:spacing w:before="60" w:line="240" w:lineRule="auto"/>
      </w:pPr>
      <w:r>
        <w:t xml:space="preserve">                                                                                         </w:t>
      </w:r>
    </w:p>
    <w:p w14:paraId="53529EE7" w14:textId="77777777" w:rsidR="00D80200" w:rsidRDefault="00D80200">
      <w:pPr>
        <w:widowControl w:val="0"/>
        <w:tabs>
          <w:tab w:val="right" w:pos="9025"/>
        </w:tabs>
        <w:spacing w:before="60" w:line="240" w:lineRule="auto"/>
      </w:pPr>
    </w:p>
    <w:p w14:paraId="23A6F49D" w14:textId="77777777" w:rsidR="00D80200" w:rsidRDefault="00564069">
      <w:pPr>
        <w:widowControl w:val="0"/>
        <w:tabs>
          <w:tab w:val="right" w:pos="9025"/>
        </w:tabs>
        <w:spacing w:before="60" w:line="240" w:lineRule="auto"/>
        <w:ind w:left="360"/>
        <w:rPr>
          <w:color w:val="000000"/>
        </w:rPr>
      </w:pPr>
      <w:r>
        <w:t xml:space="preserve">Calendrier des opérations de billetterie.                                                             En annexe                                        </w:t>
      </w:r>
    </w:p>
    <w:p w14:paraId="5702E5B4" w14:textId="77777777" w:rsidR="00D80200" w:rsidRDefault="00D80200">
      <w:pPr>
        <w:jc w:val="center"/>
      </w:pPr>
    </w:p>
    <w:p w14:paraId="25330CD9" w14:textId="77777777" w:rsidR="00D80200" w:rsidRDefault="00D80200">
      <w:pPr>
        <w:jc w:val="center"/>
      </w:pPr>
    </w:p>
    <w:p w14:paraId="3280AE3C" w14:textId="77777777" w:rsidR="00D80200" w:rsidRDefault="00D80200">
      <w:pPr>
        <w:jc w:val="center"/>
      </w:pPr>
    </w:p>
    <w:p w14:paraId="0DA8FFA1" w14:textId="77777777" w:rsidR="00D80200" w:rsidRDefault="00D80200">
      <w:pPr>
        <w:jc w:val="center"/>
      </w:pPr>
    </w:p>
    <w:p w14:paraId="27637013" w14:textId="77777777" w:rsidR="00D80200" w:rsidRDefault="00D80200">
      <w:pPr>
        <w:jc w:val="center"/>
      </w:pPr>
    </w:p>
    <w:p w14:paraId="2CCF3F4D" w14:textId="77777777" w:rsidR="00D80200" w:rsidRDefault="00564069">
      <w:pPr>
        <w:rPr>
          <w:b/>
          <w:bCs/>
          <w:i/>
          <w:iCs/>
        </w:rPr>
      </w:pPr>
      <w:r>
        <w:rPr>
          <w:b/>
          <w:bCs/>
          <w:i/>
          <w:iCs/>
        </w:rPr>
        <w:t>Association Kom I Di</w:t>
      </w:r>
    </w:p>
    <w:p w14:paraId="25BC41DE" w14:textId="77777777" w:rsidR="00D80200" w:rsidRDefault="00564069">
      <w:pPr>
        <w:rPr>
          <w:i/>
          <w:iCs/>
        </w:rPr>
      </w:pPr>
      <w:r>
        <w:rPr>
          <w:i/>
          <w:iCs/>
        </w:rPr>
        <w:t>263 bis rue Raphaël Babet</w:t>
      </w:r>
    </w:p>
    <w:p w14:paraId="4237B3C5" w14:textId="77777777" w:rsidR="00D80200" w:rsidRDefault="00564069">
      <w:pPr>
        <w:rPr>
          <w:i/>
          <w:iCs/>
        </w:rPr>
      </w:pPr>
      <w:r>
        <w:rPr>
          <w:i/>
          <w:iCs/>
        </w:rPr>
        <w:t>97480 Saint-Joseph</w:t>
      </w:r>
    </w:p>
    <w:p w14:paraId="6DF86966" w14:textId="77777777" w:rsidR="00D80200" w:rsidRDefault="00D80200"/>
    <w:p w14:paraId="6DF07047" w14:textId="77777777" w:rsidR="00D80200" w:rsidRDefault="00564069">
      <w:pPr>
        <w:rPr>
          <w:b/>
          <w:bCs/>
          <w:i/>
          <w:iCs/>
        </w:rPr>
      </w:pPr>
      <w:r>
        <w:rPr>
          <w:b/>
          <w:bCs/>
          <w:i/>
          <w:iCs/>
        </w:rPr>
        <w:t>Responsables et contacts</w:t>
      </w:r>
    </w:p>
    <w:p w14:paraId="3C10484F" w14:textId="77777777" w:rsidR="00D80200" w:rsidRDefault="00564069">
      <w:pPr>
        <w:ind w:left="720"/>
        <w:rPr>
          <w:u w:val="single"/>
        </w:rPr>
      </w:pPr>
      <w:r>
        <w:rPr>
          <w:u w:val="single"/>
        </w:rPr>
        <w:t>Responsables billetterie :</w:t>
      </w:r>
    </w:p>
    <w:p w14:paraId="57B2C38F" w14:textId="77777777" w:rsidR="00D80200" w:rsidRDefault="00564069">
      <w:pPr>
        <w:numPr>
          <w:ilvl w:val="1"/>
          <w:numId w:val="3"/>
        </w:numPr>
      </w:pPr>
      <w:r>
        <w:t>Jean-Jacques / 06 92 36 05 57</w:t>
      </w:r>
    </w:p>
    <w:p w14:paraId="00051C05" w14:textId="77777777" w:rsidR="00D80200" w:rsidRDefault="00564069">
      <w:pPr>
        <w:numPr>
          <w:ilvl w:val="1"/>
          <w:numId w:val="3"/>
        </w:numPr>
      </w:pPr>
      <w:r>
        <w:t>Vincent / 06 92 05 90 34</w:t>
      </w:r>
    </w:p>
    <w:p w14:paraId="5F10A1D7" w14:textId="77777777" w:rsidR="00D80200" w:rsidRDefault="00564069">
      <w:pPr>
        <w:numPr>
          <w:ilvl w:val="1"/>
          <w:numId w:val="3"/>
        </w:numPr>
      </w:pPr>
      <w:r>
        <w:t>Gilles / 06 93 51 82 83</w:t>
      </w:r>
    </w:p>
    <w:p w14:paraId="1C1D8D86" w14:textId="77777777" w:rsidR="00D80200" w:rsidRDefault="00D80200"/>
    <w:p w14:paraId="34CB1BE8" w14:textId="77777777" w:rsidR="00D80200" w:rsidRDefault="00564069">
      <w:pPr>
        <w:ind w:left="720"/>
      </w:pPr>
      <w:r w:rsidRPr="7BA2E7BC">
        <w:rPr>
          <w:u w:val="single"/>
          <w:lang w:val="fr-FR"/>
        </w:rPr>
        <w:t>contact :</w:t>
      </w:r>
      <w:r w:rsidRPr="7BA2E7BC">
        <w:rPr>
          <w:lang w:val="fr-FR"/>
        </w:rPr>
        <w:t xml:space="preserve"> </w:t>
      </w:r>
      <w:hyperlink r:id="rId12">
        <w:r w:rsidRPr="7BA2E7BC">
          <w:rPr>
            <w:color w:val="1155CC"/>
            <w:u w:val="single"/>
            <w:lang w:val="fr-FR"/>
          </w:rPr>
          <w:t>billetterie.komidi@gmail.com</w:t>
        </w:r>
      </w:hyperlink>
    </w:p>
    <w:p w14:paraId="6EFA5F08" w14:textId="77777777" w:rsidR="00D80200" w:rsidRDefault="00D80200">
      <w:pPr>
        <w:jc w:val="center"/>
      </w:pPr>
    </w:p>
    <w:p w14:paraId="161CA840" w14:textId="77777777" w:rsidR="00D80200" w:rsidRDefault="00564069">
      <w:pPr>
        <w:pStyle w:val="Titre1"/>
      </w:pPr>
      <w:bookmarkStart w:id="3" w:name="_heading=h.r8ajisxkqaoj" w:colFirst="0" w:colLast="0"/>
      <w:bookmarkEnd w:id="3"/>
      <w:r>
        <w:lastRenderedPageBreak/>
        <w:t>Historique</w:t>
      </w:r>
    </w:p>
    <w:p w14:paraId="646F59EB" w14:textId="77777777" w:rsidR="00D80200" w:rsidRDefault="00564069">
      <w:r>
        <w:t>L’association Kom I Di organise un festival de théâtre annuel (période avril/mai). Son positionnement tarifaire et la qualité de sa programmation en font un événement culturel de premier plan et c’est le plus grand festival de théâtre d’outre-mer. Au cours de 16 précédentes éditions, différentes solutions ont été utilisées pour la gestion des ventes et de la billetterie. L’expérience acquise au cours des années a mis en avant les besoins spécifiques et les qualités requises pour une solution robuste.</w:t>
      </w:r>
    </w:p>
    <w:p w14:paraId="1ED96ED4" w14:textId="77777777" w:rsidR="00D80200" w:rsidRDefault="00564069">
      <w:r w:rsidRPr="7591FAF0">
        <w:rPr>
          <w:lang w:val="fr-FR"/>
        </w:rPr>
        <w:t xml:space="preserve">Komidi souhaite mettre en œuvre une plateforme de réservation participative et coopérative, en association avec ti billet, ainsi que les outils lui permettant d’atteindre ses objectifs en termes de confort d’usage et de satisfaction client.  </w:t>
      </w:r>
    </w:p>
    <w:p w14:paraId="167D886B" w14:textId="77777777" w:rsidR="00D80200" w:rsidRDefault="00564069">
      <w:pPr>
        <w:pStyle w:val="Titre1"/>
      </w:pPr>
      <w:bookmarkStart w:id="4" w:name="_heading=h.rqm04c5cnbj6" w:colFirst="0" w:colLast="0"/>
      <w:bookmarkEnd w:id="4"/>
      <w:r>
        <w:t>Expression du besoin</w:t>
      </w:r>
    </w:p>
    <w:p w14:paraId="68E73CB2" w14:textId="77777777" w:rsidR="00D80200" w:rsidRDefault="00564069">
      <w:r w:rsidRPr="7BA2E7BC">
        <w:rPr>
          <w:lang w:val="fr-FR"/>
        </w:rPr>
        <w:t>L’association Kom I Di souhaite pour sa solution de ticketing, qu’elle comprenne :</w:t>
      </w:r>
    </w:p>
    <w:p w14:paraId="0A1071FA" w14:textId="77777777" w:rsidR="00D80200" w:rsidRDefault="00D80200"/>
    <w:p w14:paraId="33F13A38" w14:textId="77777777" w:rsidR="00D80200" w:rsidRDefault="00564069">
      <w:pPr>
        <w:numPr>
          <w:ilvl w:val="0"/>
          <w:numId w:val="4"/>
        </w:numPr>
      </w:pPr>
      <w:r w:rsidRPr="7BA2E7BC">
        <w:rPr>
          <w:lang w:val="fr-FR"/>
        </w:rPr>
        <w:t>un site web dédié à la réservation des places pour le festival (appelé front-end)</w:t>
      </w:r>
    </w:p>
    <w:p w14:paraId="48534B3D" w14:textId="77777777" w:rsidR="00D80200" w:rsidRDefault="00564069">
      <w:pPr>
        <w:numPr>
          <w:ilvl w:val="0"/>
          <w:numId w:val="4"/>
        </w:numPr>
      </w:pPr>
      <w:r w:rsidRPr="7BA2E7BC">
        <w:rPr>
          <w:lang w:val="fr-FR"/>
        </w:rPr>
        <w:t>un site web pour la gestion de la billetterie (appelé back-end)</w:t>
      </w:r>
    </w:p>
    <w:p w14:paraId="3E7A3548" w14:textId="77777777" w:rsidR="00D80200" w:rsidRDefault="00564069">
      <w:pPr>
        <w:numPr>
          <w:ilvl w:val="0"/>
          <w:numId w:val="4"/>
        </w:numPr>
      </w:pPr>
      <w:r w:rsidRPr="7BA2E7BC">
        <w:rPr>
          <w:lang w:val="fr-FR"/>
        </w:rPr>
        <w:t>une application mobile de scan des billets (Android et IOS)</w:t>
      </w:r>
    </w:p>
    <w:p w14:paraId="715AE7FD" w14:textId="77777777" w:rsidR="00D80200" w:rsidRDefault="00564069">
      <w:pPr>
        <w:numPr>
          <w:ilvl w:val="0"/>
          <w:numId w:val="4"/>
        </w:numPr>
      </w:pPr>
      <w:r w:rsidRPr="7BA2E7BC">
        <w:rPr>
          <w:lang w:val="fr-FR"/>
        </w:rPr>
        <w:t xml:space="preserve">l’hébergement des sites (front et back-end ainsi que les bases de données) </w:t>
      </w:r>
      <w:r w:rsidRPr="7BA2E7BC">
        <w:rPr>
          <w:color w:val="0000FF"/>
          <w:lang w:val="fr-FR"/>
        </w:rPr>
        <w:t>+ sécurisation ?</w:t>
      </w:r>
    </w:p>
    <w:p w14:paraId="4782D723" w14:textId="77777777" w:rsidR="00D80200" w:rsidRDefault="00564069">
      <w:pPr>
        <w:numPr>
          <w:ilvl w:val="0"/>
          <w:numId w:val="4"/>
        </w:numPr>
      </w:pPr>
      <w:r w:rsidRPr="7BA2E7BC">
        <w:rPr>
          <w:lang w:val="fr-FR"/>
        </w:rPr>
        <w:t>la fourniture d’indicateurs de fréquentation</w:t>
      </w:r>
    </w:p>
    <w:p w14:paraId="018427DF" w14:textId="77777777" w:rsidR="00D80200" w:rsidRDefault="00564069">
      <w:pPr>
        <w:numPr>
          <w:ilvl w:val="0"/>
          <w:numId w:val="4"/>
        </w:numPr>
        <w:rPr>
          <w:color w:val="0000FF"/>
        </w:rPr>
      </w:pPr>
      <w:r>
        <w:rPr>
          <w:color w:val="0000FF"/>
        </w:rPr>
        <w:t>Statistiques en fonction du type de billet /représentation /spectacle/festival ?</w:t>
      </w:r>
    </w:p>
    <w:p w14:paraId="45FA346F" w14:textId="77777777" w:rsidR="00D80200" w:rsidRDefault="00564069">
      <w:pPr>
        <w:numPr>
          <w:ilvl w:val="0"/>
          <w:numId w:val="4"/>
        </w:numPr>
        <w:rPr>
          <w:color w:val="0000FF"/>
        </w:rPr>
      </w:pPr>
      <w:r>
        <w:rPr>
          <w:color w:val="0000FF"/>
        </w:rPr>
        <w:t>Dashboard “temps réel” récapitulatif places vendues /représentation/spectacle ?</w:t>
      </w:r>
    </w:p>
    <w:p w14:paraId="2ABA566D" w14:textId="77777777" w:rsidR="00D80200" w:rsidRDefault="00D80200">
      <w:pPr>
        <w:ind w:left="720"/>
      </w:pPr>
    </w:p>
    <w:p w14:paraId="49925935" w14:textId="77777777" w:rsidR="00D80200" w:rsidRDefault="00564069">
      <w:pPr>
        <w:pStyle w:val="Titre2"/>
      </w:pPr>
      <w:bookmarkStart w:id="5" w:name="_heading=h.33giqcqsfb9c" w:colFirst="0" w:colLast="0"/>
      <w:bookmarkEnd w:id="5"/>
      <w:r w:rsidRPr="7BA2E7BC">
        <w:rPr>
          <w:lang w:val="fr-FR"/>
        </w:rPr>
        <w:t>Les fonctionnalités du front-end</w:t>
      </w:r>
    </w:p>
    <w:p w14:paraId="0E751648" w14:textId="77777777" w:rsidR="00D80200" w:rsidRDefault="00564069">
      <w:r w:rsidRPr="7BA2E7BC">
        <w:rPr>
          <w:lang w:val="fr-FR"/>
        </w:rPr>
        <w:t>le site web dédié à la réservation et l’achat de billets devra comporter les points suivants:</w:t>
      </w:r>
    </w:p>
    <w:p w14:paraId="3CE47B55" w14:textId="77777777" w:rsidR="00D80200" w:rsidRDefault="00D80200"/>
    <w:p w14:paraId="0BE8482A" w14:textId="77777777" w:rsidR="00E55520" w:rsidRPr="00E55520" w:rsidRDefault="00564069">
      <w:pPr>
        <w:numPr>
          <w:ilvl w:val="0"/>
          <w:numId w:val="2"/>
        </w:numPr>
      </w:pPr>
      <w:r>
        <w:t xml:space="preserve">Authentification et gestion des utilisateurs </w:t>
      </w:r>
      <w:r>
        <w:rPr>
          <w:color w:val="0000FF"/>
        </w:rPr>
        <w:t>(pas d’achat possible en ligne pour des utilisateurs non connectés)</w:t>
      </w:r>
      <w:r w:rsidR="00D41A67">
        <w:rPr>
          <w:color w:val="0000FF"/>
        </w:rPr>
        <w:t xml:space="preserve"> </w:t>
      </w:r>
    </w:p>
    <w:p w14:paraId="245C480B" w14:textId="1AAA9BEA" w:rsidR="00D80200" w:rsidRPr="00E55520" w:rsidRDefault="7591FAF0" w:rsidP="7591FAF0">
      <w:pPr>
        <w:rPr>
          <w:color w:val="000000" w:themeColor="text1"/>
          <w:highlight w:val="green"/>
          <w:lang w:val="fr-FR"/>
        </w:rPr>
      </w:pPr>
      <w:r w:rsidRPr="7591FAF0">
        <w:rPr>
          <w:color w:val="000000" w:themeColor="text1"/>
          <w:highlight w:val="green"/>
          <w:lang w:val="fr-FR"/>
        </w:rPr>
        <w:t>Temps estimé =&gt; 3h, déja a moitié codé, reste le message pour faciliter la vérif mail avec un code pin.</w:t>
      </w:r>
    </w:p>
    <w:p w14:paraId="61597DAF" w14:textId="77777777" w:rsidR="002625AB" w:rsidRDefault="002625AB" w:rsidP="002625AB">
      <w:pPr>
        <w:rPr>
          <w:color w:val="000000" w:themeColor="text1"/>
        </w:rPr>
      </w:pPr>
    </w:p>
    <w:p w14:paraId="37348C50" w14:textId="784FFFE0" w:rsidR="00D80200" w:rsidRDefault="00564069" w:rsidP="7591FAF0">
      <w:pPr>
        <w:numPr>
          <w:ilvl w:val="0"/>
          <w:numId w:val="2"/>
        </w:numPr>
        <w:rPr>
          <w:color w:val="0000FF"/>
        </w:rPr>
      </w:pPr>
      <w:r>
        <w:t xml:space="preserve">Page d’accueil avec messages programmables </w:t>
      </w:r>
      <w:commentRangeStart w:id="6"/>
      <w:r>
        <w:rPr>
          <w:color w:val="0000FF"/>
        </w:rPr>
        <w:t>paramétrable</w:t>
      </w:r>
      <w:commentRangeEnd w:id="6"/>
      <w:r w:rsidR="00DA1893">
        <w:rPr>
          <w:rStyle w:val="Marquedecommentaire"/>
          <w:color w:val="0000FF"/>
          <w:sz w:val="22"/>
          <w:szCs w:val="22"/>
        </w:rPr>
        <w:commentReference w:id="6"/>
      </w:r>
      <w:r>
        <w:rPr>
          <w:color w:val="0000FF"/>
        </w:rPr>
        <w:t xml:space="preserve"> ?</w:t>
      </w:r>
      <w:r w:rsidR="00DA1893">
        <w:rPr>
          <w:color w:val="0000FF"/>
        </w:rPr>
        <w:t xml:space="preserve"> </w:t>
      </w:r>
    </w:p>
    <w:p w14:paraId="03449183" w14:textId="7079814A" w:rsidR="00D80200" w:rsidRDefault="7591FAF0" w:rsidP="7591FAF0">
      <w:pPr>
        <w:rPr>
          <w:color w:val="000000" w:themeColor="text1"/>
          <w:highlight w:val="green"/>
          <w:lang w:val="fr-FR"/>
        </w:rPr>
      </w:pPr>
      <w:r w:rsidRPr="7591FAF0">
        <w:rPr>
          <w:color w:val="000000" w:themeColor="text1"/>
          <w:highlight w:val="green"/>
          <w:lang w:val="fr-FR"/>
        </w:rPr>
        <w:t>=&gt;1J : page modifiable par bloc codée, 1J si besoin de “programmation pour publication ulterieure”</w:t>
      </w:r>
    </w:p>
    <w:p w14:paraId="788EF4F3" w14:textId="20C86124" w:rsidR="00D80200" w:rsidRDefault="00564069">
      <w:pPr>
        <w:numPr>
          <w:ilvl w:val="0"/>
          <w:numId w:val="2"/>
        </w:numPr>
      </w:pPr>
      <w:r w:rsidRPr="7BA2E7BC">
        <w:rPr>
          <w:lang w:val="fr-FR"/>
        </w:rPr>
        <w:t>Consultation de la programmation multi-critères :</w:t>
      </w:r>
      <w:r w:rsidR="00A63CB8" w:rsidRPr="7BA2E7BC">
        <w:rPr>
          <w:lang w:val="fr-FR"/>
        </w:rPr>
        <w:t xml:space="preserve"> (</w:t>
      </w:r>
      <w:r w:rsidR="00A63CB8" w:rsidRPr="7BA2E7BC">
        <w:rPr>
          <w:highlight w:val="yellow"/>
          <w:lang w:val="fr-FR"/>
        </w:rPr>
        <w:t>avec les tag)</w:t>
      </w:r>
    </w:p>
    <w:p w14:paraId="1F580E7C" w14:textId="77777777" w:rsidR="00D80200" w:rsidRDefault="00564069">
      <w:pPr>
        <w:numPr>
          <w:ilvl w:val="1"/>
          <w:numId w:val="2"/>
        </w:numPr>
      </w:pPr>
      <w:r w:rsidRPr="7591FAF0">
        <w:rPr>
          <w:lang w:val="fr-FR"/>
        </w:rPr>
        <w:t>par spectacle,</w:t>
      </w:r>
    </w:p>
    <w:p w14:paraId="10306D5D" w14:textId="77777777" w:rsidR="00D80200" w:rsidRDefault="00564069">
      <w:pPr>
        <w:numPr>
          <w:ilvl w:val="1"/>
          <w:numId w:val="2"/>
        </w:numPr>
      </w:pPr>
      <w:r w:rsidRPr="7BA2E7BC">
        <w:rPr>
          <w:lang w:val="fr-FR"/>
        </w:rPr>
        <w:t>par date,</w:t>
      </w:r>
    </w:p>
    <w:p w14:paraId="2CE032BF" w14:textId="675F9CD4" w:rsidR="00D80200" w:rsidRDefault="7591FAF0">
      <w:pPr>
        <w:numPr>
          <w:ilvl w:val="1"/>
          <w:numId w:val="2"/>
        </w:numPr>
        <w:rPr>
          <w:color w:val="000000" w:themeColor="text1"/>
          <w:highlight w:val="green"/>
          <w:lang w:val="fr-FR"/>
        </w:rPr>
      </w:pPr>
      <w:commentRangeStart w:id="7"/>
      <w:commentRangeStart w:id="8"/>
      <w:r w:rsidRPr="7591FAF0">
        <w:rPr>
          <w:lang w:val="fr-FR"/>
        </w:rPr>
        <w:t xml:space="preserve">par lieu </w:t>
      </w:r>
      <w:commentRangeEnd w:id="7"/>
      <w:r w:rsidR="00564069" w:rsidRPr="7591FAF0">
        <w:rPr>
          <w:rStyle w:val="Marquedecommentaire"/>
          <w:color w:val="000000" w:themeColor="text1"/>
          <w:sz w:val="22"/>
          <w:szCs w:val="22"/>
          <w:highlight w:val="green"/>
          <w:lang w:val="fr-FR"/>
        </w:rPr>
        <w:commentReference w:id="7"/>
      </w:r>
      <w:commentRangeEnd w:id="8"/>
      <w:r w:rsidR="00564069" w:rsidRPr="7591FAF0">
        <w:rPr>
          <w:rStyle w:val="Marquedecommentaire"/>
          <w:color w:val="000000" w:themeColor="text1"/>
          <w:sz w:val="22"/>
          <w:szCs w:val="22"/>
          <w:highlight w:val="green"/>
          <w:lang w:val="fr-FR"/>
        </w:rPr>
        <w:commentReference w:id="8"/>
      </w:r>
      <w:r w:rsidRPr="7591FAF0">
        <w:rPr>
          <w:color w:val="000000" w:themeColor="text1"/>
          <w:highlight w:val="green"/>
          <w:lang w:val="fr-FR"/>
        </w:rPr>
        <w:t xml:space="preserve">=&gt;1/2J pour rajouter le filtre par adresse : l’objet adresse existe déja </w:t>
      </w:r>
    </w:p>
    <w:p w14:paraId="30079870" w14:textId="25A96B40" w:rsidR="00D80200" w:rsidRPr="0060526F" w:rsidRDefault="00564069">
      <w:pPr>
        <w:numPr>
          <w:ilvl w:val="0"/>
          <w:numId w:val="2"/>
        </w:numPr>
        <w:rPr>
          <w:color w:val="000000" w:themeColor="text1"/>
          <w:highlight w:val="green"/>
          <w:lang w:val="fr-FR"/>
        </w:rPr>
      </w:pPr>
      <w:r w:rsidRPr="7BA2E7BC">
        <w:rPr>
          <w:highlight w:val="yellow"/>
          <w:lang w:val="fr-FR"/>
        </w:rPr>
        <w:t>affichage du nombre de places restantes si ventes ouvertes</w:t>
      </w:r>
      <w:r w:rsidR="00B00096" w:rsidRPr="7BA2E7BC">
        <w:rPr>
          <w:highlight w:val="yellow"/>
          <w:lang w:val="fr-FR"/>
        </w:rPr>
        <w:t xml:space="preserve"> =&gt; </w:t>
      </w:r>
      <w:r w:rsidR="00D1377B" w:rsidRPr="7BA2E7BC">
        <w:rPr>
          <w:highlight w:val="yellow"/>
          <w:lang w:val="fr-FR"/>
        </w:rPr>
        <w:t xml:space="preserve">billeterie en temps réelle </w:t>
      </w:r>
      <w:r w:rsidR="00506BD6" w:rsidRPr="7BA2E7BC">
        <w:rPr>
          <w:highlight w:val="yellow"/>
          <w:lang w:val="fr-FR"/>
        </w:rPr>
        <w:t>et affichage</w:t>
      </w:r>
      <w:r w:rsidR="0060526F" w:rsidRPr="7BA2E7BC">
        <w:rPr>
          <w:highlight w:val="yellow"/>
          <w:lang w:val="fr-FR"/>
        </w:rPr>
        <w:t xml:space="preserve"> =&gt; </w:t>
      </w:r>
      <w:r w:rsidR="0060526F" w:rsidRPr="7BA2E7BC">
        <w:rPr>
          <w:color w:val="EE0000"/>
          <w:lang w:val="fr-FR"/>
        </w:rPr>
        <w:t>@jonas</w:t>
      </w:r>
      <w:r w:rsidR="7591FAF0" w:rsidRPr="7591FAF0">
        <w:rPr>
          <w:color w:val="EE0000"/>
          <w:lang w:val="fr-FR"/>
        </w:rPr>
        <w:t xml:space="preserve"> </w:t>
      </w:r>
      <w:r w:rsidR="7591FAF0" w:rsidRPr="7591FAF0">
        <w:rPr>
          <w:color w:val="000000" w:themeColor="text1"/>
          <w:highlight w:val="green"/>
        </w:rPr>
        <w:t>=&gt;1J pour améliorer le dashboard</w:t>
      </w:r>
    </w:p>
    <w:p w14:paraId="2E6FCC5E" w14:textId="20077E05" w:rsidR="00D80200" w:rsidRPr="002D357A" w:rsidRDefault="00564069">
      <w:pPr>
        <w:numPr>
          <w:ilvl w:val="0"/>
          <w:numId w:val="2"/>
        </w:numPr>
        <w:rPr>
          <w:color w:val="000000" w:themeColor="text1"/>
          <w:highlight w:val="green"/>
          <w:lang w:val="fr-FR"/>
        </w:rPr>
      </w:pPr>
      <w:r w:rsidRPr="7591FAF0">
        <w:rPr>
          <w:highlight w:val="yellow"/>
          <w:lang w:val="fr-FR"/>
        </w:rPr>
        <w:t xml:space="preserve">Gestion du panier client avec durée de vie paramétrable et bouton “payer” (billets en statut “en attente de paiement”) </w:t>
      </w:r>
      <w:r w:rsidRPr="7591FAF0">
        <w:rPr>
          <w:color w:val="0000FF"/>
          <w:highlight w:val="yellow"/>
          <w:lang w:val="fr-FR"/>
        </w:rPr>
        <w:t>pas d’achat possible en ligne pour des utilisateurs non connectés)</w:t>
      </w:r>
      <w:r w:rsidR="00854C74" w:rsidRPr="7591FAF0">
        <w:rPr>
          <w:color w:val="0000FF"/>
          <w:highlight w:val="yellow"/>
          <w:lang w:val="fr-FR"/>
        </w:rPr>
        <w:t xml:space="preserve"> </w:t>
      </w:r>
      <w:r w:rsidR="00854C74" w:rsidRPr="7591FAF0">
        <w:rPr>
          <w:color w:val="EE0000"/>
          <w:lang w:val="fr-FR"/>
        </w:rPr>
        <w:t>@jonas ?</w:t>
      </w:r>
      <w:r w:rsidR="7591FAF0" w:rsidRPr="7591FAF0">
        <w:rPr>
          <w:color w:val="EE0000"/>
          <w:lang w:val="fr-FR"/>
        </w:rPr>
        <w:t xml:space="preserve"> </w:t>
      </w:r>
      <w:r w:rsidR="7591FAF0" w:rsidRPr="7591FAF0">
        <w:rPr>
          <w:color w:val="000000" w:themeColor="text1"/>
          <w:highlight w:val="green"/>
          <w:lang w:val="fr-FR"/>
        </w:rPr>
        <w:t>=&gt; Déja codée, en pre prod, ½ journée pour ajouter la durée de vie parametrable</w:t>
      </w:r>
    </w:p>
    <w:p w14:paraId="11FFF729" w14:textId="77777777" w:rsidR="00D80200" w:rsidRDefault="00564069">
      <w:pPr>
        <w:numPr>
          <w:ilvl w:val="0"/>
          <w:numId w:val="2"/>
        </w:numPr>
      </w:pPr>
      <w:r>
        <w:t>Paiement en ligne et retour plateforme de réservation avec changement du statut des billets (payé ou en attente de paiement)</w:t>
      </w:r>
    </w:p>
    <w:p w14:paraId="23B99E89" w14:textId="77777777" w:rsidR="00D80200" w:rsidRDefault="00564069">
      <w:pPr>
        <w:numPr>
          <w:ilvl w:val="0"/>
          <w:numId w:val="2"/>
        </w:numPr>
      </w:pPr>
      <w:r>
        <w:t>Livraison des billets au format PDF (par mail et depuis interface)</w:t>
      </w:r>
    </w:p>
    <w:p w14:paraId="2303C1EB" w14:textId="77777777" w:rsidR="00D80200" w:rsidRDefault="00564069">
      <w:pPr>
        <w:numPr>
          <w:ilvl w:val="0"/>
          <w:numId w:val="2"/>
        </w:numPr>
      </w:pPr>
      <w:commentRangeStart w:id="9"/>
      <w:commentRangeStart w:id="10"/>
      <w:r>
        <w:lastRenderedPageBreak/>
        <w:t>Module de gestion des demandes via un formulaire de contact</w:t>
      </w:r>
    </w:p>
    <w:p w14:paraId="6233072C" w14:textId="77777777" w:rsidR="00D80200" w:rsidRDefault="00564069">
      <w:pPr>
        <w:numPr>
          <w:ilvl w:val="0"/>
          <w:numId w:val="2"/>
        </w:numPr>
      </w:pPr>
      <w:r>
        <w:t>Mentions légales</w:t>
      </w:r>
      <w:commentRangeEnd w:id="9"/>
      <w:r w:rsidR="000E57FF">
        <w:rPr>
          <w:rStyle w:val="Marquedecommentaire"/>
          <w:sz w:val="22"/>
          <w:szCs w:val="22"/>
        </w:rPr>
        <w:commentReference w:id="9"/>
      </w:r>
      <w:commentRangeEnd w:id="10"/>
      <w:r>
        <w:rPr>
          <w:rStyle w:val="Marquedecommentaire"/>
          <w:sz w:val="22"/>
          <w:szCs w:val="22"/>
        </w:rPr>
        <w:commentReference w:id="10"/>
      </w:r>
    </w:p>
    <w:p w14:paraId="5AA702AB" w14:textId="77777777" w:rsidR="00D80200" w:rsidRDefault="00D80200">
      <w:pPr>
        <w:pStyle w:val="Titre2"/>
      </w:pPr>
      <w:bookmarkStart w:id="11" w:name="_heading=h.35tni1o39oz1" w:colFirst="0" w:colLast="0"/>
      <w:bookmarkEnd w:id="11"/>
    </w:p>
    <w:p w14:paraId="541E323C" w14:textId="51FD6B3A" w:rsidR="00D80200" w:rsidRDefault="00564069">
      <w:pPr>
        <w:pStyle w:val="Titre2"/>
      </w:pPr>
      <w:bookmarkStart w:id="12" w:name="_heading=h.g4puwa1fhoeh" w:colFirst="0" w:colLast="0"/>
      <w:bookmarkEnd w:id="12"/>
      <w:r w:rsidRPr="7BA2E7BC">
        <w:rPr>
          <w:lang w:val="fr-FR"/>
        </w:rPr>
        <w:t>Les fonctionnalités du back-end</w:t>
      </w:r>
      <w:r w:rsidR="00B10AFB">
        <w:rPr>
          <w:lang w:val="fr-FR"/>
        </w:rPr>
        <w:t xml:space="preserve"> (administration)</w:t>
      </w:r>
    </w:p>
    <w:p w14:paraId="257A1904" w14:textId="77777777" w:rsidR="00D80200" w:rsidRDefault="00564069">
      <w:r w:rsidRPr="7BA2E7BC">
        <w:rPr>
          <w:lang w:val="fr-FR"/>
        </w:rPr>
        <w:t>le site web de gestion permettra</w:t>
      </w:r>
    </w:p>
    <w:p w14:paraId="581E7389" w14:textId="648CC52A" w:rsidR="00D80200" w:rsidRPr="00533BAC" w:rsidRDefault="7591FAF0">
      <w:pPr>
        <w:numPr>
          <w:ilvl w:val="0"/>
          <w:numId w:val="5"/>
        </w:numPr>
      </w:pPr>
      <w:r w:rsidRPr="7591FAF0">
        <w:rPr>
          <w:lang w:val="fr-FR"/>
        </w:rPr>
        <w:t xml:space="preserve">Le paramétrage graphique du front-end </w:t>
      </w:r>
      <w:r w:rsidRPr="7591FAF0">
        <w:rPr>
          <w:color w:val="000000" w:themeColor="text1"/>
          <w:highlight w:val="green"/>
          <w:lang w:val="fr-FR"/>
        </w:rPr>
        <w:t>=&gt; Prévoir un temps avec designer graphique pour la D.A. du site. Impossible à chiffrer tout de suite. Prévoir probablement entre 4 et 5 jours pour adaptation d’une charte graphique sur mesure ? Moins si on nous donne du HTML/CSS déja codé et juste à intégrer ( 2J d’intégration alors )</w:t>
      </w:r>
    </w:p>
    <w:p w14:paraId="2AE95E3F" w14:textId="2FAED425" w:rsidR="00533BAC" w:rsidRDefault="00500E85" w:rsidP="00B17191">
      <w:pPr>
        <w:pStyle w:val="Paragraphedeliste"/>
        <w:numPr>
          <w:ilvl w:val="0"/>
          <w:numId w:val="10"/>
        </w:numPr>
      </w:pPr>
      <w:r>
        <w:t>Personnalisable</w:t>
      </w:r>
      <w:r w:rsidR="00972A7F">
        <w:t xml:space="preserve"> de manière simple</w:t>
      </w:r>
      <w:r w:rsidR="00B52915">
        <w:t xml:space="preserve"> (choix entre plusieurs skins)</w:t>
      </w:r>
    </w:p>
    <w:p w14:paraId="0B818283" w14:textId="7B50BB19" w:rsidR="00972A7F" w:rsidRDefault="00972A7F" w:rsidP="00B17191">
      <w:pPr>
        <w:pStyle w:val="Paragraphedeliste"/>
        <w:numPr>
          <w:ilvl w:val="0"/>
          <w:numId w:val="10"/>
        </w:numPr>
      </w:pPr>
      <w:r>
        <w:t xml:space="preserve">Sinon, </w:t>
      </w:r>
      <w:r w:rsidR="00887995">
        <w:t>prestation</w:t>
      </w:r>
      <w:r w:rsidR="0083005D">
        <w:t xml:space="preserve"> </w:t>
      </w:r>
      <w:r w:rsidR="00554C3D">
        <w:t>pour définir un skin</w:t>
      </w:r>
    </w:p>
    <w:p w14:paraId="0BE09748" w14:textId="77777777" w:rsidR="00A14393" w:rsidRDefault="00A14393" w:rsidP="00A14393"/>
    <w:p w14:paraId="23433ABE" w14:textId="77777777" w:rsidR="00D80200" w:rsidRDefault="00564069">
      <w:pPr>
        <w:numPr>
          <w:ilvl w:val="0"/>
          <w:numId w:val="5"/>
        </w:numPr>
      </w:pPr>
      <w:r>
        <w:t xml:space="preserve">Le paramétrage des messages en page d’accueil </w:t>
      </w:r>
      <w:commentRangeStart w:id="13"/>
      <w:commentRangeStart w:id="14"/>
      <w:r>
        <w:t>client</w:t>
      </w:r>
      <w:commentRangeEnd w:id="13"/>
      <w:r w:rsidR="00724E2C">
        <w:rPr>
          <w:rStyle w:val="Marquedecommentaire"/>
          <w:sz w:val="22"/>
          <w:szCs w:val="22"/>
        </w:rPr>
        <w:commentReference w:id="13"/>
      </w:r>
      <w:commentRangeEnd w:id="14"/>
      <w:r>
        <w:rPr>
          <w:rStyle w:val="Marquedecommentaire"/>
          <w:sz w:val="22"/>
          <w:szCs w:val="22"/>
        </w:rPr>
        <w:commentReference w:id="14"/>
      </w:r>
    </w:p>
    <w:p w14:paraId="65315B0B" w14:textId="15912DF7" w:rsidR="00D80200" w:rsidRDefault="00564069">
      <w:pPr>
        <w:numPr>
          <w:ilvl w:val="0"/>
          <w:numId w:val="5"/>
        </w:numPr>
        <w:rPr>
          <w:color w:val="000000" w:themeColor="text1"/>
          <w:highlight w:val="green"/>
          <w:lang w:val="fr-FR"/>
        </w:rPr>
      </w:pPr>
      <w:r>
        <w:t>Le paramétrage de la durée de vie du panier client</w:t>
      </w:r>
      <w:r w:rsidR="7591FAF0">
        <w:t xml:space="preserve"> </w:t>
      </w:r>
    </w:p>
    <w:p w14:paraId="317EB4E6" w14:textId="4B6E216C" w:rsidR="00D80200" w:rsidRDefault="00564069">
      <w:pPr>
        <w:numPr>
          <w:ilvl w:val="0"/>
          <w:numId w:val="5"/>
        </w:numPr>
        <w:rPr>
          <w:color w:val="000000" w:themeColor="text1"/>
          <w:highlight w:val="green"/>
          <w:lang w:val="fr-FR"/>
        </w:rPr>
      </w:pPr>
      <w:commentRangeStart w:id="15"/>
      <w:r>
        <w:t>Le paramétrage de la maquette du billet</w:t>
      </w:r>
      <w:commentRangeEnd w:id="15"/>
      <w:r w:rsidR="00106F7A">
        <w:rPr>
          <w:rStyle w:val="Marquedecommentaire"/>
          <w:sz w:val="22"/>
          <w:szCs w:val="22"/>
        </w:rPr>
        <w:commentReference w:id="15"/>
      </w:r>
      <w:r w:rsidR="7591FAF0">
        <w:t xml:space="preserve"> </w:t>
      </w:r>
      <w:r w:rsidR="7591FAF0" w:rsidRPr="7591FAF0">
        <w:rPr>
          <w:color w:val="000000" w:themeColor="text1"/>
          <w:highlight w:val="green"/>
          <w:lang w:val="fr-FR"/>
        </w:rPr>
        <w:t xml:space="preserve">=&gt;1J </w:t>
      </w:r>
    </w:p>
    <w:p w14:paraId="64EEB7B7" w14:textId="77777777" w:rsidR="00D80200" w:rsidRDefault="00564069">
      <w:pPr>
        <w:numPr>
          <w:ilvl w:val="0"/>
          <w:numId w:val="5"/>
        </w:numPr>
      </w:pPr>
      <w:commentRangeStart w:id="16"/>
      <w:commentRangeStart w:id="17"/>
      <w:r>
        <w:t>Le paramétrage des lieux avec import et export CSV possible</w:t>
      </w:r>
    </w:p>
    <w:p w14:paraId="350AD15B" w14:textId="77777777" w:rsidR="00D80200" w:rsidRDefault="00564069">
      <w:pPr>
        <w:numPr>
          <w:ilvl w:val="0"/>
          <w:numId w:val="5"/>
        </w:numPr>
      </w:pPr>
      <w:r>
        <w:t>Le paramétrage des spectacles (image, description) avec import et export en CSV possible</w:t>
      </w:r>
      <w:commentRangeEnd w:id="16"/>
      <w:r w:rsidR="00625DD3">
        <w:rPr>
          <w:rStyle w:val="Marquedecommentaire"/>
          <w:sz w:val="22"/>
          <w:szCs w:val="22"/>
        </w:rPr>
        <w:commentReference w:id="16"/>
      </w:r>
      <w:commentRangeEnd w:id="17"/>
      <w:r>
        <w:rPr>
          <w:rStyle w:val="Marquedecommentaire"/>
          <w:sz w:val="22"/>
          <w:szCs w:val="22"/>
        </w:rPr>
        <w:commentReference w:id="17"/>
      </w:r>
    </w:p>
    <w:p w14:paraId="7B0E5CC8" w14:textId="77777777" w:rsidR="00D80200" w:rsidRDefault="00564069">
      <w:pPr>
        <w:numPr>
          <w:ilvl w:val="0"/>
          <w:numId w:val="5"/>
        </w:numPr>
      </w:pPr>
      <w:r>
        <w:t xml:space="preserve">Le paramétrage des représentations (lieu, date, heure, spectacle, prix, Nb places ouvertes à la vente </w:t>
      </w:r>
      <w:commentRangeStart w:id="18"/>
      <w:commentRangeStart w:id="19"/>
      <w:r>
        <w:t>: théorique en fonction du lieu et réelle par choix</w:t>
      </w:r>
      <w:commentRangeEnd w:id="18"/>
      <w:r w:rsidR="00504B2D">
        <w:rPr>
          <w:rStyle w:val="Marquedecommentaire"/>
          <w:sz w:val="22"/>
          <w:szCs w:val="22"/>
        </w:rPr>
        <w:commentReference w:id="18"/>
      </w:r>
      <w:commentRangeEnd w:id="19"/>
      <w:r>
        <w:rPr>
          <w:rStyle w:val="Marquedecommentaire"/>
          <w:sz w:val="22"/>
          <w:szCs w:val="22"/>
        </w:rPr>
        <w:commentReference w:id="19"/>
      </w:r>
      <w:r>
        <w:t>) avec import et export en CSV possible</w:t>
      </w:r>
    </w:p>
    <w:p w14:paraId="710A64DB" w14:textId="41AABA69" w:rsidR="00D80200" w:rsidRDefault="00564069">
      <w:pPr>
        <w:numPr>
          <w:ilvl w:val="0"/>
          <w:numId w:val="5"/>
        </w:numPr>
        <w:rPr>
          <w:color w:val="000000" w:themeColor="text1"/>
          <w:highlight w:val="green"/>
          <w:lang w:val="fr-FR"/>
        </w:rPr>
      </w:pPr>
      <w:r>
        <w:t xml:space="preserve">La gestion de l’ouverture et </w:t>
      </w:r>
      <w:commentRangeStart w:id="20"/>
      <w:r>
        <w:t xml:space="preserve">de la fermeture des ventes </w:t>
      </w:r>
      <w:commentRangeEnd w:id="20"/>
      <w:r w:rsidR="004E4A95">
        <w:rPr>
          <w:rStyle w:val="Marquedecommentaire"/>
          <w:sz w:val="22"/>
          <w:szCs w:val="22"/>
        </w:rPr>
        <w:commentReference w:id="20"/>
      </w:r>
      <w:r>
        <w:t>(programmable ou manuelle) par représentation et de manière globale</w:t>
      </w:r>
      <w:r w:rsidR="7591FAF0">
        <w:t xml:space="preserve"> </w:t>
      </w:r>
      <w:r w:rsidR="7591FAF0" w:rsidRPr="7591FAF0">
        <w:rPr>
          <w:color w:val="000000" w:themeColor="text1"/>
          <w:highlight w:val="green"/>
          <w:lang w:val="fr-FR"/>
        </w:rPr>
        <w:t>=&gt;1/2J</w:t>
      </w:r>
    </w:p>
    <w:p w14:paraId="36CC1DAB" w14:textId="77777777" w:rsidR="00D80200" w:rsidRDefault="00564069">
      <w:pPr>
        <w:numPr>
          <w:ilvl w:val="0"/>
          <w:numId w:val="5"/>
        </w:numPr>
      </w:pPr>
      <w:commentRangeStart w:id="21"/>
      <w:r w:rsidRPr="7BA2E7BC">
        <w:rPr>
          <w:lang w:val="fr-FR"/>
        </w:rPr>
        <w:t xml:space="preserve">la gestion des comptes clients (CRUD) </w:t>
      </w:r>
      <w:r w:rsidRPr="7BA2E7BC">
        <w:rPr>
          <w:color w:val="0000FF"/>
          <w:lang w:val="fr-FR"/>
        </w:rPr>
        <w:t>+ module de récupération des mots de passe clients</w:t>
      </w:r>
      <w:commentRangeEnd w:id="21"/>
      <w:r w:rsidR="003E65D3">
        <w:rPr>
          <w:rStyle w:val="Marquedecommentaire"/>
          <w:sz w:val="22"/>
          <w:szCs w:val="22"/>
        </w:rPr>
        <w:commentReference w:id="21"/>
      </w:r>
    </w:p>
    <w:p w14:paraId="4F9B098E" w14:textId="77777777" w:rsidR="00D80200" w:rsidRPr="009E1963" w:rsidRDefault="00564069">
      <w:pPr>
        <w:numPr>
          <w:ilvl w:val="0"/>
          <w:numId w:val="5"/>
        </w:numPr>
      </w:pPr>
      <w:r w:rsidRPr="7591FAF0">
        <w:rPr>
          <w:lang w:val="fr-FR"/>
        </w:rPr>
        <w:t xml:space="preserve">la gestion des types de réservation paramétrables (KZE SCO, KZE ASSO,  DALON, BENEVOLE, INVITATION, WEB1, WEB2). </w:t>
      </w:r>
      <w:r w:rsidRPr="7591FAF0">
        <w:rPr>
          <w:color w:val="0000FF"/>
          <w:lang w:val="fr-FR"/>
        </w:rPr>
        <w:t>Possibilité de basculer des places non vendues d’un type de réservation à un autre (exemple places à 13 euros non vendues basculées vers le type de place à 6 euros).</w:t>
      </w:r>
    </w:p>
    <w:p w14:paraId="7D36E1CD" w14:textId="77777777" w:rsidR="004301C1" w:rsidRDefault="004301C1" w:rsidP="009E1963">
      <w:pPr>
        <w:rPr>
          <w:color w:val="0000FF"/>
          <w:highlight w:val="yellow"/>
        </w:rPr>
      </w:pPr>
    </w:p>
    <w:p w14:paraId="42C7854B" w14:textId="086FB207" w:rsidR="009E1963" w:rsidRDefault="009E1963" w:rsidP="009E1963">
      <w:pPr>
        <w:rPr>
          <w:color w:val="000000" w:themeColor="text1"/>
          <w:highlight w:val="green"/>
          <w:lang w:val="fr-FR"/>
        </w:rPr>
      </w:pPr>
      <w:r w:rsidRPr="004301C1">
        <w:rPr>
          <w:color w:val="0000FF"/>
          <w:highlight w:val="yellow"/>
        </w:rPr>
        <w:t>A développer</w:t>
      </w:r>
      <w:r w:rsidR="005F3D0B">
        <w:rPr>
          <w:color w:val="0000FF"/>
          <w:highlight w:val="yellow"/>
        </w:rPr>
        <w:t> ?</w:t>
      </w:r>
      <w:r w:rsidR="00F2365B" w:rsidRPr="004301C1">
        <w:rPr>
          <w:color w:val="0000FF"/>
          <w:highlight w:val="yellow"/>
        </w:rPr>
        <w:t xml:space="preserve"> </w:t>
      </w:r>
      <w:r w:rsidR="000B7B80" w:rsidRPr="004301C1">
        <w:rPr>
          <w:color w:val="0000FF"/>
          <w:highlight w:val="yellow"/>
        </w:rPr>
        <w:t xml:space="preserve">Voir </w:t>
      </w:r>
      <w:r w:rsidR="004301C1" w:rsidRPr="004301C1">
        <w:rPr>
          <w:color w:val="0000FF"/>
          <w:highlight w:val="yellow"/>
        </w:rPr>
        <w:t>la gestion et l’affectation des stocks @jonas</w:t>
      </w:r>
      <w:r w:rsidR="7591FAF0" w:rsidRPr="7591FAF0">
        <w:rPr>
          <w:color w:val="0000FF"/>
          <w:highlight w:val="yellow"/>
        </w:rPr>
        <w:t xml:space="preserve"> </w:t>
      </w:r>
      <w:r w:rsidR="7591FAF0" w:rsidRPr="7591FAF0">
        <w:rPr>
          <w:color w:val="000000" w:themeColor="text1"/>
          <w:highlight w:val="green"/>
          <w:lang w:val="fr-FR"/>
        </w:rPr>
        <w:t>Codé et ok, ce sont les tarifs. Mais a vérifie si ça correspond bien au besoin</w:t>
      </w:r>
    </w:p>
    <w:p w14:paraId="7C06113B" w14:textId="77777777" w:rsidR="00F2365B" w:rsidRDefault="00F2365B" w:rsidP="009E1963"/>
    <w:p w14:paraId="09CA5DA9" w14:textId="77777777" w:rsidR="00D80200" w:rsidRDefault="00564069">
      <w:pPr>
        <w:numPr>
          <w:ilvl w:val="0"/>
          <w:numId w:val="5"/>
        </w:numPr>
      </w:pPr>
      <w:r w:rsidRPr="7BA2E7BC">
        <w:rPr>
          <w:lang w:val="fr-FR"/>
        </w:rPr>
        <w:t xml:space="preserve">la gestion intermédiaire et finale des </w:t>
      </w:r>
      <w:r w:rsidRPr="7BA2E7BC">
        <w:rPr>
          <w:color w:val="0000FF"/>
          <w:lang w:val="fr-FR"/>
        </w:rPr>
        <w:t>consommations ?</w:t>
      </w:r>
      <w:r w:rsidRPr="7BA2E7BC">
        <w:rPr>
          <w:lang w:val="fr-FR"/>
        </w:rPr>
        <w:t xml:space="preserve"> : tableau récapitulatif avec les infos statistiques pour chaque représentation par type de réservation, nombre de places restantes, avec export en CSV possible. </w:t>
      </w:r>
      <w:commentRangeStart w:id="22"/>
      <w:commentRangeStart w:id="23"/>
      <w:commentRangeStart w:id="24"/>
      <w:r w:rsidRPr="7BA2E7BC">
        <w:rPr>
          <w:color w:val="0000FF"/>
          <w:lang w:val="fr-FR"/>
        </w:rPr>
        <w:t>Possibilité de trier les représentations en fonction du pourcentage de billets vendus ?</w:t>
      </w:r>
      <w:commentRangeEnd w:id="22"/>
      <w:r w:rsidR="000602BA">
        <w:rPr>
          <w:rStyle w:val="Marquedecommentaire"/>
          <w:sz w:val="22"/>
          <w:szCs w:val="22"/>
        </w:rPr>
        <w:commentReference w:id="22"/>
      </w:r>
      <w:commentRangeEnd w:id="23"/>
      <w:r w:rsidR="00DC4217">
        <w:rPr>
          <w:rStyle w:val="Marquedecommentaire"/>
          <w:sz w:val="22"/>
          <w:szCs w:val="22"/>
        </w:rPr>
        <w:commentReference w:id="23"/>
      </w:r>
      <w:commentRangeEnd w:id="24"/>
      <w:r w:rsidR="001B5128">
        <w:rPr>
          <w:rStyle w:val="Marquedecommentaire"/>
          <w:sz w:val="22"/>
          <w:szCs w:val="22"/>
        </w:rPr>
        <w:commentReference w:id="24"/>
      </w:r>
    </w:p>
    <w:p w14:paraId="3377E467" w14:textId="77777777" w:rsidR="00D80200" w:rsidRDefault="00564069">
      <w:pPr>
        <w:numPr>
          <w:ilvl w:val="0"/>
          <w:numId w:val="5"/>
        </w:numPr>
      </w:pPr>
      <w:commentRangeStart w:id="25"/>
      <w:r w:rsidRPr="7591FAF0">
        <w:rPr>
          <w:lang w:val="fr-FR"/>
        </w:rPr>
        <w:t>l’import en masse de billets (de certains types) via un fichier CSV</w:t>
      </w:r>
      <w:commentRangeEnd w:id="25"/>
      <w:r w:rsidR="00074144">
        <w:rPr>
          <w:rStyle w:val="Marquedecommentaire"/>
          <w:sz w:val="22"/>
          <w:szCs w:val="22"/>
        </w:rPr>
        <w:commentReference w:id="25"/>
      </w:r>
    </w:p>
    <w:p w14:paraId="19820C40" w14:textId="77777777" w:rsidR="00D80200" w:rsidRDefault="00564069">
      <w:pPr>
        <w:numPr>
          <w:ilvl w:val="0"/>
          <w:numId w:val="5"/>
        </w:numPr>
      </w:pPr>
      <w:commentRangeStart w:id="26"/>
      <w:r w:rsidRPr="7591FAF0">
        <w:rPr>
          <w:lang w:val="fr-FR"/>
        </w:rPr>
        <w:t>la recherche multicritère de billets (par type, nom, prénom, représentation, mail, compte client,...)</w:t>
      </w:r>
      <w:commentRangeEnd w:id="26"/>
      <w:r w:rsidR="00A50CB2">
        <w:rPr>
          <w:rStyle w:val="Marquedecommentaire"/>
          <w:sz w:val="22"/>
          <w:szCs w:val="22"/>
        </w:rPr>
        <w:commentReference w:id="26"/>
      </w:r>
    </w:p>
    <w:p w14:paraId="2D1CBC02" w14:textId="77777777" w:rsidR="00D80200" w:rsidRDefault="00564069">
      <w:pPr>
        <w:numPr>
          <w:ilvl w:val="0"/>
          <w:numId w:val="5"/>
        </w:numPr>
      </w:pPr>
      <w:commentRangeStart w:id="27"/>
      <w:r w:rsidRPr="7BA2E7BC">
        <w:rPr>
          <w:lang w:val="fr-FR"/>
        </w:rPr>
        <w:t>l’impression de billets à l’unité ou par lot. Téléchargement de billets au format PDF ou envoi par email.</w:t>
      </w:r>
      <w:commentRangeEnd w:id="27"/>
      <w:r w:rsidR="00FD4910">
        <w:rPr>
          <w:rStyle w:val="Marquedecommentaire"/>
          <w:sz w:val="22"/>
          <w:szCs w:val="22"/>
        </w:rPr>
        <w:commentReference w:id="27"/>
      </w:r>
    </w:p>
    <w:p w14:paraId="42655A84" w14:textId="77777777" w:rsidR="00D80200" w:rsidRDefault="00564069">
      <w:pPr>
        <w:numPr>
          <w:ilvl w:val="0"/>
          <w:numId w:val="5"/>
        </w:numPr>
      </w:pPr>
      <w:r w:rsidRPr="7BA2E7BC">
        <w:rPr>
          <w:lang w:val="fr-FR"/>
        </w:rPr>
        <w:t xml:space="preserve">la gestion des billets réservés </w:t>
      </w:r>
      <w:commentRangeStart w:id="28"/>
      <w:r w:rsidRPr="7BA2E7BC">
        <w:rPr>
          <w:lang w:val="fr-FR"/>
        </w:rPr>
        <w:t xml:space="preserve">en attente de paiement </w:t>
      </w:r>
      <w:commentRangeEnd w:id="28"/>
      <w:r w:rsidR="00A838C4" w:rsidRPr="7BA2E7BC">
        <w:rPr>
          <w:rStyle w:val="Marquedecommentaire"/>
          <w:sz w:val="22"/>
          <w:szCs w:val="22"/>
          <w:lang w:val="fr-FR"/>
        </w:rPr>
        <w:commentReference w:id="28"/>
      </w:r>
      <w:r w:rsidRPr="7BA2E7BC">
        <w:rPr>
          <w:lang w:val="fr-FR"/>
        </w:rPr>
        <w:t>pour régularisation. Possibilité de la valider ou de les annuler.</w:t>
      </w:r>
    </w:p>
    <w:p w14:paraId="454E3FDC" w14:textId="77777777" w:rsidR="00D80200" w:rsidRDefault="00564069">
      <w:pPr>
        <w:numPr>
          <w:ilvl w:val="0"/>
          <w:numId w:val="5"/>
        </w:numPr>
      </w:pPr>
      <w:commentRangeStart w:id="29"/>
      <w:r w:rsidRPr="7BA2E7BC">
        <w:rPr>
          <w:lang w:val="fr-FR"/>
        </w:rPr>
        <w:t>la gestion des clients pour une représentation déterminée (export csv possible)</w:t>
      </w:r>
    </w:p>
    <w:p w14:paraId="65F4C6D1" w14:textId="77777777" w:rsidR="00D80200" w:rsidRDefault="00564069">
      <w:pPr>
        <w:numPr>
          <w:ilvl w:val="0"/>
          <w:numId w:val="5"/>
        </w:numPr>
      </w:pPr>
      <w:r w:rsidRPr="7591FAF0">
        <w:rPr>
          <w:lang w:val="fr-FR"/>
        </w:rPr>
        <w:t>la gestion de l’état de chaque représentation (ouverte, fermée, scan remonté)</w:t>
      </w:r>
      <w:commentRangeEnd w:id="29"/>
      <w:r w:rsidR="005B2AAA">
        <w:rPr>
          <w:rStyle w:val="Marquedecommentaire"/>
          <w:sz w:val="22"/>
          <w:szCs w:val="22"/>
        </w:rPr>
        <w:commentReference w:id="29"/>
      </w:r>
    </w:p>
    <w:p w14:paraId="7A7C2F57" w14:textId="77777777" w:rsidR="00D80200" w:rsidRDefault="00564069">
      <w:pPr>
        <w:numPr>
          <w:ilvl w:val="0"/>
          <w:numId w:val="5"/>
        </w:numPr>
      </w:pPr>
      <w:r w:rsidRPr="7591FAF0">
        <w:rPr>
          <w:lang w:val="fr-FR"/>
        </w:rPr>
        <w:t>la gestion des billets “scannés” et des billets non consommés : un tableau récapitulatif exportable au format CSV et la possibilité d’un  état détaillé par représentation.</w:t>
      </w:r>
    </w:p>
    <w:p w14:paraId="093120A2" w14:textId="77777777" w:rsidR="00D80200" w:rsidRDefault="00564069">
      <w:pPr>
        <w:numPr>
          <w:ilvl w:val="0"/>
          <w:numId w:val="5"/>
        </w:numPr>
      </w:pPr>
      <w:commentRangeStart w:id="30"/>
      <w:r w:rsidRPr="7BA2E7BC">
        <w:rPr>
          <w:lang w:val="fr-FR"/>
        </w:rPr>
        <w:t>la gestion de l’archivage et la réinitialisation de la base entre deux festivals</w:t>
      </w:r>
      <w:commentRangeEnd w:id="30"/>
      <w:r w:rsidR="00117DAA">
        <w:rPr>
          <w:rStyle w:val="Marquedecommentaire"/>
          <w:sz w:val="22"/>
          <w:szCs w:val="22"/>
        </w:rPr>
        <w:commentReference w:id="30"/>
      </w:r>
    </w:p>
    <w:p w14:paraId="3CBD9C6D" w14:textId="77777777" w:rsidR="00D80200" w:rsidRDefault="00D80200"/>
    <w:p w14:paraId="5126D691" w14:textId="77777777" w:rsidR="00D80200" w:rsidRDefault="00564069">
      <w:pPr>
        <w:pStyle w:val="Titre2"/>
      </w:pPr>
      <w:bookmarkStart w:id="31" w:name="_heading=h.68w5njzf42w" w:colFirst="0" w:colLast="0"/>
      <w:bookmarkEnd w:id="31"/>
      <w:r>
        <w:br w:type="page"/>
      </w:r>
    </w:p>
    <w:p w14:paraId="5A0251C4" w14:textId="77777777" w:rsidR="00D80200" w:rsidRDefault="00564069">
      <w:pPr>
        <w:pStyle w:val="Titre2"/>
      </w:pPr>
      <w:bookmarkStart w:id="32" w:name="_heading=h.uqqcwfq9yfcb" w:colFirst="0" w:colLast="0"/>
      <w:bookmarkEnd w:id="32"/>
      <w:r>
        <w:t>Description du module de scan (contrôle d’accès aux représentations)</w:t>
      </w:r>
    </w:p>
    <w:p w14:paraId="2607A4EC" w14:textId="77777777" w:rsidR="00D80200" w:rsidRDefault="00564069">
      <w:r w:rsidRPr="7591FAF0">
        <w:rPr>
          <w:lang w:val="fr-FR"/>
        </w:rPr>
        <w:t xml:space="preserve">L’application de scan sera déployée sur des terminaux mobiles de type smartphone sous Android </w:t>
      </w:r>
      <w:commentRangeStart w:id="33"/>
      <w:r w:rsidRPr="7591FAF0">
        <w:rPr>
          <w:lang w:val="fr-FR"/>
        </w:rPr>
        <w:t xml:space="preserve">et/ou IOS. </w:t>
      </w:r>
      <w:commentRangeEnd w:id="33"/>
      <w:r w:rsidR="005F4DFB" w:rsidRPr="7591FAF0">
        <w:rPr>
          <w:rStyle w:val="Marquedecommentaire"/>
          <w:sz w:val="22"/>
          <w:szCs w:val="22"/>
          <w:lang w:val="fr-FR"/>
        </w:rPr>
        <w:commentReference w:id="33"/>
      </w:r>
      <w:r w:rsidRPr="7591FAF0">
        <w:rPr>
          <w:lang w:val="fr-FR"/>
        </w:rPr>
        <w:t xml:space="preserve">Il ne s’agit pas de terminaux dédiés mais des terminaux personnels des bénévoles. </w:t>
      </w:r>
      <w:commentRangeStart w:id="34"/>
      <w:commentRangeStart w:id="35"/>
      <w:r w:rsidRPr="7591FAF0">
        <w:rPr>
          <w:lang w:val="fr-FR"/>
        </w:rPr>
        <w:t xml:space="preserve">Les opérations de scan ne seront  pas réalisées en mode connecté et les bases auront été préalablement chargées : </w:t>
      </w:r>
      <w:commentRangeEnd w:id="34"/>
      <w:r w:rsidR="00F82C3C">
        <w:rPr>
          <w:rStyle w:val="Marquedecommentaire"/>
          <w:sz w:val="22"/>
          <w:szCs w:val="22"/>
        </w:rPr>
        <w:commentReference w:id="34"/>
      </w:r>
      <w:commentRangeEnd w:id="35"/>
      <w:r w:rsidR="00055C31">
        <w:rPr>
          <w:rStyle w:val="Marquedecommentaire"/>
          <w:sz w:val="22"/>
          <w:szCs w:val="22"/>
        </w:rPr>
        <w:commentReference w:id="35"/>
      </w:r>
    </w:p>
    <w:p w14:paraId="0E4EA79C" w14:textId="77777777" w:rsidR="00D80200" w:rsidRDefault="00564069">
      <w:pPr>
        <w:numPr>
          <w:ilvl w:val="0"/>
          <w:numId w:val="6"/>
        </w:numPr>
      </w:pPr>
      <w:r w:rsidRPr="7BA2E7BC">
        <w:rPr>
          <w:lang w:val="fr-FR"/>
        </w:rPr>
        <w:t>chargement sécurisé des données billets / salles / spectacles</w:t>
      </w:r>
    </w:p>
    <w:p w14:paraId="7A80D626" w14:textId="77777777" w:rsidR="00D80200" w:rsidRDefault="00564069">
      <w:pPr>
        <w:numPr>
          <w:ilvl w:val="0"/>
          <w:numId w:val="6"/>
        </w:numPr>
      </w:pPr>
      <w:r w:rsidRPr="7BA2E7BC">
        <w:rPr>
          <w:lang w:val="fr-FR"/>
        </w:rPr>
        <w:t>choix de la représentation (date, lieu, heure)</w:t>
      </w:r>
    </w:p>
    <w:p w14:paraId="3BA45EC6" w14:textId="77777777" w:rsidR="00D80200" w:rsidRDefault="00564069">
      <w:pPr>
        <w:numPr>
          <w:ilvl w:val="0"/>
          <w:numId w:val="6"/>
        </w:numPr>
      </w:pPr>
      <w:r w:rsidRPr="7BA2E7BC">
        <w:rPr>
          <w:lang w:val="fr-FR"/>
        </w:rPr>
        <w:t>affichage du nombre de spectateurs entrés / jauge (toujours visible)</w:t>
      </w:r>
    </w:p>
    <w:p w14:paraId="2BD4AC38" w14:textId="77777777" w:rsidR="00D80200" w:rsidRDefault="00564069">
      <w:pPr>
        <w:numPr>
          <w:ilvl w:val="0"/>
          <w:numId w:val="6"/>
        </w:numPr>
      </w:pPr>
      <w:commentRangeStart w:id="36"/>
      <w:r w:rsidRPr="7BA2E7BC">
        <w:rPr>
          <w:lang w:val="fr-FR"/>
        </w:rPr>
        <w:t>bouton “</w:t>
      </w:r>
      <w:r w:rsidRPr="00FD7083">
        <w:rPr>
          <w:highlight w:val="yellow"/>
          <w:lang w:val="fr-FR"/>
        </w:rPr>
        <w:t>achat sur place</w:t>
      </w:r>
      <w:r w:rsidRPr="7BA2E7BC">
        <w:rPr>
          <w:lang w:val="fr-FR"/>
        </w:rPr>
        <w:t>” (nb spectateurs entrés +1)</w:t>
      </w:r>
    </w:p>
    <w:p w14:paraId="18DFB577" w14:textId="77777777" w:rsidR="00D80200" w:rsidRDefault="00564069">
      <w:pPr>
        <w:numPr>
          <w:ilvl w:val="0"/>
          <w:numId w:val="6"/>
        </w:numPr>
      </w:pPr>
      <w:r w:rsidRPr="7BA2E7BC">
        <w:rPr>
          <w:lang w:val="fr-FR"/>
        </w:rPr>
        <w:t>bouton “</w:t>
      </w:r>
      <w:r w:rsidRPr="00FD7083">
        <w:rPr>
          <w:highlight w:val="yellow"/>
          <w:lang w:val="fr-FR"/>
        </w:rPr>
        <w:t>invitation tardive”</w:t>
      </w:r>
      <w:r w:rsidRPr="7BA2E7BC">
        <w:rPr>
          <w:lang w:val="fr-FR"/>
        </w:rPr>
        <w:t xml:space="preserve"> (nb spectateurs entrés +1)</w:t>
      </w:r>
      <w:commentRangeEnd w:id="36"/>
      <w:r w:rsidR="00087358">
        <w:rPr>
          <w:rStyle w:val="Marquedecommentaire"/>
          <w:sz w:val="22"/>
          <w:szCs w:val="22"/>
        </w:rPr>
        <w:commentReference w:id="36"/>
      </w:r>
    </w:p>
    <w:p w14:paraId="594156E4" w14:textId="77777777" w:rsidR="00D80200" w:rsidRDefault="00564069">
      <w:pPr>
        <w:numPr>
          <w:ilvl w:val="0"/>
          <w:numId w:val="6"/>
        </w:numPr>
      </w:pPr>
      <w:r w:rsidRPr="7591FAF0">
        <w:rPr>
          <w:lang w:val="fr-FR"/>
        </w:rPr>
        <w:t>module de scan avec indicateur visuel de résultat : vert billet valide (nb spectateurs entrés +1), orange billet déjà scanné (affichage de l’heure) et rouge “autre représentations”) et bouton “sortie de scan” pour revenir à l’écran précédent</w:t>
      </w:r>
    </w:p>
    <w:p w14:paraId="3AAF5FAA" w14:textId="77777777" w:rsidR="00D80200" w:rsidRDefault="00564069">
      <w:pPr>
        <w:numPr>
          <w:ilvl w:val="0"/>
          <w:numId w:val="6"/>
        </w:numPr>
      </w:pPr>
      <w:r w:rsidRPr="7BA2E7BC">
        <w:rPr>
          <w:lang w:val="fr-FR"/>
        </w:rPr>
        <w:t>remontée sécurisée des données de scan vers la base de données</w:t>
      </w:r>
    </w:p>
    <w:p w14:paraId="74F5D9BE" w14:textId="77777777" w:rsidR="00D80200" w:rsidRDefault="00D80200">
      <w:pPr>
        <w:ind w:left="720"/>
      </w:pPr>
    </w:p>
    <w:p w14:paraId="16AF37D3" w14:textId="77777777" w:rsidR="00D80200" w:rsidRDefault="00564069">
      <w:pPr>
        <w:pStyle w:val="Titre2"/>
      </w:pPr>
      <w:bookmarkStart w:id="37" w:name="_heading=h.qdwonpkbvxc3" w:colFirst="0" w:colLast="0"/>
      <w:bookmarkEnd w:id="37"/>
      <w:r>
        <w:t>L’hébergement des sites et le stockage des données</w:t>
      </w:r>
    </w:p>
    <w:p w14:paraId="5AFD5F69" w14:textId="77777777" w:rsidR="00D80200" w:rsidRDefault="00564069">
      <w:r w:rsidRPr="7BA2E7BC">
        <w:rPr>
          <w:lang w:val="fr-FR"/>
        </w:rPr>
        <w:t xml:space="preserve">Les sites web et la base de données devront être hébergés par un prestataire de confiance avec un stockage des données dans la zone Europe (Conformité  RGPD). </w:t>
      </w:r>
    </w:p>
    <w:p w14:paraId="45421D1B" w14:textId="77777777" w:rsidR="00D80200" w:rsidRDefault="00564069">
      <w:r>
        <w:t>Le schéma de répartition de la charge devra correspondre aux besoins spécifiques de Kom I Di : activité nulle ou très réduite tout au long de l’année (possibilité d’éteindre les slaves), pics de ventes lors des différentes ouvertures (</w:t>
      </w:r>
      <w:r w:rsidRPr="00833108">
        <w:rPr>
          <w:color w:val="EE0000"/>
        </w:rPr>
        <w:t xml:space="preserve">vente de 7 000 billets en 2 heures pour environ 3 000 clients connectés) </w:t>
      </w:r>
      <w:r>
        <w:t>et activité modérée après les pics de vente.</w:t>
      </w:r>
    </w:p>
    <w:p w14:paraId="1463661C" w14:textId="77777777" w:rsidR="00D80200" w:rsidRPr="00833108" w:rsidRDefault="00564069">
      <w:pPr>
        <w:rPr>
          <w:color w:val="EE0000"/>
        </w:rPr>
      </w:pPr>
      <w:r>
        <w:t xml:space="preserve">Le prestataire devra être en mesure de fournir des éléments statistiques précis lors des pics de vente : </w:t>
      </w:r>
      <w:commentRangeStart w:id="38"/>
      <w:r w:rsidRPr="00833108">
        <w:rPr>
          <w:color w:val="EE0000"/>
        </w:rPr>
        <w:t>nombre d’utilisateurs connectés, nombre de billets réservés, nombre de billets payés par tranches de 5 minutes.</w:t>
      </w:r>
      <w:commentRangeEnd w:id="38"/>
      <w:r w:rsidR="00833108" w:rsidRPr="00833108">
        <w:rPr>
          <w:rStyle w:val="Marquedecommentaire"/>
          <w:color w:val="EE0000"/>
          <w:sz w:val="22"/>
          <w:szCs w:val="22"/>
        </w:rPr>
        <w:commentReference w:id="38"/>
      </w:r>
    </w:p>
    <w:p w14:paraId="4450F6B8" w14:textId="56784260" w:rsidR="00D80200" w:rsidRDefault="006D391D">
      <w:r>
        <w:t xml:space="preserve">A affiner pour avoir </w:t>
      </w:r>
      <w:r w:rsidR="006E61B1">
        <w:t>cette vision toutes les 5 min</w:t>
      </w:r>
    </w:p>
    <w:p w14:paraId="0910ADE3" w14:textId="767AA57A" w:rsidR="00C71275" w:rsidRDefault="00882684" w:rsidP="00C71275">
      <w:pPr>
        <w:pStyle w:val="Paragraphedeliste"/>
        <w:numPr>
          <w:ilvl w:val="0"/>
          <w:numId w:val="9"/>
        </w:numPr>
      </w:pPr>
      <w:r>
        <w:t>1 journée</w:t>
      </w:r>
    </w:p>
    <w:p w14:paraId="7115D3AC" w14:textId="77777777" w:rsidR="00D80200" w:rsidRDefault="00564069">
      <w:pPr>
        <w:pStyle w:val="Titre2"/>
      </w:pPr>
      <w:r>
        <w:t>Calendrier technique et test</w:t>
      </w:r>
    </w:p>
    <w:p w14:paraId="6D665DB9" w14:textId="77777777" w:rsidR="00D80200" w:rsidRDefault="00564069">
      <w:r>
        <w:t>Juin 2026 : communication du cahier des charges par Kom I Di</w:t>
      </w:r>
    </w:p>
    <w:p w14:paraId="0B26864F" w14:textId="77777777" w:rsidR="00D80200" w:rsidRDefault="00564069">
      <w:r>
        <w:t>Juin 2026 : liste des modules opérationnels par Ti Billet</w:t>
      </w:r>
    </w:p>
    <w:p w14:paraId="5FFB412A" w14:textId="77777777" w:rsidR="00D80200" w:rsidRDefault="00564069">
      <w:r>
        <w:t>Juin 2026 : liste et priorités des modules à développer</w:t>
      </w:r>
    </w:p>
    <w:p w14:paraId="44FFD880" w14:textId="77777777" w:rsidR="00D80200" w:rsidRDefault="00564069">
      <w:r w:rsidRPr="7BA2E7BC">
        <w:rPr>
          <w:lang w:val="fr-FR"/>
        </w:rPr>
        <w:t>Mi août 2026 : décision CA Kom I Di participation financière pour développement</w:t>
      </w:r>
    </w:p>
    <w:p w14:paraId="26218416" w14:textId="77777777" w:rsidR="00D80200" w:rsidRDefault="00564069">
      <w:r>
        <w:t>Septembre 2026 : développement des modules par Ti Billet</w:t>
      </w:r>
    </w:p>
    <w:p w14:paraId="6ED514CF" w14:textId="77777777" w:rsidR="00D80200" w:rsidRDefault="00564069">
      <w:r>
        <w:t>Octobre 2026 : début des tests par Kom I Di</w:t>
      </w:r>
    </w:p>
    <w:p w14:paraId="7F8C3AB6" w14:textId="77777777" w:rsidR="00D80200" w:rsidRDefault="00D80200"/>
    <w:p w14:paraId="41B55F83" w14:textId="77777777" w:rsidR="00D80200" w:rsidRDefault="00D80200"/>
    <w:p w14:paraId="661E071E" w14:textId="77777777" w:rsidR="00D80200" w:rsidRDefault="00564069">
      <w:r>
        <w:t>... L’aventure est lancée ...</w:t>
      </w:r>
    </w:p>
    <w:p w14:paraId="290404A2" w14:textId="77777777" w:rsidR="00D80200" w:rsidRDefault="00D80200"/>
    <w:p w14:paraId="1A328290" w14:textId="77777777" w:rsidR="00D80200" w:rsidRDefault="00D80200"/>
    <w:p w14:paraId="1EC77B46" w14:textId="77777777" w:rsidR="00D80200" w:rsidRDefault="00564069">
      <w:r>
        <w:br w:type="page"/>
      </w:r>
    </w:p>
    <w:p w14:paraId="65D0DF4E" w14:textId="77777777" w:rsidR="00D80200" w:rsidRDefault="00564069">
      <w:pPr>
        <w:pStyle w:val="Titre1"/>
      </w:pPr>
      <w:bookmarkStart w:id="39" w:name="_heading=h.p4g5pffng2g9" w:colFirst="0" w:colLast="0"/>
      <w:bookmarkEnd w:id="39"/>
      <w:r>
        <w:t>Détail des opérations de billetterie</w:t>
      </w:r>
    </w:p>
    <w:p w14:paraId="191399FE" w14:textId="77777777" w:rsidR="00D80200" w:rsidRDefault="00D80200">
      <w:pPr>
        <w:rPr>
          <w:sz w:val="40"/>
          <w:szCs w:val="40"/>
        </w:rPr>
      </w:pPr>
    </w:p>
    <w:p w14:paraId="200752E8" w14:textId="77777777" w:rsidR="00D80200" w:rsidRDefault="00564069">
      <w:r w:rsidRPr="7591FAF0">
        <w:rPr>
          <w:lang w:val="fr-FR"/>
        </w:rPr>
        <w:t>Légende :</w:t>
      </w:r>
      <w:r w:rsidRPr="7591FAF0">
        <w:rPr>
          <w:color w:val="3D85C6"/>
          <w:lang w:val="fr-FR"/>
        </w:rPr>
        <w:t xml:space="preserve"> en bleu </w:t>
      </w:r>
      <w:r w:rsidRPr="7591FAF0">
        <w:rPr>
          <w:lang w:val="fr-FR"/>
        </w:rPr>
        <w:t>les opérations qui ne sont pas faite avec la solution de ticketing</w:t>
      </w:r>
    </w:p>
    <w:p w14:paraId="54045982" w14:textId="77777777" w:rsidR="00D80200" w:rsidRDefault="00D80200"/>
    <w:p w14:paraId="45EAB827" w14:textId="77777777" w:rsidR="00D80200" w:rsidRDefault="00564069">
      <w:r>
        <w:t>Définition des dates de festival</w:t>
      </w:r>
    </w:p>
    <w:p w14:paraId="58A78788" w14:textId="77777777" w:rsidR="00D80200" w:rsidRDefault="00D80200"/>
    <w:p w14:paraId="2E0764AB" w14:textId="77777777" w:rsidR="00D80200" w:rsidRDefault="00564069">
      <w:r>
        <w:t>Création des spectacles (méthode CRUD) un spectacle a un nom et un nom court (exemple “Roméo et Juliette, la version interdite”, “R&amp;J”)</w:t>
      </w:r>
    </w:p>
    <w:p w14:paraId="6CADBC0D" w14:textId="77777777" w:rsidR="00D80200" w:rsidRDefault="00D80200"/>
    <w:p w14:paraId="601426F2" w14:textId="77777777" w:rsidR="00D80200" w:rsidRDefault="00564069">
      <w:r>
        <w:t>Création des représentations (tout public uniquement)</w:t>
      </w:r>
    </w:p>
    <w:p w14:paraId="0027053C" w14:textId="77777777" w:rsidR="00D80200" w:rsidRDefault="00D80200"/>
    <w:p w14:paraId="740070D0" w14:textId="77777777" w:rsidR="00D80200" w:rsidRDefault="00564069">
      <w:r>
        <w:t>Création de la maquette du billet (format papier A4)</w:t>
      </w:r>
    </w:p>
    <w:p w14:paraId="4FF4C73C" w14:textId="77777777" w:rsidR="00D80200" w:rsidRDefault="00D80200"/>
    <w:p w14:paraId="7C8C31C5" w14:textId="77777777" w:rsidR="00D80200" w:rsidRDefault="00564069">
      <w:r>
        <w:t>Exportation des représentations en CSV (date, heure, salle, nom long, nom court)</w:t>
      </w:r>
    </w:p>
    <w:p w14:paraId="295E3EC4" w14:textId="77777777" w:rsidR="00D80200" w:rsidRDefault="00564069">
      <w:pPr>
        <w:numPr>
          <w:ilvl w:val="0"/>
          <w:numId w:val="1"/>
        </w:numPr>
        <w:rPr>
          <w:color w:val="3C78D8"/>
          <w:lang w:val="fr-FR"/>
        </w:rPr>
      </w:pPr>
      <w:r w:rsidRPr="7591FAF0">
        <w:rPr>
          <w:color w:val="3C78D8"/>
          <w:lang w:val="fr-FR"/>
        </w:rPr>
        <w:t>création des formulaires de demandes de places en prévente (KZE) : un pour le scolaire, un pour les associations</w:t>
      </w:r>
    </w:p>
    <w:p w14:paraId="1F9AA3C5" w14:textId="77777777" w:rsidR="00D80200" w:rsidRDefault="00564069">
      <w:pPr>
        <w:numPr>
          <w:ilvl w:val="0"/>
          <w:numId w:val="1"/>
        </w:numPr>
        <w:rPr>
          <w:color w:val="3C78D8"/>
          <w:lang w:val="fr-FR"/>
        </w:rPr>
      </w:pPr>
      <w:r w:rsidRPr="7591FAF0">
        <w:rPr>
          <w:color w:val="3C78D8"/>
          <w:lang w:val="fr-FR"/>
        </w:rPr>
        <w:t>création des fichiers de saisie (places KZE scolaires, places KZE associations, invitations, invitations dalons)</w:t>
      </w:r>
    </w:p>
    <w:p w14:paraId="0A8989BF" w14:textId="77777777" w:rsidR="00D80200" w:rsidRDefault="00D80200">
      <w:pPr>
        <w:rPr>
          <w:color w:val="3C78D8"/>
        </w:rPr>
      </w:pPr>
    </w:p>
    <w:p w14:paraId="59761B4F" w14:textId="77777777" w:rsidR="00D80200" w:rsidRDefault="00564069">
      <w:pPr>
        <w:rPr>
          <w:color w:val="3C78D8"/>
        </w:rPr>
      </w:pPr>
      <w:r>
        <w:rPr>
          <w:color w:val="3C78D8"/>
        </w:rPr>
        <w:t>Arbitrage sur les demandes KZE et invitations</w:t>
      </w:r>
    </w:p>
    <w:p w14:paraId="23028503" w14:textId="77777777" w:rsidR="00D80200" w:rsidRDefault="00D80200"/>
    <w:p w14:paraId="32B5795D" w14:textId="77777777" w:rsidR="00D80200" w:rsidRDefault="00564069">
      <w:r w:rsidRPr="7BA2E7BC">
        <w:rPr>
          <w:lang w:val="fr-FR"/>
        </w:rPr>
        <w:t>Injection des places :  (représentation, type, tarif, nom client, prénom client, nombre de places)</w:t>
      </w:r>
    </w:p>
    <w:p w14:paraId="76FDC43E" w14:textId="77777777" w:rsidR="00D80200" w:rsidRDefault="00564069">
      <w:pPr>
        <w:numPr>
          <w:ilvl w:val="0"/>
          <w:numId w:val="8"/>
        </w:numPr>
      </w:pPr>
      <w:r w:rsidRPr="7591FAF0">
        <w:rPr>
          <w:lang w:val="fr-FR"/>
        </w:rPr>
        <w:t>KZE scolaire - les billets sont imprimés pour distribution (envoi mail possible sur déclenchement par équipe billetterie?) - le nom de l’école apparaît dans le nom client et le nom et prénom de l’élève dans le prénom client</w:t>
      </w:r>
    </w:p>
    <w:p w14:paraId="005E681A" w14:textId="77777777" w:rsidR="00D80200" w:rsidRDefault="00564069">
      <w:pPr>
        <w:numPr>
          <w:ilvl w:val="0"/>
          <w:numId w:val="8"/>
        </w:numPr>
      </w:pPr>
      <w:r>
        <w:t xml:space="preserve">KZE associations à 2€, associations à 5€ - les billets sont imprimés pour distribution </w:t>
      </w:r>
    </w:p>
    <w:p w14:paraId="40CC5E60" w14:textId="77777777" w:rsidR="00D80200" w:rsidRDefault="00564069">
      <w:pPr>
        <w:ind w:left="720"/>
      </w:pPr>
      <w:r w:rsidRPr="7BA2E7BC">
        <w:rPr>
          <w:lang w:val="fr-FR"/>
        </w:rPr>
        <w:t>Le nom de l’association apparaît dans le nom du client (envoi mail possible sur déclenchement par équipe billetterie?)</w:t>
      </w:r>
    </w:p>
    <w:p w14:paraId="7B4D53CD" w14:textId="77777777" w:rsidR="00D80200" w:rsidRDefault="00564069">
      <w:pPr>
        <w:numPr>
          <w:ilvl w:val="0"/>
          <w:numId w:val="8"/>
        </w:numPr>
      </w:pPr>
      <w:r w:rsidRPr="7591FAF0">
        <w:rPr>
          <w:lang w:val="fr-FR"/>
        </w:rPr>
        <w:t>Invitations bénévoles, troupes, partenaires, dalons … - envoi par mail</w:t>
      </w:r>
    </w:p>
    <w:p w14:paraId="6094E046" w14:textId="77777777" w:rsidR="00D80200" w:rsidRDefault="00D80200"/>
    <w:p w14:paraId="4A6CC08F" w14:textId="77777777" w:rsidR="00D80200" w:rsidRDefault="00564069">
      <w:r>
        <w:t>Définition des jauges par salle et ajustement par représentation</w:t>
      </w:r>
    </w:p>
    <w:p w14:paraId="492413B4" w14:textId="77777777" w:rsidR="00D80200" w:rsidRDefault="00D80200"/>
    <w:p w14:paraId="0814AD7F" w14:textId="77777777" w:rsidR="00D80200" w:rsidRDefault="00564069">
      <w:r>
        <w:t>Etat des préventes par représentation</w:t>
      </w:r>
    </w:p>
    <w:p w14:paraId="1C509118" w14:textId="77777777" w:rsidR="00D80200" w:rsidRDefault="00D80200"/>
    <w:p w14:paraId="59DB02C9" w14:textId="77777777" w:rsidR="00D80200" w:rsidRDefault="00564069">
      <w:r>
        <w:t>Etablissement de statistiques sur les préventes</w:t>
      </w:r>
    </w:p>
    <w:p w14:paraId="4206B448" w14:textId="77777777" w:rsidR="00D80200" w:rsidRDefault="00D80200"/>
    <w:p w14:paraId="163F1124" w14:textId="77777777" w:rsidR="00D80200" w:rsidRDefault="00564069">
      <w:r>
        <w:t>Etablissement du quota de places à tarif spécial (opération 1000 places à 13€)</w:t>
      </w:r>
    </w:p>
    <w:p w14:paraId="0C814389" w14:textId="77777777" w:rsidR="00D80200" w:rsidRDefault="00D80200">
      <w:pPr>
        <w:rPr>
          <w:color w:val="3C78D8"/>
        </w:rPr>
      </w:pPr>
    </w:p>
    <w:p w14:paraId="56088DC0" w14:textId="77777777" w:rsidR="00D80200" w:rsidRDefault="00564069">
      <w:pPr>
        <w:rPr>
          <w:color w:val="3C78D8"/>
        </w:rPr>
      </w:pPr>
      <w:r>
        <w:rPr>
          <w:color w:val="3C78D8"/>
        </w:rPr>
        <w:t>Campagne de communication pour la création de comptes billetterie</w:t>
      </w:r>
    </w:p>
    <w:p w14:paraId="2132D452" w14:textId="77777777" w:rsidR="00D80200" w:rsidRDefault="00D80200">
      <w:pPr>
        <w:rPr>
          <w:color w:val="3C78D8"/>
        </w:rPr>
      </w:pPr>
    </w:p>
    <w:p w14:paraId="360811E6" w14:textId="77777777" w:rsidR="00D80200" w:rsidRDefault="00564069">
      <w:r>
        <w:t>Assistance des utilisateurs (récupération de compte, reset de mot de passe, suppression de compte client)</w:t>
      </w:r>
    </w:p>
    <w:p w14:paraId="6EA382A9" w14:textId="77777777" w:rsidR="00D80200" w:rsidRDefault="00D80200"/>
    <w:p w14:paraId="11D892FF" w14:textId="77777777" w:rsidR="00D80200" w:rsidRDefault="00564069">
      <w:r>
        <w:t>Mise en vente sur le web des places à 13€</w:t>
      </w:r>
    </w:p>
    <w:p w14:paraId="3C8BEF05" w14:textId="77777777" w:rsidR="00D80200" w:rsidRDefault="00564069">
      <w:pPr>
        <w:numPr>
          <w:ilvl w:val="0"/>
          <w:numId w:val="7"/>
        </w:numPr>
      </w:pPr>
      <w:r w:rsidRPr="7BA2E7BC">
        <w:rPr>
          <w:lang w:val="fr-FR"/>
        </w:rPr>
        <w:t>le client s’identifie</w:t>
      </w:r>
    </w:p>
    <w:p w14:paraId="5F5D5700" w14:textId="77777777" w:rsidR="00D80200" w:rsidRDefault="00564069">
      <w:pPr>
        <w:numPr>
          <w:ilvl w:val="0"/>
          <w:numId w:val="7"/>
        </w:numPr>
      </w:pPr>
      <w:r w:rsidRPr="7591FAF0">
        <w:rPr>
          <w:lang w:val="fr-FR"/>
        </w:rPr>
        <w:t>remplit son panier (max places par représentation paramétrable)</w:t>
      </w:r>
    </w:p>
    <w:p w14:paraId="1ADF8015" w14:textId="77777777" w:rsidR="00D80200" w:rsidRDefault="00564069">
      <w:pPr>
        <w:numPr>
          <w:ilvl w:val="0"/>
          <w:numId w:val="7"/>
        </w:numPr>
      </w:pPr>
      <w:r w:rsidRPr="7BA2E7BC">
        <w:rPr>
          <w:lang w:val="fr-FR"/>
        </w:rPr>
        <w:t>paye son panier</w:t>
      </w:r>
    </w:p>
    <w:p w14:paraId="0B415A62" w14:textId="77777777" w:rsidR="00D80200" w:rsidRDefault="00564069">
      <w:pPr>
        <w:numPr>
          <w:ilvl w:val="0"/>
          <w:numId w:val="7"/>
        </w:numPr>
      </w:pPr>
      <w:r w:rsidRPr="7BA2E7BC">
        <w:rPr>
          <w:lang w:val="fr-FR"/>
        </w:rPr>
        <w:t>retrouve ses billets dans son interface client</w:t>
      </w:r>
    </w:p>
    <w:p w14:paraId="65351048" w14:textId="77777777" w:rsidR="00D80200" w:rsidRDefault="00D80200"/>
    <w:p w14:paraId="3FBE7A37" w14:textId="77777777" w:rsidR="00D80200" w:rsidRDefault="00564069">
      <w:commentRangeStart w:id="40"/>
      <w:r>
        <w:t>Gestion de la relation client (réservation de billets, envoi de billets par mail, suppression de billets, remboursements, déplacement de places d’un compte client à un autre)</w:t>
      </w:r>
    </w:p>
    <w:p w14:paraId="09636494" w14:textId="77777777" w:rsidR="00D80200" w:rsidRDefault="00D80200"/>
    <w:p w14:paraId="45163804" w14:textId="77777777" w:rsidR="00D80200" w:rsidRDefault="00564069">
      <w:r>
        <w:t>Fermeture des ventes à 13€</w:t>
      </w:r>
    </w:p>
    <w:p w14:paraId="006FB86A" w14:textId="77777777" w:rsidR="00D80200" w:rsidRDefault="00D80200"/>
    <w:p w14:paraId="59026E82" w14:textId="77777777" w:rsidR="00D80200" w:rsidRDefault="00564069">
      <w:r>
        <w:t>Ajustement des quotas pour les places à 6€ (remise en vente des places à 13€ invendus à 6€)</w:t>
      </w:r>
    </w:p>
    <w:p w14:paraId="4D564D50" w14:textId="77777777" w:rsidR="00D80200" w:rsidRDefault="00D80200"/>
    <w:p w14:paraId="02E0E470" w14:textId="77777777" w:rsidR="00D80200" w:rsidRDefault="00564069">
      <w:r>
        <w:t>Mise en vente sur le web des places à 6€</w:t>
      </w:r>
    </w:p>
    <w:p w14:paraId="08A83F29" w14:textId="77777777" w:rsidR="00D80200" w:rsidRDefault="00564069">
      <w:pPr>
        <w:numPr>
          <w:ilvl w:val="0"/>
          <w:numId w:val="7"/>
        </w:numPr>
      </w:pPr>
      <w:r w:rsidRPr="7BA2E7BC">
        <w:rPr>
          <w:lang w:val="fr-FR"/>
        </w:rPr>
        <w:t>le client s’identifie</w:t>
      </w:r>
    </w:p>
    <w:p w14:paraId="398BAA4A" w14:textId="77777777" w:rsidR="00D80200" w:rsidRDefault="00564069">
      <w:pPr>
        <w:numPr>
          <w:ilvl w:val="0"/>
          <w:numId w:val="7"/>
        </w:numPr>
      </w:pPr>
      <w:r w:rsidRPr="7BA2E7BC">
        <w:rPr>
          <w:lang w:val="fr-FR"/>
        </w:rPr>
        <w:t>remplit son panier (max places par représentation paramétrable)</w:t>
      </w:r>
    </w:p>
    <w:p w14:paraId="3E10B1AA" w14:textId="77777777" w:rsidR="00D80200" w:rsidRDefault="00564069">
      <w:pPr>
        <w:numPr>
          <w:ilvl w:val="0"/>
          <w:numId w:val="7"/>
        </w:numPr>
      </w:pPr>
      <w:r w:rsidRPr="7591FAF0">
        <w:rPr>
          <w:lang w:val="fr-FR"/>
        </w:rPr>
        <w:t>paye son panier</w:t>
      </w:r>
    </w:p>
    <w:p w14:paraId="217C9AAE" w14:textId="77777777" w:rsidR="00D80200" w:rsidRDefault="00564069">
      <w:pPr>
        <w:numPr>
          <w:ilvl w:val="0"/>
          <w:numId w:val="7"/>
        </w:numPr>
      </w:pPr>
      <w:r w:rsidRPr="7BA2E7BC">
        <w:rPr>
          <w:lang w:val="fr-FR"/>
        </w:rPr>
        <w:t>retrouve ses billets dans son interface client</w:t>
      </w:r>
    </w:p>
    <w:p w14:paraId="4446C978" w14:textId="77777777" w:rsidR="00D80200" w:rsidRDefault="00D80200"/>
    <w:p w14:paraId="6AABECA3" w14:textId="77777777" w:rsidR="00D80200" w:rsidRDefault="00564069">
      <w:r>
        <w:t>Gestion de la relation client (réservation de billets, envoi de billets par mail, suppression de billets, remboursements, déplacement de places d’un compte client à un autre)</w:t>
      </w:r>
      <w:commentRangeEnd w:id="40"/>
      <w:r w:rsidR="00E72391">
        <w:rPr>
          <w:rStyle w:val="Marquedecommentaire"/>
          <w:sz w:val="22"/>
          <w:szCs w:val="22"/>
        </w:rPr>
        <w:commentReference w:id="40"/>
      </w:r>
    </w:p>
    <w:p w14:paraId="60A22691" w14:textId="77777777" w:rsidR="00D80200" w:rsidRDefault="00D80200"/>
    <w:p w14:paraId="47AE8475" w14:textId="77777777" w:rsidR="00D80200" w:rsidRDefault="00564069">
      <w:r>
        <w:t>Fermeture des ventes à 6€</w:t>
      </w:r>
    </w:p>
    <w:p w14:paraId="0D1C590B" w14:textId="77777777" w:rsidR="00D80200" w:rsidRDefault="00D80200"/>
    <w:p w14:paraId="1390BAFD" w14:textId="77777777" w:rsidR="00D80200" w:rsidRDefault="00564069">
      <w:r>
        <w:t>Tout au long de la période de ventes (depuis l’injection des places jusqu’à la fermeture des ventes à 6€), l’équipe billetterie doit pouvoir saisir de nouvelles invitations qui sont envoyées par mail</w:t>
      </w:r>
    </w:p>
    <w:p w14:paraId="32623408" w14:textId="77777777" w:rsidR="00D80200" w:rsidRDefault="00D80200"/>
    <w:p w14:paraId="7C72F29D" w14:textId="77777777" w:rsidR="00D80200" w:rsidRDefault="00564069">
      <w:r w:rsidRPr="7591FAF0">
        <w:rPr>
          <w:lang w:val="fr-FR"/>
        </w:rPr>
        <w:t>Chargement en ligne des bases pour le contrôle d’accès aux représentations (scan sur smartphone Android et IOs en lign et hors ligne)</w:t>
      </w:r>
    </w:p>
    <w:p w14:paraId="60D27DD3" w14:textId="77777777" w:rsidR="00D80200" w:rsidRDefault="00D80200"/>
    <w:p w14:paraId="0631ED2F" w14:textId="77777777" w:rsidR="00D80200" w:rsidRDefault="00564069">
      <w:r>
        <w:t>Déchargement des bases de billets scannés depuis les smartphones</w:t>
      </w:r>
    </w:p>
    <w:p w14:paraId="4464DC45" w14:textId="77777777" w:rsidR="00D80200" w:rsidRDefault="00D80200"/>
    <w:p w14:paraId="6C6325BF" w14:textId="77777777" w:rsidR="00D80200" w:rsidRDefault="00564069">
      <w:r>
        <w:t xml:space="preserve">Etablissement des statistiques par représentation (nombre de places, nombre de billets </w:t>
      </w:r>
    </w:p>
    <w:p w14:paraId="32ABF2B2" w14:textId="66830877" w:rsidR="00D80200" w:rsidRDefault="00564069">
      <w:r w:rsidRPr="7BA2E7BC">
        <w:rPr>
          <w:lang w:val="fr-FR"/>
        </w:rPr>
        <w:t xml:space="preserve">scannés à 13€, nombre de billets scannés à 6€, </w:t>
      </w:r>
      <w:r w:rsidR="00E72391" w:rsidRPr="7BA2E7BC">
        <w:rPr>
          <w:lang w:val="fr-FR"/>
        </w:rPr>
        <w:t>établissement</w:t>
      </w:r>
      <w:r w:rsidRPr="7BA2E7BC">
        <w:rPr>
          <w:lang w:val="fr-FR"/>
        </w:rPr>
        <w:t xml:space="preserve"> des listes des clients en no-show)</w:t>
      </w:r>
    </w:p>
    <w:p w14:paraId="098A5622" w14:textId="77777777" w:rsidR="00D80200" w:rsidRDefault="00D80200"/>
    <w:p w14:paraId="1B17040F" w14:textId="77777777" w:rsidR="00D80200" w:rsidRDefault="00564069">
      <w:r>
        <w:t>Exportation des statistiques en csv</w:t>
      </w:r>
    </w:p>
    <w:p w14:paraId="5D0385A5" w14:textId="77777777" w:rsidR="00D80200" w:rsidRDefault="00D80200"/>
    <w:p w14:paraId="6B2AEEBE" w14:textId="77777777" w:rsidR="00D80200" w:rsidRDefault="00564069">
      <w:r>
        <w:t>Archivage de la base de l’édition et remise à zéro (sauf comptes clients)</w:t>
      </w:r>
    </w:p>
    <w:p w14:paraId="6915ED20" w14:textId="77777777" w:rsidR="00D80200" w:rsidRDefault="00D80200"/>
    <w:p w14:paraId="0936D971" w14:textId="77777777" w:rsidR="00D80200" w:rsidRDefault="00D80200"/>
    <w:p w14:paraId="18407E59" w14:textId="77777777" w:rsidR="00D80200" w:rsidRDefault="00D80200"/>
    <w:p w14:paraId="7D3BDBF1" w14:textId="77777777" w:rsidR="00D80200" w:rsidRDefault="00D80200"/>
    <w:p w14:paraId="7C71B4EB" w14:textId="77777777" w:rsidR="00D80200" w:rsidRDefault="00D80200">
      <w:pPr>
        <w:ind w:left="720"/>
      </w:pPr>
    </w:p>
    <w:p w14:paraId="31368BB1" w14:textId="77777777" w:rsidR="00D80200" w:rsidRDefault="00D80200"/>
    <w:p w14:paraId="1499C392" w14:textId="77777777" w:rsidR="00D80200" w:rsidRDefault="00D80200"/>
    <w:sectPr w:rsidR="00D80200">
      <w:headerReference w:type="default" r:id="rId17"/>
      <w:footerReference w:type="default" r:id="rId18"/>
      <w:footerReference w:type="first" r:id="rId19"/>
      <w:pgSz w:w="11909" w:h="16834"/>
      <w:pgMar w:top="1440" w:right="1440" w:bottom="1440" w:left="1440"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Thomas Kaczmarek" w:date="2026-06-18T14:29:00Z" w:initials="TK">
    <w:p w14:paraId="56FDD465" w14:textId="77777777" w:rsidR="00DA1893" w:rsidRDefault="00DA1893" w:rsidP="00DA1893">
      <w:pPr>
        <w:pStyle w:val="CommentText"/>
      </w:pPr>
      <w:r>
        <w:rPr>
          <w:rStyle w:val="CommentReference"/>
        </w:rPr>
        <w:annotationRef/>
      </w:r>
      <w:r>
        <w:t>Quelle page ? Utilisateur ou site web ou billeterie ?</w:t>
      </w:r>
    </w:p>
  </w:comment>
  <w:comment w:id="7" w:author="Thomas Kaczmarek" w:date="2026-06-18T14:32:00Z" w:initials="TK">
    <w:p w14:paraId="63E76E4D" w14:textId="77777777" w:rsidR="008E0A02" w:rsidRDefault="008E0A02" w:rsidP="008E0A02">
      <w:pPr>
        <w:pStyle w:val="CommentText"/>
      </w:pPr>
      <w:r>
        <w:rPr>
          <w:rStyle w:val="CommentReference"/>
        </w:rPr>
        <w:annotationRef/>
      </w:r>
      <w:r>
        <w:t>Filtre par les lieux : par tag ou par barre de recherche (sinon lien visuel avec les logos)</w:t>
      </w:r>
    </w:p>
  </w:comment>
  <w:comment w:id="8" w:author="Utilisateur invité" w:date="2026-07-30T11:19:00Z" w:initials="Ui">
    <w:p w14:paraId="42C240A9" w14:textId="222B2223" w:rsidR="00000000" w:rsidRDefault="00000000">
      <w:pPr>
        <w:pStyle w:val="CommentText"/>
      </w:pPr>
      <w:r>
        <w:rPr>
          <w:rStyle w:val="CommentReference"/>
        </w:rPr>
        <w:annotationRef/>
      </w:r>
      <w:r w:rsidRPr="7B59A5A3">
        <w:t>juste le filtre par adresse a configurer</w:t>
      </w:r>
    </w:p>
  </w:comment>
  <w:comment w:id="9" w:author="Thomas Kaczmarek" w:date="2026-06-18T14:40:00Z" w:initials="TK">
    <w:p w14:paraId="656F4CF9" w14:textId="77777777" w:rsidR="000E57FF" w:rsidRDefault="000E57FF" w:rsidP="000E57FF">
      <w:pPr>
        <w:pStyle w:val="CommentText"/>
      </w:pPr>
      <w:r>
        <w:rPr>
          <w:rStyle w:val="CommentReference"/>
        </w:rPr>
        <w:annotationRef/>
      </w:r>
      <w:r>
        <w:t>Paramétrage à expliquer</w:t>
      </w:r>
    </w:p>
  </w:comment>
  <w:comment w:id="10" w:author="Utilisateur invité" w:date="2026-07-30T11:15:00Z" w:initials="Ui">
    <w:p w14:paraId="47CEDA8B" w14:textId="3573C319" w:rsidR="00000000" w:rsidRDefault="00000000">
      <w:pPr>
        <w:pStyle w:val="Commentaire"/>
      </w:pPr>
      <w:r>
        <w:rPr>
          <w:rStyle w:val="Marquedecommentaire"/>
        </w:rPr>
        <w:annotationRef/>
      </w:r>
      <w:r w:rsidRPr="56AC3305">
        <w:t>Admin existe déja, a checker si c'est suffisant ?</w:t>
      </w:r>
    </w:p>
  </w:comment>
  <w:comment w:id="13" w:author="Thomas Kaczmarek" w:date="2026-06-18T14:50:00Z" w:initials="TK">
    <w:p w14:paraId="2FC8150E" w14:textId="77777777" w:rsidR="00724E2C" w:rsidRDefault="00724E2C" w:rsidP="00724E2C">
      <w:pPr>
        <w:pStyle w:val="CommentText"/>
      </w:pPr>
      <w:r>
        <w:rPr>
          <w:rStyle w:val="CommentReference"/>
        </w:rPr>
        <w:annotationRef/>
      </w:r>
      <w:r>
        <w:t>Son espace? La page principale de l’agenda ?</w:t>
      </w:r>
    </w:p>
  </w:comment>
  <w:comment w:id="14" w:author="Utilisateur invité" w:date="2026-07-30T11:26:00Z" w:initials="Ui">
    <w:p w14:paraId="7A02847A" w14:textId="1267C271" w:rsidR="00000000" w:rsidRDefault="00000000">
      <w:pPr>
        <w:pStyle w:val="Commentaire"/>
      </w:pPr>
      <w:r>
        <w:rPr>
          <w:rStyle w:val="Marquedecommentaire"/>
        </w:rPr>
        <w:annotationRef/>
      </w:r>
      <w:r w:rsidRPr="654DC428">
        <w:t>ok, déja codé</w:t>
      </w:r>
    </w:p>
  </w:comment>
  <w:comment w:id="15" w:author="Thomas Kaczmarek" w:date="2026-06-18T14:51:00Z" w:initials="TK">
    <w:p w14:paraId="7E3EBDA4" w14:textId="77777777" w:rsidR="00250CBF" w:rsidRDefault="00106F7A" w:rsidP="00250CBF">
      <w:pPr>
        <w:pStyle w:val="CommentText"/>
      </w:pPr>
      <w:r>
        <w:rPr>
          <w:rStyle w:val="CommentReference"/>
        </w:rPr>
        <w:annotationRef/>
      </w:r>
      <w:r w:rsidR="00250CBF">
        <w:t>Intérêt ? Quel besoin ?</w:t>
      </w:r>
    </w:p>
  </w:comment>
  <w:comment w:id="16" w:author="Thomas Kaczmarek" w:date="2026-06-18T14:55:00Z" w:initials="TK">
    <w:p w14:paraId="04A6BC1C" w14:textId="571F3A5F" w:rsidR="00625DD3" w:rsidRDefault="00625DD3" w:rsidP="00625DD3">
      <w:pPr>
        <w:pStyle w:val="CommentText"/>
      </w:pPr>
      <w:r>
        <w:rPr>
          <w:rStyle w:val="CommentReference"/>
        </w:rPr>
        <w:annotationRef/>
      </w:r>
      <w:r>
        <w:t>Intérêt ? Quel besoin ?</w:t>
      </w:r>
    </w:p>
  </w:comment>
  <w:comment w:id="17" w:author="Utilisateur invité" w:date="2026-07-30T11:25:00Z" w:initials="Ui">
    <w:p w14:paraId="3CBECEC0" w14:textId="3F41F228" w:rsidR="00000000" w:rsidRDefault="00000000">
      <w:pPr>
        <w:pStyle w:val="Commentaire"/>
      </w:pPr>
      <w:r>
        <w:rPr>
          <w:rStyle w:val="Marquedecommentaire"/>
        </w:rPr>
        <w:annotationRef/>
      </w:r>
      <w:r w:rsidRPr="4B495301">
        <w:t>Déja codé</w:t>
      </w:r>
    </w:p>
  </w:comment>
  <w:comment w:id="18" w:author="Thomas Kaczmarek" w:date="2026-06-18T14:58:00Z" w:initials="TK">
    <w:p w14:paraId="05D555A7" w14:textId="77777777" w:rsidR="00504B2D" w:rsidRDefault="00504B2D" w:rsidP="00504B2D">
      <w:pPr>
        <w:pStyle w:val="CommentText"/>
      </w:pPr>
      <w:r>
        <w:rPr>
          <w:rStyle w:val="CommentReference"/>
        </w:rPr>
        <w:annotationRef/>
      </w:r>
      <w:r>
        <w:t>Pourquoi ?</w:t>
      </w:r>
    </w:p>
  </w:comment>
  <w:comment w:id="19" w:author="Utilisateur invité" w:date="2026-07-30T11:27:00Z" w:initials="Ui">
    <w:p w14:paraId="15BE4FDE" w14:textId="1A584A7E" w:rsidR="00000000" w:rsidRDefault="00000000">
      <w:pPr>
        <w:pStyle w:val="Commentaire"/>
      </w:pPr>
      <w:r>
        <w:rPr>
          <w:rStyle w:val="Marquedecommentaire"/>
        </w:rPr>
        <w:annotationRef/>
      </w:r>
      <w:r w:rsidRPr="44D40897">
        <w:t>Ok, codé</w:t>
      </w:r>
    </w:p>
  </w:comment>
  <w:comment w:id="20" w:author="Thomas Kaczmarek" w:date="2026-06-18T15:02:00Z" w:initials="TK">
    <w:p w14:paraId="03ABB9BA" w14:textId="77777777" w:rsidR="004E4A95" w:rsidRDefault="004E4A95" w:rsidP="004E4A95">
      <w:pPr>
        <w:pStyle w:val="CommentText"/>
      </w:pPr>
      <w:r>
        <w:rPr>
          <w:rStyle w:val="CommentReference"/>
        </w:rPr>
        <w:annotationRef/>
      </w:r>
      <w:r>
        <w:t>Faut il avec une de commentaire pour expliquer ?</w:t>
      </w:r>
    </w:p>
  </w:comment>
  <w:comment w:id="21" w:author="Thomas Kaczmarek" w:date="2026-06-18T15:04:00Z" w:initials="TK">
    <w:p w14:paraId="7715C5BE" w14:textId="77777777" w:rsidR="00F51034" w:rsidRDefault="003E65D3" w:rsidP="00F51034">
      <w:pPr>
        <w:pStyle w:val="CommentText"/>
      </w:pPr>
      <w:r>
        <w:rPr>
          <w:rStyle w:val="CommentReference"/>
        </w:rPr>
        <w:annotationRef/>
      </w:r>
      <w:r w:rsidR="00F51034">
        <w:t>Pour quelle interface ? Quelle API ? Pour quoi faire ?</w:t>
      </w:r>
    </w:p>
  </w:comment>
  <w:comment w:id="22" w:author="Thomas Kaczmarek" w:date="2026-06-18T15:11:00Z" w:initials="TK">
    <w:p w14:paraId="38D35BD1" w14:textId="77777777" w:rsidR="000602BA" w:rsidRDefault="000602BA" w:rsidP="000602BA">
      <w:pPr>
        <w:pStyle w:val="CommentText"/>
      </w:pPr>
      <w:r>
        <w:rPr>
          <w:rStyle w:val="CommentReference"/>
        </w:rPr>
        <w:annotationRef/>
      </w:r>
      <w:r>
        <w:t>Trier par pourcentage à créer ?</w:t>
      </w:r>
    </w:p>
  </w:comment>
  <w:comment w:id="23" w:author="Thomas Kaczmarek" w:date="2026-06-18T15:12:00Z" w:initials="TK">
    <w:p w14:paraId="51FB3FC1" w14:textId="77777777" w:rsidR="00DC4217" w:rsidRDefault="00DC4217" w:rsidP="00DC4217">
      <w:pPr>
        <w:pStyle w:val="CommentText"/>
      </w:pPr>
      <w:r>
        <w:rPr>
          <w:rStyle w:val="CommentReference"/>
        </w:rPr>
        <w:annotationRef/>
      </w:r>
      <w:r>
        <w:t>Certaines choses existent déjà</w:t>
      </w:r>
    </w:p>
  </w:comment>
  <w:comment w:id="24" w:author="Thomas Kaczmarek" w:date="2026-06-18T15:14:00Z" w:initials="TK">
    <w:p w14:paraId="282FCCCA" w14:textId="77777777" w:rsidR="001B5128" w:rsidRDefault="001B5128" w:rsidP="001B5128">
      <w:pPr>
        <w:pStyle w:val="CommentText"/>
      </w:pPr>
      <w:r>
        <w:rPr>
          <w:rStyle w:val="CommentReference"/>
        </w:rPr>
        <w:annotationRef/>
      </w:r>
      <w:r>
        <w:t>Est ce nécessaire ?</w:t>
      </w:r>
    </w:p>
  </w:comment>
  <w:comment w:id="25" w:author="Thomas Kaczmarek" w:date="2026-06-18T15:15:00Z" w:initials="TK">
    <w:p w14:paraId="42CBBECD" w14:textId="77777777" w:rsidR="00074144" w:rsidRDefault="00074144" w:rsidP="00074144">
      <w:pPr>
        <w:pStyle w:val="CommentText"/>
      </w:pPr>
      <w:r>
        <w:rPr>
          <w:rStyle w:val="CommentReference"/>
        </w:rPr>
        <w:annotationRef/>
      </w:r>
      <w:r>
        <w:t>Pour quoi faire ?</w:t>
      </w:r>
    </w:p>
  </w:comment>
  <w:comment w:id="26" w:author="Thomas Kaczmarek" w:date="2026-06-18T15:20:00Z" w:initials="TK">
    <w:p w14:paraId="4C20AC09" w14:textId="77777777" w:rsidR="00A50CB2" w:rsidRDefault="00A50CB2" w:rsidP="00A50CB2">
      <w:pPr>
        <w:pStyle w:val="CommentText"/>
      </w:pPr>
      <w:r>
        <w:rPr>
          <w:rStyle w:val="CommentReference"/>
        </w:rPr>
        <w:annotationRef/>
      </w:r>
      <w:r>
        <w:t>Plutôt par l’appli de scan que par la billeterie ?</w:t>
      </w:r>
    </w:p>
  </w:comment>
  <w:comment w:id="27" w:author="Thomas Kaczmarek" w:date="2026-06-18T15:23:00Z" w:initials="TK">
    <w:p w14:paraId="2C9243D5" w14:textId="77777777" w:rsidR="00FD4910" w:rsidRDefault="00FD4910" w:rsidP="00FD4910">
      <w:pPr>
        <w:pStyle w:val="CommentText"/>
      </w:pPr>
      <w:r>
        <w:rPr>
          <w:rStyle w:val="CommentReference"/>
        </w:rPr>
        <w:annotationRef/>
      </w:r>
      <w:r>
        <w:t>Interface accueil ?</w:t>
      </w:r>
    </w:p>
  </w:comment>
  <w:comment w:id="28" w:author="Thomas Kaczmarek" w:date="2026-06-18T15:24:00Z" w:initials="TK">
    <w:p w14:paraId="0A1A6DD9" w14:textId="77777777" w:rsidR="00A838C4" w:rsidRDefault="00A838C4" w:rsidP="00A838C4">
      <w:pPr>
        <w:pStyle w:val="CommentText"/>
      </w:pPr>
      <w:r>
        <w:rPr>
          <w:rStyle w:val="CommentReference"/>
        </w:rPr>
        <w:annotationRef/>
      </w:r>
      <w:r>
        <w:t>Je ne comprends pas . Soit le billet est payé, soit il n’est plus dans le panier.</w:t>
      </w:r>
    </w:p>
  </w:comment>
  <w:comment w:id="29" w:author="Thomas Kaczmarek" w:date="2026-06-18T15:27:00Z" w:initials="TK">
    <w:p w14:paraId="7BB6CC05" w14:textId="77777777" w:rsidR="005B2AAA" w:rsidRDefault="005B2AAA" w:rsidP="005B2AAA">
      <w:pPr>
        <w:pStyle w:val="CommentText"/>
      </w:pPr>
      <w:r>
        <w:rPr>
          <w:rStyle w:val="CommentReference"/>
        </w:rPr>
        <w:annotationRef/>
      </w:r>
      <w:r>
        <w:t>Sans doute que cela fonctionne chez nous, mais cela nécessite une explication ou une simplification</w:t>
      </w:r>
    </w:p>
  </w:comment>
  <w:comment w:id="30" w:author="Thomas Kaczmarek" w:date="2026-06-18T15:29:00Z" w:initials="TK">
    <w:p w14:paraId="1317ED03" w14:textId="77777777" w:rsidR="00117DAA" w:rsidRDefault="00117DAA" w:rsidP="00117DAA">
      <w:pPr>
        <w:pStyle w:val="CommentText"/>
      </w:pPr>
      <w:r>
        <w:rPr>
          <w:rStyle w:val="CommentReference"/>
        </w:rPr>
        <w:annotationRef/>
      </w:r>
      <w:r>
        <w:t>A développer</w:t>
      </w:r>
    </w:p>
  </w:comment>
  <w:comment w:id="33" w:author="Thomas Kaczmarek" w:date="2026-06-18T14:25:00Z" w:initials="TK">
    <w:p w14:paraId="1A3D73A5" w14:textId="77777777" w:rsidR="005F4DFB" w:rsidRDefault="005F4DFB" w:rsidP="005F4DFB">
      <w:pPr>
        <w:pStyle w:val="CommentText"/>
      </w:pPr>
      <w:r>
        <w:rPr>
          <w:rStyle w:val="CommentReference"/>
        </w:rPr>
        <w:annotationRef/>
      </w:r>
      <w:r>
        <w:t>OK pour Android, pas certain pour IOS (voire non)</w:t>
      </w:r>
    </w:p>
  </w:comment>
  <w:comment w:id="34" w:author="Thomas Kaczmarek" w:date="2026-06-18T15:31:00Z" w:initials="TK">
    <w:p w14:paraId="15A68EC0" w14:textId="77777777" w:rsidR="00F82C3C" w:rsidRDefault="00F82C3C" w:rsidP="00F82C3C">
      <w:pPr>
        <w:pStyle w:val="CommentText"/>
      </w:pPr>
      <w:r>
        <w:rPr>
          <w:rStyle w:val="CommentReference"/>
        </w:rPr>
        <w:annotationRef/>
      </w:r>
      <w:r>
        <w:t>OK.</w:t>
      </w:r>
    </w:p>
  </w:comment>
  <w:comment w:id="35" w:author="Thomas Kaczmarek" w:date="2026-06-18T15:32:00Z" w:initials="TK">
    <w:p w14:paraId="1A7D3AEA" w14:textId="77777777" w:rsidR="00055C31" w:rsidRDefault="00055C31" w:rsidP="00055C31">
      <w:pPr>
        <w:pStyle w:val="CommentText"/>
      </w:pPr>
      <w:r>
        <w:rPr>
          <w:rStyle w:val="CommentReference"/>
        </w:rPr>
        <w:annotationRef/>
      </w:r>
      <w:r>
        <w:t>A regarder si les chemins d’accès sont ceux demandés</w:t>
      </w:r>
    </w:p>
  </w:comment>
  <w:comment w:id="36" w:author="Thomas Kaczmarek" w:date="2026-06-18T15:33:00Z" w:initials="TK">
    <w:p w14:paraId="4DE2566C" w14:textId="77777777" w:rsidR="00087358" w:rsidRDefault="00087358" w:rsidP="00087358">
      <w:pPr>
        <w:pStyle w:val="CommentText"/>
      </w:pPr>
      <w:r>
        <w:rPr>
          <w:rStyle w:val="CommentReference"/>
        </w:rPr>
        <w:annotationRef/>
      </w:r>
      <w:r>
        <w:t>Passer par la billeterie !</w:t>
      </w:r>
    </w:p>
  </w:comment>
  <w:comment w:id="38" w:author="Thomas Kaczmarek" w:date="2026-06-18T14:19:00Z" w:initials="TK">
    <w:p w14:paraId="16AEA2E9" w14:textId="77777777" w:rsidR="00833108" w:rsidRDefault="00833108" w:rsidP="00833108">
      <w:pPr>
        <w:pStyle w:val="CommentText"/>
      </w:pPr>
      <w:r>
        <w:rPr>
          <w:rStyle w:val="CommentReference"/>
        </w:rPr>
        <w:annotationRef/>
      </w:r>
      <w:r>
        <w:t>Pourquoi une sisibilité par tranche de 5 min ?</w:t>
      </w:r>
    </w:p>
  </w:comment>
  <w:comment w:id="40" w:author="Thomas Kaczmarek" w:date="2026-06-18T15:35:00Z" w:initials="TK">
    <w:p w14:paraId="45999D4F" w14:textId="77777777" w:rsidR="00E72391" w:rsidRDefault="00E72391" w:rsidP="00E72391">
      <w:pPr>
        <w:pStyle w:val="CommentText"/>
      </w:pPr>
      <w:r>
        <w:rPr>
          <w:rStyle w:val="CommentReference"/>
        </w:rPr>
        <w:annotationRef/>
      </w:r>
      <w:r>
        <w:t>Gros taff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FDD465" w15:done="0"/>
  <w15:commentEx w15:paraId="63E76E4D" w15:done="0"/>
  <w15:commentEx w15:paraId="42C240A9" w15:paraIdParent="63E76E4D" w15:done="0"/>
  <w15:commentEx w15:paraId="656F4CF9" w15:done="0"/>
  <w15:commentEx w15:paraId="47CEDA8B" w15:paraIdParent="656F4CF9" w15:done="0"/>
  <w15:commentEx w15:paraId="2FC8150E" w15:done="0"/>
  <w15:commentEx w15:paraId="7A02847A" w15:paraIdParent="2FC8150E" w15:done="0"/>
  <w15:commentEx w15:paraId="7E3EBDA4" w15:done="0"/>
  <w15:commentEx w15:paraId="04A6BC1C" w15:done="0"/>
  <w15:commentEx w15:paraId="3CBECEC0" w15:paraIdParent="04A6BC1C" w15:done="0"/>
  <w15:commentEx w15:paraId="05D555A7" w15:done="0"/>
  <w15:commentEx w15:paraId="15BE4FDE" w15:paraIdParent="05D555A7" w15:done="0"/>
  <w15:commentEx w15:paraId="03ABB9BA" w15:done="0"/>
  <w15:commentEx w15:paraId="7715C5BE" w15:done="0"/>
  <w15:commentEx w15:paraId="38D35BD1" w15:done="0"/>
  <w15:commentEx w15:paraId="51FB3FC1" w15:paraIdParent="38D35BD1" w15:done="0"/>
  <w15:commentEx w15:paraId="282FCCCA" w15:paraIdParent="38D35BD1" w15:done="0"/>
  <w15:commentEx w15:paraId="42CBBECD" w15:done="0"/>
  <w15:commentEx w15:paraId="4C20AC09" w15:done="0"/>
  <w15:commentEx w15:paraId="2C9243D5" w15:done="0"/>
  <w15:commentEx w15:paraId="0A1A6DD9" w15:done="0"/>
  <w15:commentEx w15:paraId="7BB6CC05" w15:done="0"/>
  <w15:commentEx w15:paraId="1317ED03" w15:done="0"/>
  <w15:commentEx w15:paraId="1A3D73A5" w15:done="0"/>
  <w15:commentEx w15:paraId="15A68EC0" w15:done="0"/>
  <w15:commentEx w15:paraId="1A7D3AEA" w15:paraIdParent="15A68EC0" w15:done="0"/>
  <w15:commentEx w15:paraId="4DE2566C" w15:done="0"/>
  <w15:commentEx w15:paraId="16AEA2E9" w15:done="0"/>
  <w15:commentEx w15:paraId="45999D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650384" w16cex:dateUtc="2026-06-18T12:29:00Z"/>
  <w16cex:commentExtensible w16cex:durableId="0C2C86C5" w16cex:dateUtc="2026-06-18T12:32:00Z"/>
  <w16cex:commentExtensible w16cex:durableId="68CCACED" w16cex:dateUtc="2026-07-30T09:19:00Z"/>
  <w16cex:commentExtensible w16cex:durableId="24BF65F4" w16cex:dateUtc="2026-06-18T12:40:00Z"/>
  <w16cex:commentExtensible w16cex:durableId="027E9030" w16cex:dateUtc="2026-07-30T09:15:00Z"/>
  <w16cex:commentExtensible w16cex:durableId="45D6381C" w16cex:dateUtc="2026-06-18T12:50:00Z"/>
  <w16cex:commentExtensible w16cex:durableId="7983B3F5" w16cex:dateUtc="2026-07-30T09:26:00Z"/>
  <w16cex:commentExtensible w16cex:durableId="10DFE2E4" w16cex:dateUtc="2026-06-18T12:51:00Z"/>
  <w16cex:commentExtensible w16cex:durableId="32ABB85A" w16cex:dateUtc="2026-06-18T12:55:00Z"/>
  <w16cex:commentExtensible w16cex:durableId="4BD9EB6D" w16cex:dateUtc="2026-07-30T09:25:00Z"/>
  <w16cex:commentExtensible w16cex:durableId="3151FA03" w16cex:dateUtc="2026-06-18T12:58:00Z"/>
  <w16cex:commentExtensible w16cex:durableId="00D92AF9" w16cex:dateUtc="2026-07-30T09:27:00Z"/>
  <w16cex:commentExtensible w16cex:durableId="59E7585B" w16cex:dateUtc="2026-06-18T13:02:00Z"/>
  <w16cex:commentExtensible w16cex:durableId="07008434" w16cex:dateUtc="2026-06-18T13:04:00Z"/>
  <w16cex:commentExtensible w16cex:durableId="5A4B8354" w16cex:dateUtc="2026-06-18T13:11:00Z"/>
  <w16cex:commentExtensible w16cex:durableId="37A5AD31" w16cex:dateUtc="2026-06-18T13:12:00Z"/>
  <w16cex:commentExtensible w16cex:durableId="4D6889A3" w16cex:dateUtc="2026-06-18T13:14:00Z"/>
  <w16cex:commentExtensible w16cex:durableId="55C430EE" w16cex:dateUtc="2026-06-18T13:15:00Z"/>
  <w16cex:commentExtensible w16cex:durableId="232EC040" w16cex:dateUtc="2026-06-18T13:20:00Z"/>
  <w16cex:commentExtensible w16cex:durableId="31CA6221" w16cex:dateUtc="2026-06-18T13:23:00Z"/>
  <w16cex:commentExtensible w16cex:durableId="158DE2C3" w16cex:dateUtc="2026-06-18T13:24:00Z"/>
  <w16cex:commentExtensible w16cex:durableId="7950EDD7" w16cex:dateUtc="2026-06-18T13:27:00Z"/>
  <w16cex:commentExtensible w16cex:durableId="747A6437" w16cex:dateUtc="2026-06-18T13:29:00Z"/>
  <w16cex:commentExtensible w16cex:durableId="0BD6F93F" w16cex:dateUtc="2026-06-18T12:25:00Z"/>
  <w16cex:commentExtensible w16cex:durableId="0D9EF44C" w16cex:dateUtc="2026-06-18T13:31:00Z"/>
  <w16cex:commentExtensible w16cex:durableId="6EBB8F6E" w16cex:dateUtc="2026-06-18T13:32:00Z"/>
  <w16cex:commentExtensible w16cex:durableId="58552143" w16cex:dateUtc="2026-06-18T13:33:00Z"/>
  <w16cex:commentExtensible w16cex:durableId="6F597CA4" w16cex:dateUtc="2026-06-18T12:19:00Z"/>
  <w16cex:commentExtensible w16cex:durableId="6880AE83" w16cex:dateUtc="2026-06-18T1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FDD465" w16cid:durableId="65650384"/>
  <w16cid:commentId w16cid:paraId="63E76E4D" w16cid:durableId="0C2C86C5"/>
  <w16cid:commentId w16cid:paraId="42C240A9" w16cid:durableId="68CCACED"/>
  <w16cid:commentId w16cid:paraId="656F4CF9" w16cid:durableId="24BF65F4"/>
  <w16cid:commentId w16cid:paraId="47CEDA8B" w16cid:durableId="027E9030"/>
  <w16cid:commentId w16cid:paraId="2FC8150E" w16cid:durableId="45D6381C"/>
  <w16cid:commentId w16cid:paraId="7A02847A" w16cid:durableId="7983B3F5"/>
  <w16cid:commentId w16cid:paraId="7E3EBDA4" w16cid:durableId="10DFE2E4"/>
  <w16cid:commentId w16cid:paraId="04A6BC1C" w16cid:durableId="32ABB85A"/>
  <w16cid:commentId w16cid:paraId="3CBECEC0" w16cid:durableId="4BD9EB6D"/>
  <w16cid:commentId w16cid:paraId="05D555A7" w16cid:durableId="3151FA03"/>
  <w16cid:commentId w16cid:paraId="15BE4FDE" w16cid:durableId="00D92AF9"/>
  <w16cid:commentId w16cid:paraId="03ABB9BA" w16cid:durableId="59E7585B"/>
  <w16cid:commentId w16cid:paraId="7715C5BE" w16cid:durableId="07008434"/>
  <w16cid:commentId w16cid:paraId="38D35BD1" w16cid:durableId="5A4B8354"/>
  <w16cid:commentId w16cid:paraId="51FB3FC1" w16cid:durableId="37A5AD31"/>
  <w16cid:commentId w16cid:paraId="282FCCCA" w16cid:durableId="4D6889A3"/>
  <w16cid:commentId w16cid:paraId="42CBBECD" w16cid:durableId="55C430EE"/>
  <w16cid:commentId w16cid:paraId="4C20AC09" w16cid:durableId="232EC040"/>
  <w16cid:commentId w16cid:paraId="2C9243D5" w16cid:durableId="31CA6221"/>
  <w16cid:commentId w16cid:paraId="0A1A6DD9" w16cid:durableId="158DE2C3"/>
  <w16cid:commentId w16cid:paraId="7BB6CC05" w16cid:durableId="7950EDD7"/>
  <w16cid:commentId w16cid:paraId="1317ED03" w16cid:durableId="747A6437"/>
  <w16cid:commentId w16cid:paraId="1A3D73A5" w16cid:durableId="0BD6F93F"/>
  <w16cid:commentId w16cid:paraId="15A68EC0" w16cid:durableId="0D9EF44C"/>
  <w16cid:commentId w16cid:paraId="1A7D3AEA" w16cid:durableId="6EBB8F6E"/>
  <w16cid:commentId w16cid:paraId="4DE2566C" w16cid:durableId="58552143"/>
  <w16cid:commentId w16cid:paraId="16AEA2E9" w16cid:durableId="6F597CA4"/>
  <w16cid:commentId w16cid:paraId="45999D4F" w16cid:durableId="6880AE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029BF" w14:textId="77777777" w:rsidR="009D5FFA" w:rsidRDefault="009D5FFA">
      <w:pPr>
        <w:spacing w:line="240" w:lineRule="auto"/>
      </w:pPr>
      <w:r>
        <w:separator/>
      </w:r>
    </w:p>
  </w:endnote>
  <w:endnote w:type="continuationSeparator" w:id="0">
    <w:p w14:paraId="77D8F452" w14:textId="77777777" w:rsidR="009D5FFA" w:rsidRDefault="009D5F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116CFDD-BA6C-42CD-A7C2-4D5326213B80}"/>
  </w:font>
  <w:font w:name="Cambria">
    <w:panose1 w:val="02040503050406030204"/>
    <w:charset w:val="00"/>
    <w:family w:val="roman"/>
    <w:pitch w:val="variable"/>
    <w:sig w:usb0="E00006FF" w:usb1="420024FF" w:usb2="02000000" w:usb3="00000000" w:csb0="0000019F" w:csb1="00000000"/>
    <w:embedRegular r:id="rId2" w:fontKey="{15544F8A-3650-4FF3-8918-26D194C057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F701C" w14:textId="77777777" w:rsidR="00D80200" w:rsidRDefault="00564069">
    <w:pPr>
      <w:rPr>
        <w:lang w:val="fr-FR"/>
      </w:rPr>
    </w:pPr>
    <w:r w:rsidRPr="7591FAF0">
      <w:rPr>
        <w:lang w:val="fr-FR"/>
      </w:rPr>
      <w:t xml:space="preserve">page </w:t>
    </w:r>
    <w:r w:rsidRPr="7591FAF0">
      <w:rPr>
        <w:lang w:val="fr-FR"/>
      </w:rPr>
      <w:fldChar w:fldCharType="begin"/>
    </w:r>
    <w:r>
      <w:instrText>PAGE</w:instrText>
    </w:r>
    <w:r>
      <w:fldChar w:fldCharType="separate"/>
    </w:r>
    <w:r w:rsidR="00833108" w:rsidRPr="7591FAF0">
      <w:rPr>
        <w:lang w:val="fr-FR"/>
      </w:rPr>
      <w:t>1</w:t>
    </w:r>
    <w:r w:rsidRPr="7591FAF0">
      <w:rPr>
        <w:lang w:val="fr-F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67ADE" w14:textId="77777777" w:rsidR="00D80200" w:rsidRDefault="00D802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ABD31" w14:textId="77777777" w:rsidR="009D5FFA" w:rsidRDefault="009D5FFA">
      <w:pPr>
        <w:spacing w:line="240" w:lineRule="auto"/>
      </w:pPr>
      <w:r>
        <w:separator/>
      </w:r>
    </w:p>
  </w:footnote>
  <w:footnote w:type="continuationSeparator" w:id="0">
    <w:p w14:paraId="4F3A2758" w14:textId="77777777" w:rsidR="009D5FFA" w:rsidRDefault="009D5F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7DA6E" w14:textId="77777777" w:rsidR="00D80200" w:rsidRDefault="00D80200">
    <w:pPr>
      <w:pBdr>
        <w:top w:val="nil"/>
        <w:left w:val="nil"/>
        <w:bottom w:val="nil"/>
        <w:right w:val="nil"/>
        <w:between w:val="nil"/>
      </w:pBdr>
      <w:tabs>
        <w:tab w:val="center" w:pos="7143"/>
        <w:tab w:val="right" w:pos="14287"/>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6666"/>
    <w:multiLevelType w:val="multilevel"/>
    <w:tmpl w:val="3440F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C4438D"/>
    <w:multiLevelType w:val="multilevel"/>
    <w:tmpl w:val="9726F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B569F4"/>
    <w:multiLevelType w:val="multilevel"/>
    <w:tmpl w:val="1B32B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2241DE"/>
    <w:multiLevelType w:val="hybridMultilevel"/>
    <w:tmpl w:val="BB9E2BF0"/>
    <w:lvl w:ilvl="0" w:tplc="022A5692">
      <w:numFmt w:val="bullet"/>
      <w:lvlText w:val=""/>
      <w:lvlJc w:val="left"/>
      <w:pPr>
        <w:ind w:left="720" w:hanging="360"/>
      </w:pPr>
      <w:rPr>
        <w:rFonts w:ascii="Wingdings" w:eastAsia="Arial" w:hAnsi="Wingding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D45338C"/>
    <w:multiLevelType w:val="multilevel"/>
    <w:tmpl w:val="63007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5D27C3"/>
    <w:multiLevelType w:val="multilevel"/>
    <w:tmpl w:val="418E5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EA5F5C"/>
    <w:multiLevelType w:val="multilevel"/>
    <w:tmpl w:val="3EEAE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942F69"/>
    <w:multiLevelType w:val="multilevel"/>
    <w:tmpl w:val="0BD89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FED60DB"/>
    <w:multiLevelType w:val="multilevel"/>
    <w:tmpl w:val="09EE6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B595478"/>
    <w:multiLevelType w:val="hybridMultilevel"/>
    <w:tmpl w:val="CBA6215E"/>
    <w:lvl w:ilvl="0" w:tplc="124A1700">
      <w:numFmt w:val="bullet"/>
      <w:lvlText w:val=""/>
      <w:lvlJc w:val="left"/>
      <w:pPr>
        <w:ind w:left="720" w:hanging="360"/>
      </w:pPr>
      <w:rPr>
        <w:rFonts w:ascii="Wingdings" w:eastAsia="Arial" w:hAnsi="Wingding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42200365">
    <w:abstractNumId w:val="2"/>
  </w:num>
  <w:num w:numId="2" w16cid:durableId="633753706">
    <w:abstractNumId w:val="5"/>
  </w:num>
  <w:num w:numId="3" w16cid:durableId="211960741">
    <w:abstractNumId w:val="7"/>
  </w:num>
  <w:num w:numId="4" w16cid:durableId="364258908">
    <w:abstractNumId w:val="6"/>
  </w:num>
  <w:num w:numId="5" w16cid:durableId="1932422406">
    <w:abstractNumId w:val="0"/>
  </w:num>
  <w:num w:numId="6" w16cid:durableId="134615258">
    <w:abstractNumId w:val="8"/>
  </w:num>
  <w:num w:numId="7" w16cid:durableId="458885124">
    <w:abstractNumId w:val="1"/>
  </w:num>
  <w:num w:numId="8" w16cid:durableId="192691238">
    <w:abstractNumId w:val="4"/>
  </w:num>
  <w:num w:numId="9" w16cid:durableId="1865056064">
    <w:abstractNumId w:val="9"/>
  </w:num>
  <w:num w:numId="10" w16cid:durableId="8376802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Kaczmarek">
    <w15:presenceInfo w15:providerId="AD" w15:userId="S::t.kaczmarek@optimhommes.fr::63328930-6e8f-49e0-80e1-7f03b8b6e1a1"/>
  </w15:person>
  <w15:person w15:author="Utilisateur invité">
    <w15:presenceInfo w15:providerId="AD" w15:userId="S::urn:spo:tenantanon#c088972f-afea-4ff9-a321-d43b22ae92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200"/>
    <w:rsid w:val="00006763"/>
    <w:rsid w:val="000147BA"/>
    <w:rsid w:val="0001492B"/>
    <w:rsid w:val="00055071"/>
    <w:rsid w:val="00055C31"/>
    <w:rsid w:val="000602BA"/>
    <w:rsid w:val="00060EDB"/>
    <w:rsid w:val="00074144"/>
    <w:rsid w:val="00087358"/>
    <w:rsid w:val="000B2425"/>
    <w:rsid w:val="000B52E1"/>
    <w:rsid w:val="000B7B80"/>
    <w:rsid w:val="000C39D6"/>
    <w:rsid w:val="000D7F1F"/>
    <w:rsid w:val="000E57FF"/>
    <w:rsid w:val="00106F7A"/>
    <w:rsid w:val="00117DAA"/>
    <w:rsid w:val="00123DAE"/>
    <w:rsid w:val="001373A3"/>
    <w:rsid w:val="00176EB1"/>
    <w:rsid w:val="001B5128"/>
    <w:rsid w:val="00224DC6"/>
    <w:rsid w:val="00250CBF"/>
    <w:rsid w:val="002625AB"/>
    <w:rsid w:val="00283BC3"/>
    <w:rsid w:val="002874D8"/>
    <w:rsid w:val="00292BCC"/>
    <w:rsid w:val="002958D2"/>
    <w:rsid w:val="0029762C"/>
    <w:rsid w:val="002C70E6"/>
    <w:rsid w:val="002D357A"/>
    <w:rsid w:val="002E3B83"/>
    <w:rsid w:val="00306C79"/>
    <w:rsid w:val="00355ABF"/>
    <w:rsid w:val="00366995"/>
    <w:rsid w:val="00393A62"/>
    <w:rsid w:val="003A7321"/>
    <w:rsid w:val="003B01D6"/>
    <w:rsid w:val="003D3473"/>
    <w:rsid w:val="003E65D3"/>
    <w:rsid w:val="003F0071"/>
    <w:rsid w:val="004301C1"/>
    <w:rsid w:val="00483986"/>
    <w:rsid w:val="004A1E77"/>
    <w:rsid w:val="004B607B"/>
    <w:rsid w:val="004B70ED"/>
    <w:rsid w:val="004C7D79"/>
    <w:rsid w:val="004E4A95"/>
    <w:rsid w:val="00500E85"/>
    <w:rsid w:val="00504B2D"/>
    <w:rsid w:val="00506BD6"/>
    <w:rsid w:val="00526D81"/>
    <w:rsid w:val="00533BAC"/>
    <w:rsid w:val="00554C3D"/>
    <w:rsid w:val="00564069"/>
    <w:rsid w:val="005B0330"/>
    <w:rsid w:val="005B2AAA"/>
    <w:rsid w:val="005C7E0F"/>
    <w:rsid w:val="005E3E5F"/>
    <w:rsid w:val="005F3D0B"/>
    <w:rsid w:val="005F4DFB"/>
    <w:rsid w:val="0060526F"/>
    <w:rsid w:val="00625DD3"/>
    <w:rsid w:val="00643FF1"/>
    <w:rsid w:val="0065292A"/>
    <w:rsid w:val="00663472"/>
    <w:rsid w:val="00673C1A"/>
    <w:rsid w:val="006A518B"/>
    <w:rsid w:val="006B7BDF"/>
    <w:rsid w:val="006D391D"/>
    <w:rsid w:val="006E2B63"/>
    <w:rsid w:val="006E61B1"/>
    <w:rsid w:val="00724E2C"/>
    <w:rsid w:val="00761838"/>
    <w:rsid w:val="0076606E"/>
    <w:rsid w:val="00771C1E"/>
    <w:rsid w:val="00792FB7"/>
    <w:rsid w:val="007A3101"/>
    <w:rsid w:val="007B1518"/>
    <w:rsid w:val="007D1113"/>
    <w:rsid w:val="007F3683"/>
    <w:rsid w:val="0083005D"/>
    <w:rsid w:val="00833108"/>
    <w:rsid w:val="00854C74"/>
    <w:rsid w:val="00882684"/>
    <w:rsid w:val="00887995"/>
    <w:rsid w:val="008A4FDE"/>
    <w:rsid w:val="008C066D"/>
    <w:rsid w:val="008E0A02"/>
    <w:rsid w:val="00934D66"/>
    <w:rsid w:val="00936E78"/>
    <w:rsid w:val="00947037"/>
    <w:rsid w:val="00972A7F"/>
    <w:rsid w:val="009C3F75"/>
    <w:rsid w:val="009D5FFA"/>
    <w:rsid w:val="009E1963"/>
    <w:rsid w:val="009F2B40"/>
    <w:rsid w:val="00A04726"/>
    <w:rsid w:val="00A14393"/>
    <w:rsid w:val="00A426FF"/>
    <w:rsid w:val="00A462B3"/>
    <w:rsid w:val="00A50CB2"/>
    <w:rsid w:val="00A63CB8"/>
    <w:rsid w:val="00A71880"/>
    <w:rsid w:val="00A838C4"/>
    <w:rsid w:val="00AF7949"/>
    <w:rsid w:val="00B00096"/>
    <w:rsid w:val="00B0544C"/>
    <w:rsid w:val="00B10AFB"/>
    <w:rsid w:val="00B17191"/>
    <w:rsid w:val="00B27751"/>
    <w:rsid w:val="00B30FCD"/>
    <w:rsid w:val="00B358EB"/>
    <w:rsid w:val="00B52915"/>
    <w:rsid w:val="00B76D81"/>
    <w:rsid w:val="00B9522A"/>
    <w:rsid w:val="00BD1B8D"/>
    <w:rsid w:val="00BE642D"/>
    <w:rsid w:val="00C204F7"/>
    <w:rsid w:val="00C2743D"/>
    <w:rsid w:val="00C412C0"/>
    <w:rsid w:val="00C52DC0"/>
    <w:rsid w:val="00C71275"/>
    <w:rsid w:val="00C952BB"/>
    <w:rsid w:val="00CC0759"/>
    <w:rsid w:val="00CC6F9A"/>
    <w:rsid w:val="00D0285C"/>
    <w:rsid w:val="00D1377B"/>
    <w:rsid w:val="00D30031"/>
    <w:rsid w:val="00D41A67"/>
    <w:rsid w:val="00D80200"/>
    <w:rsid w:val="00DA1893"/>
    <w:rsid w:val="00DA650E"/>
    <w:rsid w:val="00DA6EC6"/>
    <w:rsid w:val="00DC4217"/>
    <w:rsid w:val="00DE06A0"/>
    <w:rsid w:val="00DF6008"/>
    <w:rsid w:val="00E034DB"/>
    <w:rsid w:val="00E21164"/>
    <w:rsid w:val="00E3399D"/>
    <w:rsid w:val="00E55520"/>
    <w:rsid w:val="00E72391"/>
    <w:rsid w:val="00E77915"/>
    <w:rsid w:val="00EF4B7B"/>
    <w:rsid w:val="00EF5CDA"/>
    <w:rsid w:val="00F2365B"/>
    <w:rsid w:val="00F46486"/>
    <w:rsid w:val="00F51034"/>
    <w:rsid w:val="00F768CB"/>
    <w:rsid w:val="00F82C3C"/>
    <w:rsid w:val="00F97DF9"/>
    <w:rsid w:val="00FA624C"/>
    <w:rsid w:val="00FB37BD"/>
    <w:rsid w:val="00FD4910"/>
    <w:rsid w:val="00FD7083"/>
    <w:rsid w:val="7591FAF0"/>
    <w:rsid w:val="7BA2E7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AD218"/>
  <w15:docId w15:val="{65CF7D4F-8511-4560-8856-F2976BE1E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character" w:styleId="Marquedecommentaire">
    <w:name w:val="annotation reference"/>
    <w:basedOn w:val="Policepardfaut"/>
    <w:uiPriority w:val="99"/>
    <w:semiHidden/>
    <w:unhideWhenUsed/>
    <w:rsid w:val="00833108"/>
    <w:rPr>
      <w:sz w:val="16"/>
      <w:szCs w:val="16"/>
    </w:r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rsid w:val="00833108"/>
    <w:rPr>
      <w:sz w:val="20"/>
      <w:szCs w:val="20"/>
    </w:rPr>
  </w:style>
  <w:style w:type="paragraph" w:styleId="En-tte">
    <w:name w:val="header"/>
    <w:basedOn w:val="Normal"/>
    <w:link w:val="En-tteCar"/>
    <w:uiPriority w:val="99"/>
    <w:semiHidden/>
    <w:unhideWhenUsed/>
    <w:rsid w:val="00393A62"/>
    <w:pPr>
      <w:tabs>
        <w:tab w:val="center" w:pos="4536"/>
        <w:tab w:val="right" w:pos="9072"/>
      </w:tabs>
      <w:spacing w:line="240" w:lineRule="auto"/>
    </w:pPr>
  </w:style>
  <w:style w:type="character" w:customStyle="1" w:styleId="En-tteCar">
    <w:name w:val="En-tête Car"/>
    <w:basedOn w:val="Policepardfaut"/>
    <w:link w:val="En-tte"/>
    <w:uiPriority w:val="99"/>
    <w:semiHidden/>
    <w:rsid w:val="00393A62"/>
  </w:style>
  <w:style w:type="paragraph" w:styleId="Pieddepage">
    <w:name w:val="footer"/>
    <w:basedOn w:val="Normal"/>
    <w:link w:val="PieddepageCar"/>
    <w:uiPriority w:val="99"/>
    <w:semiHidden/>
    <w:unhideWhenUsed/>
    <w:rsid w:val="00393A62"/>
    <w:pPr>
      <w:tabs>
        <w:tab w:val="center" w:pos="4536"/>
        <w:tab w:val="right" w:pos="9072"/>
      </w:tabs>
      <w:spacing w:line="240" w:lineRule="auto"/>
    </w:pPr>
  </w:style>
  <w:style w:type="character" w:customStyle="1" w:styleId="PieddepageCar">
    <w:name w:val="Pied de page Car"/>
    <w:basedOn w:val="Policepardfaut"/>
    <w:link w:val="Pieddepage"/>
    <w:uiPriority w:val="99"/>
    <w:semiHidden/>
    <w:rsid w:val="00393A62"/>
  </w:style>
  <w:style w:type="paragraph" w:styleId="Paragraphedeliste">
    <w:name w:val="List Paragraph"/>
    <w:basedOn w:val="Normal"/>
    <w:uiPriority w:val="34"/>
    <w:qFormat/>
    <w:rsid w:val="00C71275"/>
    <w:pPr>
      <w:ind w:left="720"/>
      <w:contextualSpacing/>
    </w:pPr>
  </w:style>
  <w:style w:type="character" w:customStyle="1" w:styleId="CommentReference">
    <w:name w:val="Comment Reference"/>
    <w:basedOn w:val="Policepardfaut"/>
    <w:uiPriority w:val="99"/>
    <w:semiHidden/>
    <w:unhideWhenUsed/>
    <w:rsid w:val="00C952BB"/>
    <w:rPr>
      <w:sz w:val="16"/>
      <w:szCs w:val="16"/>
    </w:rPr>
  </w:style>
  <w:style w:type="paragraph" w:customStyle="1" w:styleId="CommentText">
    <w:name w:val="Comment Text"/>
    <w:basedOn w:val="Normal"/>
    <w:link w:val="CommentTextChar"/>
    <w:uiPriority w:val="99"/>
    <w:unhideWhenUsed/>
    <w:rsid w:val="00C952BB"/>
    <w:pPr>
      <w:spacing w:line="240" w:lineRule="auto"/>
    </w:pPr>
    <w:rPr>
      <w:sz w:val="20"/>
      <w:szCs w:val="20"/>
    </w:rPr>
  </w:style>
  <w:style w:type="character" w:customStyle="1" w:styleId="CommentTextChar">
    <w:name w:val="Comment Text Char"/>
    <w:basedOn w:val="Policepardfaut"/>
    <w:link w:val="CommentText"/>
    <w:uiPriority w:val="99"/>
    <w:rsid w:val="00C952BB"/>
    <w:rPr>
      <w:sz w:val="20"/>
      <w:szCs w:val="20"/>
    </w:rPr>
  </w:style>
  <w:style w:type="paragraph" w:customStyle="1" w:styleId="CommentSubject">
    <w:name w:val="Comment Subject"/>
    <w:basedOn w:val="CommentText"/>
    <w:next w:val="CommentText"/>
    <w:link w:val="CommentSubjectChar"/>
    <w:uiPriority w:val="99"/>
    <w:semiHidden/>
    <w:unhideWhenUsed/>
    <w:rsid w:val="00C952BB"/>
    <w:rPr>
      <w:b/>
      <w:bCs/>
    </w:rPr>
  </w:style>
  <w:style w:type="character" w:customStyle="1" w:styleId="CommentSubjectChar">
    <w:name w:val="Comment Subject Char"/>
    <w:basedOn w:val="CommentTextChar"/>
    <w:link w:val="CommentSubject"/>
    <w:uiPriority w:val="99"/>
    <w:semiHidden/>
    <w:rsid w:val="00C952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mailto:billetterie.komidi@gmail.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585997b-145a-46a0-91a8-7d3ab3e10db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67410301C2B04B96E67709299FEE8F" ma:contentTypeVersion="10" ma:contentTypeDescription="Crée un document." ma:contentTypeScope="" ma:versionID="9e3a3e5acff34594253173638c0352d7">
  <xsd:schema xmlns:xsd="http://www.w3.org/2001/XMLSchema" xmlns:xs="http://www.w3.org/2001/XMLSchema" xmlns:p="http://schemas.microsoft.com/office/2006/metadata/properties" xmlns:ns3="b585997b-145a-46a0-91a8-7d3ab3e10dbd" targetNamespace="http://schemas.microsoft.com/office/2006/metadata/properties" ma:root="true" ma:fieldsID="e9ce96a8246eb15e75ffb5fb7616d0cf" ns3:_="">
    <xsd:import namespace="b585997b-145a-46a0-91a8-7d3ab3e10db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85997b-145a-46a0-91a8-7d3ab3e10db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abKYraApyv/upxXtFNm4ruTJpg==">CgMxLjAyDmgueWdiYTA3anc4ejJlMg5oLmVqNXRkb21kdHpzdDIOaC5hcHhlcXN4YzlxczMyDmgucjhhamlzeGtxYW9qMg5oLnJxbTA0YzVjbmJqNjIOaC4zM2dpcWNxc2ZiOWMyDmguMzV0bmkxbzM5b3oxMg5oLmc0cHV3YTFmaG9laDINaC42OHc1bmp6ZjQydzIOaC51cXFjd2ZxOXlmY2IyDmgucWR3b25wa2J2eGMzMg5oLnA0ZzVwZmZuZzJnOTgAciExY04ybU5yOFRxN1Jrd01CZ09QMXgxTG5TYnk3STZla3M=</go:docsCustomData>
</go:gDocsCustomXmlDataStorage>
</file>

<file path=customXml/itemProps1.xml><?xml version="1.0" encoding="utf-8"?>
<ds:datastoreItem xmlns:ds="http://schemas.openxmlformats.org/officeDocument/2006/customXml" ds:itemID="{E909F3BB-FC11-4FBF-B656-ACC86E18C2DA}">
  <ds:schemaRefs>
    <ds:schemaRef ds:uri="http://schemas.microsoft.com/office/2006/metadata/properties"/>
    <ds:schemaRef ds:uri="http://schemas.microsoft.com/office/infopath/2007/PartnerControls"/>
    <ds:schemaRef ds:uri="b585997b-145a-46a0-91a8-7d3ab3e10dbd"/>
  </ds:schemaRefs>
</ds:datastoreItem>
</file>

<file path=customXml/itemProps2.xml><?xml version="1.0" encoding="utf-8"?>
<ds:datastoreItem xmlns:ds="http://schemas.openxmlformats.org/officeDocument/2006/customXml" ds:itemID="{F1E4F74A-307B-4330-AECC-B74F36FEF83F}">
  <ds:schemaRefs>
    <ds:schemaRef ds:uri="http://schemas.microsoft.com/sharepoint/v3/contenttype/forms"/>
  </ds:schemaRefs>
</ds:datastoreItem>
</file>

<file path=customXml/itemProps3.xml><?xml version="1.0" encoding="utf-8"?>
<ds:datastoreItem xmlns:ds="http://schemas.openxmlformats.org/officeDocument/2006/customXml" ds:itemID="{A94F471E-8ECD-4ECC-9BCC-E8C449704F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85997b-145a-46a0-91a8-7d3ab3e10d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Pages>
  <Words>1916</Words>
  <Characters>10540</Characters>
  <Application>Microsoft Office Word</Application>
  <DocSecurity>0</DocSecurity>
  <Lines>87</Lines>
  <Paragraphs>24</Paragraphs>
  <ScaleCrop>false</ScaleCrop>
  <Company/>
  <LinksUpToDate>false</LinksUpToDate>
  <CharactersWithSpaces>12432</CharactersWithSpaces>
  <SharedDoc>false</SharedDoc>
  <HLinks>
    <vt:vector size="54" baseType="variant">
      <vt:variant>
        <vt:i4>852095</vt:i4>
      </vt:variant>
      <vt:variant>
        <vt:i4>27</vt:i4>
      </vt:variant>
      <vt:variant>
        <vt:i4>0</vt:i4>
      </vt:variant>
      <vt:variant>
        <vt:i4>5</vt:i4>
      </vt:variant>
      <vt:variant>
        <vt:lpwstr>mailto:billetterie.komidi@gmail.com</vt:lpwstr>
      </vt:variant>
      <vt:variant>
        <vt:lpwstr/>
      </vt:variant>
      <vt:variant>
        <vt:i4>7208984</vt:i4>
      </vt:variant>
      <vt:variant>
        <vt:i4>23</vt:i4>
      </vt:variant>
      <vt:variant>
        <vt:i4>0</vt:i4>
      </vt:variant>
      <vt:variant>
        <vt:i4>5</vt:i4>
      </vt:variant>
      <vt:variant>
        <vt:lpwstr/>
      </vt:variant>
      <vt:variant>
        <vt:lpwstr>_heading=h.p4g5pffng2g9</vt:lpwstr>
      </vt:variant>
      <vt:variant>
        <vt:i4>458800</vt:i4>
      </vt:variant>
      <vt:variant>
        <vt:i4>20</vt:i4>
      </vt:variant>
      <vt:variant>
        <vt:i4>0</vt:i4>
      </vt:variant>
      <vt:variant>
        <vt:i4>5</vt:i4>
      </vt:variant>
      <vt:variant>
        <vt:lpwstr/>
      </vt:variant>
      <vt:variant>
        <vt:lpwstr>_heading=</vt:lpwstr>
      </vt:variant>
      <vt:variant>
        <vt:i4>7929922</vt:i4>
      </vt:variant>
      <vt:variant>
        <vt:i4>17</vt:i4>
      </vt:variant>
      <vt:variant>
        <vt:i4>0</vt:i4>
      </vt:variant>
      <vt:variant>
        <vt:i4>5</vt:i4>
      </vt:variant>
      <vt:variant>
        <vt:lpwstr/>
      </vt:variant>
      <vt:variant>
        <vt:lpwstr>_heading=h.qdwonpkbvxc3</vt:lpwstr>
      </vt:variant>
      <vt:variant>
        <vt:i4>7798792</vt:i4>
      </vt:variant>
      <vt:variant>
        <vt:i4>14</vt:i4>
      </vt:variant>
      <vt:variant>
        <vt:i4>0</vt:i4>
      </vt:variant>
      <vt:variant>
        <vt:i4>5</vt:i4>
      </vt:variant>
      <vt:variant>
        <vt:lpwstr/>
      </vt:variant>
      <vt:variant>
        <vt:lpwstr>_heading=h.uqqcwfq9yfcb</vt:lpwstr>
      </vt:variant>
      <vt:variant>
        <vt:i4>3342346</vt:i4>
      </vt:variant>
      <vt:variant>
        <vt:i4>11</vt:i4>
      </vt:variant>
      <vt:variant>
        <vt:i4>0</vt:i4>
      </vt:variant>
      <vt:variant>
        <vt:i4>5</vt:i4>
      </vt:variant>
      <vt:variant>
        <vt:lpwstr/>
      </vt:variant>
      <vt:variant>
        <vt:lpwstr>_heading=h.g4puwa1fhoeh</vt:lpwstr>
      </vt:variant>
      <vt:variant>
        <vt:i4>6553611</vt:i4>
      </vt:variant>
      <vt:variant>
        <vt:i4>8</vt:i4>
      </vt:variant>
      <vt:variant>
        <vt:i4>0</vt:i4>
      </vt:variant>
      <vt:variant>
        <vt:i4>5</vt:i4>
      </vt:variant>
      <vt:variant>
        <vt:lpwstr/>
      </vt:variant>
      <vt:variant>
        <vt:lpwstr>_heading=h.33giqcqsfb9c</vt:lpwstr>
      </vt:variant>
      <vt:variant>
        <vt:i4>7667712</vt:i4>
      </vt:variant>
      <vt:variant>
        <vt:i4>5</vt:i4>
      </vt:variant>
      <vt:variant>
        <vt:i4>0</vt:i4>
      </vt:variant>
      <vt:variant>
        <vt:i4>5</vt:i4>
      </vt:variant>
      <vt:variant>
        <vt:lpwstr/>
      </vt:variant>
      <vt:variant>
        <vt:lpwstr>_heading=h.rqm04c5cnbj6</vt:lpwstr>
      </vt:variant>
      <vt:variant>
        <vt:i4>7536648</vt:i4>
      </vt:variant>
      <vt:variant>
        <vt:i4>2</vt:i4>
      </vt:variant>
      <vt:variant>
        <vt:i4>0</vt:i4>
      </vt:variant>
      <vt:variant>
        <vt:i4>5</vt:i4>
      </vt:variant>
      <vt:variant>
        <vt:lpwstr/>
      </vt:variant>
      <vt:variant>
        <vt:lpwstr>_heading=h.r8ajisxkqaoj</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Thomas Kaczmarek</cp:lastModifiedBy>
  <cp:revision>108</cp:revision>
  <dcterms:created xsi:type="dcterms:W3CDTF">2026-06-18T21:20:00Z</dcterms:created>
  <dcterms:modified xsi:type="dcterms:W3CDTF">2026-08-05T15:57:00Z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0x0101001E67410301C2B04B96E67709299FEE8F</vt:lpwstr>
  </property>
</Properties>
</file>