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說明：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中英文皆可，但助教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強烈建議使用中文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請各位使用此template進行Report撰寫，如果想要用其他排版模式也請註明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，最後上傳至github前，請務必轉成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檔，並且命名為Report.pdf，否則將不予計分。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320"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Collaborators請附上學號與姓名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--------------------------------------閱讀完以上文字請刪除--------------------------------------</w:t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學號：B02123456  系級： 電機四  姓名：涼宮春日</w:t>
      </w:r>
    </w:p>
    <w:p w:rsidR="00000000" w:rsidDel="00000000" w:rsidP="00000000" w:rsidRDefault="00000000" w:rsidRPr="00000000">
      <w:pPr>
        <w:widowControl w:val="0"/>
        <w:spacing w:before="100" w:line="288" w:lineRule="auto"/>
        <w:contextualSpacing w:val="0"/>
        <w:rPr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00" w:line="288" w:lineRule="auto"/>
        <w:ind w:left="720" w:hanging="360"/>
        <w:contextualSpacing w:val="1"/>
        <w:rPr>
          <w:color w:val="695d46"/>
          <w:sz w:val="32"/>
          <w:szCs w:val="32"/>
        </w:rPr>
      </w:pPr>
      <w:r w:rsidDel="00000000" w:rsidR="00000000" w:rsidRPr="00000000">
        <w:rPr>
          <w:color w:val="695d46"/>
          <w:sz w:val="32"/>
          <w:szCs w:val="32"/>
          <w:rtl w:val="0"/>
        </w:rPr>
        <w:t xml:space="preserve">PCA of colored faces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="288" w:lineRule="auto"/>
        <w:ind w:left="1440" w:hanging="360"/>
        <w:contextualSpacing w:val="1"/>
        <w:rPr>
          <w:color w:val="695d46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6"/>
          <w:szCs w:val="26"/>
          <w:rtl w:val="0"/>
        </w:rPr>
        <w:t xml:space="preserve">(.5%) 請畫出所有臉的平均。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="288" w:lineRule="auto"/>
        <w:ind w:left="1440" w:hanging="360"/>
        <w:contextualSpacing w:val="1"/>
        <w:rPr>
          <w:color w:val="695d46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6"/>
          <w:szCs w:val="26"/>
          <w:rtl w:val="0"/>
        </w:rPr>
        <w:t xml:space="preserve">(.5%) 請畫出前四個 Eigenfaces，也就是對應到前四大 Eigenvalues 的 Eigenvectors。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="288" w:lineRule="auto"/>
        <w:ind w:left="1440" w:hanging="360"/>
        <w:contextualSpacing w:val="1"/>
        <w:rPr>
          <w:color w:val="695d46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6"/>
          <w:szCs w:val="26"/>
          <w:rtl w:val="0"/>
        </w:rPr>
        <w:t xml:space="preserve">(.5%) 請從數據集中挑出任意四個圖片，並用前四大 Eigenfaces 進行 reconstruction，並畫出結果。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="288" w:lineRule="auto"/>
        <w:ind w:left="1440" w:hanging="360"/>
        <w:contextualSpacing w:val="1"/>
        <w:rPr>
          <w:color w:val="695d46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6"/>
          <w:szCs w:val="26"/>
          <w:rtl w:val="0"/>
        </w:rPr>
        <w:t xml:space="preserve">(.5%) 請寫出前四大 Eigenfaces 各自所佔的比重，請用百分比表示並四捨五入到小數點後一位。  </w:t>
      </w:r>
    </w:p>
    <w:p w:rsidR="00000000" w:rsidDel="00000000" w:rsidP="00000000" w:rsidRDefault="00000000" w:rsidRPr="00000000">
      <w:pPr>
        <w:widowControl w:val="0"/>
        <w:spacing w:before="100" w:line="288" w:lineRule="auto"/>
        <w:ind w:left="720" w:firstLine="0"/>
        <w:contextualSpacing w:val="0"/>
        <w:rPr>
          <w:rFonts w:ascii="Open Sans" w:cs="Open Sans" w:eastAsia="Open Sans" w:hAnsi="Open San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00" w:line="288" w:lineRule="auto"/>
        <w:ind w:left="720" w:hanging="360"/>
        <w:contextualSpacing w:val="1"/>
        <w:rPr>
          <w:color w:val="695d46"/>
          <w:sz w:val="32"/>
          <w:szCs w:val="32"/>
        </w:rPr>
      </w:pPr>
      <w:r w:rsidDel="00000000" w:rsidR="00000000" w:rsidRPr="00000000">
        <w:rPr>
          <w:color w:val="695d46"/>
          <w:sz w:val="32"/>
          <w:szCs w:val="32"/>
          <w:rtl w:val="0"/>
        </w:rPr>
        <w:t xml:space="preserve">Visualization of Chinese word embedding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="288" w:lineRule="auto"/>
        <w:ind w:left="1440" w:hanging="360"/>
        <w:contextualSpacing w:val="1"/>
        <w:rPr>
          <w:color w:val="695d46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6"/>
          <w:szCs w:val="26"/>
          <w:rtl w:val="0"/>
        </w:rPr>
        <w:t xml:space="preserve">(.5%) 請說明你用哪一個 word2vec 套件，並針對你有調整的參數說明那個參數的意義。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="288" w:lineRule="auto"/>
        <w:ind w:left="1440" w:hanging="360"/>
        <w:contextualSpacing w:val="1"/>
        <w:rPr>
          <w:color w:val="695d46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6"/>
          <w:szCs w:val="26"/>
          <w:rtl w:val="0"/>
        </w:rPr>
        <w:t xml:space="preserve">(.5%) 請在 Report 上放上你 visualization 的結果。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="288" w:lineRule="auto"/>
        <w:ind w:left="1440" w:hanging="360"/>
        <w:contextualSpacing w:val="1"/>
        <w:rPr>
          <w:color w:val="695d46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6"/>
          <w:szCs w:val="26"/>
          <w:rtl w:val="0"/>
        </w:rPr>
        <w:t xml:space="preserve">(.5%) 請討論你從 visualization 的結果觀察到什麼。</w:t>
      </w:r>
    </w:p>
    <w:p w:rsidR="00000000" w:rsidDel="00000000" w:rsidP="00000000" w:rsidRDefault="00000000" w:rsidRPr="00000000">
      <w:pPr>
        <w:widowControl w:val="0"/>
        <w:spacing w:before="100" w:line="288" w:lineRule="auto"/>
        <w:ind w:left="720" w:firstLine="0"/>
        <w:contextualSpacing w:val="0"/>
        <w:rPr>
          <w:rFonts w:ascii="Open Sans" w:cs="Open Sans" w:eastAsia="Open Sans" w:hAnsi="Open San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00" w:line="288" w:lineRule="auto"/>
        <w:ind w:left="720" w:hanging="360"/>
        <w:contextualSpacing w:val="1"/>
        <w:rPr>
          <w:color w:val="695d46"/>
          <w:sz w:val="32"/>
          <w:szCs w:val="32"/>
        </w:rPr>
      </w:pPr>
      <w:r w:rsidDel="00000000" w:rsidR="00000000" w:rsidRPr="00000000">
        <w:rPr>
          <w:color w:val="695d46"/>
          <w:sz w:val="32"/>
          <w:szCs w:val="32"/>
          <w:rtl w:val="0"/>
        </w:rPr>
        <w:t xml:space="preserve"> Image clustering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="288" w:lineRule="auto"/>
        <w:ind w:left="1440" w:hanging="360"/>
        <w:contextualSpacing w:val="1"/>
        <w:rPr>
          <w:color w:val="695d46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6"/>
          <w:szCs w:val="26"/>
          <w:rtl w:val="0"/>
        </w:rPr>
        <w:t xml:space="preserve">(.5%) 請比較至少兩種不同的 feature extraction 及其結果。(不同的降維方法或不同的 cluster 方法都可以算是不同的方法)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="288" w:lineRule="auto"/>
        <w:ind w:left="1440" w:hanging="360"/>
        <w:contextualSpacing w:val="1"/>
        <w:rPr>
          <w:color w:val="695d46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6"/>
          <w:szCs w:val="26"/>
          <w:rtl w:val="0"/>
        </w:rPr>
        <w:t xml:space="preserve">(.5%) 預測 visualization.npy 中的 label，在二維平面上視覺化 label 的分佈。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="288" w:lineRule="auto"/>
        <w:ind w:left="1440" w:hanging="360"/>
        <w:contextualSpacing w:val="1"/>
        <w:rPr>
          <w:color w:val="695d46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6"/>
          <w:szCs w:val="26"/>
          <w:rtl w:val="0"/>
        </w:rPr>
        <w:t xml:space="preserve">(.5%) visualization.npy 中前 5000 個 images 跟後 5000 個 images 來自不同 dataset。請根據這個資訊，在二維平面上視覺化 label 的分佈，接著比較和自己預測的 label 之間有何不同。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ungsuh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