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10C87" w14:textId="709E4C54" w:rsidR="00C100BB" w:rsidRDefault="00B12165" w:rsidP="00B12165">
      <w:pPr>
        <w:jc w:val="center"/>
      </w:pPr>
      <w:r>
        <w:rPr>
          <w:rFonts w:hint="eastAsia"/>
        </w:rPr>
        <w:t>总结报告33</w:t>
      </w:r>
    </w:p>
    <w:p w14:paraId="03E31EDE" w14:textId="2355D34D" w:rsidR="00B12165" w:rsidRDefault="00B12165" w:rsidP="00B12165">
      <w:pPr>
        <w:jc w:val="center"/>
      </w:pPr>
      <w:r>
        <w:rPr>
          <w:rFonts w:hint="eastAsia"/>
        </w:rPr>
        <w:t>目标函数</w:t>
      </w:r>
      <w:r>
        <w:t>Version</w:t>
      </w:r>
      <w:r>
        <w:rPr>
          <w:rFonts w:hint="eastAsia"/>
        </w:rPr>
        <w:t>3.0——</w:t>
      </w:r>
      <w:r>
        <w:t>SDP</w:t>
      </w:r>
    </w:p>
    <w:p w14:paraId="2E97F8AE" w14:textId="1EC174A3" w:rsidR="00B12165" w:rsidRDefault="00B12165" w:rsidP="00B12165">
      <w:pPr>
        <w:jc w:val="center"/>
      </w:pPr>
      <w:r>
        <w:rPr>
          <w:rFonts w:hint="eastAsia"/>
        </w:rPr>
        <w:t>(</w:t>
      </w:r>
      <w:r>
        <w:t>2020.4.28)</w:t>
      </w:r>
    </w:p>
    <w:p w14:paraId="16D62AF8" w14:textId="2C82F6C4" w:rsidR="00E50766" w:rsidRDefault="00901E76" w:rsidP="00B121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17972" wp14:editId="0ED1AC53">
                <wp:simplePos x="0" y="0"/>
                <wp:positionH relativeFrom="column">
                  <wp:posOffset>5347040</wp:posOffset>
                </wp:positionH>
                <wp:positionV relativeFrom="paragraph">
                  <wp:posOffset>6425004</wp:posOffset>
                </wp:positionV>
                <wp:extent cx="1012196" cy="503653"/>
                <wp:effectExtent l="0" t="0" r="16510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6" cy="503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6E0B2" w14:textId="07F1C2D6" w:rsidR="00901E76" w:rsidRDefault="00901E76">
                            <w:r>
                              <w:rPr>
                                <w:rFonts w:hint="eastAsia"/>
                              </w:rPr>
                              <w:t>目标函数的半定规划形式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17972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421.05pt;margin-top:505.9pt;width:79.7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" fillcolor="white [3201]" strokeweight=".5pt">
                <v:textbox>
                  <w:txbxContent>
                    <w:p w14:paraId="6666E0B2" w14:textId="07F1C2D6" w:rsidR="00901E76" w:rsidRDefault="00901E76">
                      <w:r>
                        <w:rPr>
                          <w:rFonts w:hint="eastAsia"/>
                        </w:rPr>
                        <w:t>目标函数的半定规划形式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DFF9B" wp14:editId="61E19DEB">
                <wp:simplePos x="0" y="0"/>
                <wp:positionH relativeFrom="column">
                  <wp:posOffset>-144250</wp:posOffset>
                </wp:positionH>
                <wp:positionV relativeFrom="paragraph">
                  <wp:posOffset>5056648</wp:posOffset>
                </wp:positionV>
                <wp:extent cx="6831106" cy="2033375"/>
                <wp:effectExtent l="0" t="0" r="2730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106" cy="20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5BA82" id="矩形 7" o:spid="_x0000_s1026" style="position:absolute;left:0;text-align:left;margin-left:-11.35pt;margin-top:398.15pt;width:537.9pt;height:16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" filled="f" strokecolor="red" strokeweight="1pt"/>
            </w:pict>
          </mc:Fallback>
        </mc:AlternateContent>
      </w:r>
      <w:r w:rsidR="00B12165">
        <w:rPr>
          <w:noProof/>
        </w:rPr>
        <w:drawing>
          <wp:inline distT="0" distB="0" distL="0" distR="0" wp14:anchorId="5169DA3B" wp14:editId="10688B6E">
            <wp:extent cx="6038952" cy="4968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583" cy="498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546" w:rsidRPr="00E50766">
        <w:rPr>
          <w:position w:val="-244"/>
        </w:rPr>
        <w:object w:dxaOrig="10040" w:dyaOrig="6220" w14:anchorId="641A4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02.05pt;height:311.1pt" o:ole="">
            <v:imagedata r:id="rId7" o:title=""/>
          </v:shape>
          <o:OLEObject Type="Embed" ProgID="Equation.DSMT4" ShapeID="_x0000_i1039" DrawAspect="Content" ObjectID="_1649618296" r:id="rId8"/>
        </w:object>
      </w:r>
    </w:p>
    <w:p w14:paraId="126F4AD6" w14:textId="77777777" w:rsidR="00B12165" w:rsidRPr="00C14AB9" w:rsidRDefault="00B12165" w:rsidP="00B12165">
      <w:pPr>
        <w:jc w:val="left"/>
        <w:rPr>
          <w:rFonts w:ascii="宋体" w:eastAsia="宋体" w:hAnsi="宋体"/>
        </w:rPr>
      </w:pPr>
      <w:r w:rsidRPr="00C14AB9">
        <w:rPr>
          <w:rFonts w:ascii="宋体" w:eastAsia="宋体" w:hAnsi="宋体" w:hint="eastAsia"/>
        </w:rPr>
        <w:lastRenderedPageBreak/>
        <w:t>讨论：</w:t>
      </w:r>
    </w:p>
    <w:p w14:paraId="51E1FB43" w14:textId="568C6AAA" w:rsidR="00B12165" w:rsidRPr="00C14AB9" w:rsidRDefault="00901E76" w:rsidP="00B12165">
      <w:pPr>
        <w:jc w:val="left"/>
        <w:rPr>
          <w:rFonts w:ascii="宋体" w:eastAsia="宋体" w:hAnsi="宋体"/>
        </w:rPr>
      </w:pPr>
      <w:r w:rsidRPr="00C14AB9">
        <w:rPr>
          <w:rFonts w:ascii="宋体" w:eastAsia="宋体" w:hAnsi="宋体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C05CF" wp14:editId="3E412B99">
                <wp:simplePos x="0" y="0"/>
                <wp:positionH relativeFrom="column">
                  <wp:posOffset>4633123</wp:posOffset>
                </wp:positionH>
                <wp:positionV relativeFrom="paragraph">
                  <wp:posOffset>2249245</wp:posOffset>
                </wp:positionV>
                <wp:extent cx="1633206" cy="865501"/>
                <wp:effectExtent l="0" t="0" r="24765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206" cy="865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68BFC" w14:textId="651D00AF" w:rsidR="00901E76" w:rsidRPr="00C14AB9" w:rsidRDefault="00901E76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C14AB9">
                              <w:rPr>
                                <w:rFonts w:ascii="宋体" w:eastAsia="宋体" w:hAnsi="宋体" w:hint="eastAsia"/>
                              </w:rPr>
                              <w:t>从这一步到这一步的约束条件不是完全等价过来的。</w:t>
                            </w:r>
                            <w:r w:rsidR="00FE0BFE" w:rsidRPr="00C14AB9">
                              <w:rPr>
                                <w:rFonts w:ascii="宋体" w:eastAsia="宋体" w:hAnsi="宋体" w:hint="eastAsia"/>
                              </w:rPr>
                              <w:t>最后</w:t>
                            </w:r>
                            <w:r w:rsidRPr="00C14AB9">
                              <w:rPr>
                                <w:rFonts w:ascii="宋体" w:eastAsia="宋体" w:hAnsi="宋体" w:hint="eastAsia"/>
                              </w:rPr>
                              <w:t>这样的约束是否可以</w:t>
                            </w:r>
                            <w:r w:rsidR="00FE0BFE" w:rsidRPr="00C14AB9">
                              <w:rPr>
                                <w:rFonts w:ascii="宋体" w:eastAsia="宋体" w:hAnsi="宋体"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05CF" id="文本框 9" o:spid="_x0000_s1027" type="#_x0000_t202" style="position:absolute;margin-left:364.8pt;margin-top:177.1pt;width:128.6pt;height:68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" fillcolor="white [3201]" strokeweight=".5pt">
                <v:textbox>
                  <w:txbxContent>
                    <w:p w14:paraId="77868BFC" w14:textId="651D00AF" w:rsidR="00901E76" w:rsidRPr="00C14AB9" w:rsidRDefault="00901E76">
                      <w:pPr>
                        <w:rPr>
                          <w:rFonts w:ascii="宋体" w:eastAsia="宋体" w:hAnsi="宋体"/>
                        </w:rPr>
                      </w:pPr>
                      <w:r w:rsidRPr="00C14AB9">
                        <w:rPr>
                          <w:rFonts w:ascii="宋体" w:eastAsia="宋体" w:hAnsi="宋体" w:hint="eastAsia"/>
                        </w:rPr>
                        <w:t>从这一步到这一步的约束条件不是完全等价过来的。</w:t>
                      </w:r>
                      <w:r w:rsidR="00FE0BFE" w:rsidRPr="00C14AB9">
                        <w:rPr>
                          <w:rFonts w:ascii="宋体" w:eastAsia="宋体" w:hAnsi="宋体" w:hint="eastAsia"/>
                        </w:rPr>
                        <w:t>最后</w:t>
                      </w:r>
                      <w:r w:rsidRPr="00C14AB9">
                        <w:rPr>
                          <w:rFonts w:ascii="宋体" w:eastAsia="宋体" w:hAnsi="宋体" w:hint="eastAsia"/>
                        </w:rPr>
                        <w:t>这样的约束是否可以</w:t>
                      </w:r>
                      <w:r w:rsidR="00FE0BFE" w:rsidRPr="00C14AB9">
                        <w:rPr>
                          <w:rFonts w:ascii="宋体" w:eastAsia="宋体" w:hAnsi="宋体"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Pr="00C14AB9">
        <w:rPr>
          <w:rFonts w:ascii="宋体" w:eastAsia="宋体" w:hAnsi="宋体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2ECD4" wp14:editId="41104D0D">
                <wp:simplePos x="0" y="0"/>
                <wp:positionH relativeFrom="margin">
                  <wp:posOffset>3481777</wp:posOffset>
                </wp:positionH>
                <wp:positionV relativeFrom="paragraph">
                  <wp:posOffset>717740</wp:posOffset>
                </wp:positionV>
                <wp:extent cx="45719" cy="1642986"/>
                <wp:effectExtent l="38100" t="0" r="1364615" b="90805"/>
                <wp:wrapNone/>
                <wp:docPr id="6" name="连接符: 曲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42986"/>
                        </a:xfrm>
                        <a:prstGeom prst="curvedConnector3">
                          <a:avLst>
                            <a:gd name="adj1" fmla="val -297101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2B8C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6" o:spid="_x0000_s1026" type="#_x0000_t38" style="position:absolute;left:0;text-align:left;margin-left:274.15pt;margin-top:56.5pt;width:3.6pt;height:129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" adj="-641740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B12165" w:rsidRPr="00C14AB9">
        <w:rPr>
          <w:rFonts w:ascii="宋体" w:eastAsia="宋体" w:hAnsi="宋体" w:hint="eastAsia"/>
        </w:rPr>
        <w:t>1.</w:t>
      </w:r>
      <w:r w:rsidR="00B12165" w:rsidRPr="00C14AB9">
        <w:rPr>
          <w:rFonts w:ascii="宋体" w:eastAsia="宋体" w:hAnsi="宋体"/>
          <w:noProof/>
        </w:rPr>
        <w:drawing>
          <wp:inline distT="0" distB="0" distL="0" distR="0" wp14:anchorId="55B5866F" wp14:editId="68FEEA4A">
            <wp:extent cx="6645910" cy="2599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D24C" w14:textId="388226AB" w:rsidR="0023760B" w:rsidRPr="00C14AB9" w:rsidRDefault="0023760B" w:rsidP="00B12165">
      <w:pPr>
        <w:jc w:val="left"/>
        <w:rPr>
          <w:rFonts w:ascii="宋体" w:eastAsia="宋体" w:hAnsi="宋体"/>
        </w:rPr>
      </w:pPr>
    </w:p>
    <w:p w14:paraId="74123B5F" w14:textId="68262080" w:rsidR="0023760B" w:rsidRPr="00C14AB9" w:rsidRDefault="0023760B" w:rsidP="00B12165">
      <w:pPr>
        <w:jc w:val="left"/>
        <w:rPr>
          <w:rFonts w:ascii="宋体" w:eastAsia="宋体" w:hAnsi="宋体"/>
        </w:rPr>
      </w:pPr>
      <w:r w:rsidRPr="00C14AB9">
        <w:rPr>
          <w:rFonts w:ascii="宋体" w:eastAsia="宋体" w:hAnsi="宋体" w:hint="eastAsia"/>
        </w:rPr>
        <w:t>注：</w:t>
      </w:r>
    </w:p>
    <w:p w14:paraId="19B9B920" w14:textId="7EF1F66E" w:rsidR="0023760B" w:rsidRPr="00C14AB9" w:rsidRDefault="0023760B" w:rsidP="00B12165">
      <w:pPr>
        <w:jc w:val="left"/>
        <w:rPr>
          <w:rFonts w:ascii="宋体" w:eastAsia="宋体" w:hAnsi="宋体"/>
        </w:rPr>
      </w:pPr>
      <w:r w:rsidRPr="00C14AB9">
        <w:rPr>
          <w:rFonts w:ascii="宋体" w:eastAsia="宋体" w:hAnsi="宋体" w:hint="eastAsia"/>
        </w:rPr>
        <w:t>记</w:t>
      </w:r>
      <w:r w:rsidRPr="00C14AB9">
        <w:rPr>
          <w:rFonts w:ascii="宋体" w:eastAsia="宋体" w:hAnsi="宋体" w:hint="eastAsia"/>
          <w:b/>
          <w:bCs/>
        </w:rPr>
        <w:t>约束条件1</w:t>
      </w:r>
      <w:r w:rsidRPr="00C14AB9">
        <w:rPr>
          <w:rFonts w:ascii="宋体" w:eastAsia="宋体" w:hAnsi="宋体" w:hint="eastAsia"/>
        </w:rPr>
        <w:t xml:space="preserve">为： </w:t>
      </w:r>
      <w:r w:rsidRPr="00C14AB9">
        <w:rPr>
          <w:rFonts w:ascii="宋体" w:eastAsia="宋体" w:hAnsi="宋体"/>
          <w:position w:val="-30"/>
        </w:rPr>
        <w:object w:dxaOrig="3660" w:dyaOrig="720" w14:anchorId="478B3D17">
          <v:shape id="_x0000_i1052" type="#_x0000_t75" style="width:182.9pt;height:36.2pt" o:ole="">
            <v:imagedata r:id="rId10" o:title=""/>
          </v:shape>
          <o:OLEObject Type="Embed" ProgID="Equation.DSMT4" ShapeID="_x0000_i1052" DrawAspect="Content" ObjectID="_1649618297" r:id="rId11"/>
        </w:object>
      </w:r>
    </w:p>
    <w:p w14:paraId="2387E4F4" w14:textId="157120B8" w:rsidR="0023760B" w:rsidRPr="00C14AB9" w:rsidRDefault="0023760B" w:rsidP="00B12165">
      <w:pPr>
        <w:jc w:val="left"/>
        <w:rPr>
          <w:rFonts w:ascii="宋体" w:eastAsia="宋体" w:hAnsi="宋体"/>
        </w:rPr>
      </w:pPr>
      <w:r w:rsidRPr="00C14AB9">
        <w:rPr>
          <w:rFonts w:ascii="宋体" w:eastAsia="宋体" w:hAnsi="宋体" w:hint="eastAsia"/>
        </w:rPr>
        <w:t>记</w:t>
      </w:r>
      <w:r w:rsidRPr="00C14AB9">
        <w:rPr>
          <w:rFonts w:ascii="宋体" w:eastAsia="宋体" w:hAnsi="宋体" w:hint="eastAsia"/>
          <w:b/>
          <w:bCs/>
        </w:rPr>
        <w:t>约束条件2</w:t>
      </w:r>
      <w:r w:rsidRPr="00C14AB9">
        <w:rPr>
          <w:rFonts w:ascii="宋体" w:eastAsia="宋体" w:hAnsi="宋体" w:hint="eastAsia"/>
        </w:rPr>
        <w:t>为：</w:t>
      </w:r>
      <w:r w:rsidRPr="00C14AB9">
        <w:rPr>
          <w:rFonts w:ascii="宋体" w:eastAsia="宋体" w:hAnsi="宋体"/>
          <w:position w:val="-66"/>
        </w:rPr>
        <w:object w:dxaOrig="4720" w:dyaOrig="1440" w14:anchorId="71541734">
          <v:shape id="_x0000_i1056" type="#_x0000_t75" style="width:236pt;height:1in" o:ole="">
            <v:imagedata r:id="rId12" o:title=""/>
          </v:shape>
          <o:OLEObject Type="Embed" ProgID="Equation.DSMT4" ShapeID="_x0000_i1056" DrawAspect="Content" ObjectID="_1649618298" r:id="rId13"/>
        </w:object>
      </w:r>
    </w:p>
    <w:p w14:paraId="3000EAAB" w14:textId="2E3761F6" w:rsidR="0023760B" w:rsidRPr="00C14AB9" w:rsidRDefault="0023760B" w:rsidP="00B12165">
      <w:pPr>
        <w:jc w:val="left"/>
        <w:rPr>
          <w:rFonts w:ascii="宋体" w:eastAsia="宋体" w:hAnsi="宋体"/>
        </w:rPr>
      </w:pPr>
    </w:p>
    <w:p w14:paraId="2C985839" w14:textId="77777777" w:rsidR="00C14AB9" w:rsidRPr="00C14AB9" w:rsidRDefault="0023760B" w:rsidP="00B12165">
      <w:pPr>
        <w:jc w:val="left"/>
        <w:rPr>
          <w:rFonts w:ascii="宋体" w:eastAsia="宋体" w:hAnsi="宋体"/>
        </w:rPr>
      </w:pPr>
      <w:r w:rsidRPr="00C14AB9">
        <w:rPr>
          <w:rFonts w:ascii="宋体" w:eastAsia="宋体" w:hAnsi="宋体" w:hint="eastAsia"/>
        </w:rPr>
        <w:t>有性质：</w:t>
      </w:r>
      <w:r w:rsidR="00D524BD" w:rsidRPr="00C14AB9">
        <w:rPr>
          <w:rFonts w:ascii="宋体" w:eastAsia="宋体" w:hAnsi="宋体"/>
          <w:position w:val="-32"/>
        </w:rPr>
        <w:object w:dxaOrig="1540" w:dyaOrig="760" w14:anchorId="6DC1D4B7">
          <v:shape id="_x0000_i1060" type="#_x0000_t75" style="width:77pt;height:38.1pt" o:ole="">
            <v:imagedata r:id="rId14" o:title=""/>
          </v:shape>
          <o:OLEObject Type="Embed" ProgID="Equation.DSMT4" ShapeID="_x0000_i1060" DrawAspect="Content" ObjectID="_1649618299" r:id="rId15"/>
        </w:object>
      </w:r>
      <w:r w:rsidR="00EC3B21" w:rsidRPr="00C14AB9">
        <w:rPr>
          <w:rFonts w:ascii="宋体" w:eastAsia="宋体" w:hAnsi="宋体" w:hint="eastAsia"/>
        </w:rPr>
        <w:t>是正定阵，那么</w:t>
      </w:r>
      <w:r w:rsidR="00EC3B21" w:rsidRPr="00C14AB9">
        <w:rPr>
          <w:rFonts w:ascii="宋体" w:eastAsia="宋体" w:hAnsi="宋体"/>
          <w:position w:val="-12"/>
        </w:rPr>
        <w:object w:dxaOrig="840" w:dyaOrig="360" w14:anchorId="2CE65E31">
          <v:shape id="_x0000_i1063" type="#_x0000_t75" style="width:41.95pt;height:18.1pt" o:ole="">
            <v:imagedata r:id="rId16" o:title=""/>
          </v:shape>
          <o:OLEObject Type="Embed" ProgID="Equation.DSMT4" ShapeID="_x0000_i1063" DrawAspect="Content" ObjectID="_1649618300" r:id="rId17"/>
        </w:object>
      </w:r>
      <w:r w:rsidR="00EC3B21" w:rsidRPr="00C14AB9">
        <w:rPr>
          <w:rFonts w:ascii="宋体" w:eastAsia="宋体" w:hAnsi="宋体" w:hint="eastAsia"/>
        </w:rPr>
        <w:t>都是正定矩阵。</w:t>
      </w:r>
    </w:p>
    <w:p w14:paraId="1DB5EAEB" w14:textId="20A1B7AA" w:rsidR="0023760B" w:rsidRDefault="00C14AB9" w:rsidP="00B12165">
      <w:pPr>
        <w:jc w:val="left"/>
        <w:rPr>
          <w:rFonts w:ascii="宋体" w:eastAsia="宋体" w:hAnsi="宋体"/>
        </w:rPr>
      </w:pPr>
      <w:r w:rsidRPr="00C14AB9">
        <w:rPr>
          <w:rFonts w:ascii="宋体" w:eastAsia="宋体" w:hAnsi="宋体" w:hint="eastAsia"/>
        </w:rPr>
        <w:t>能否证明出</w:t>
      </w:r>
      <w:r w:rsidRPr="00C14AB9">
        <w:rPr>
          <w:rFonts w:ascii="宋体" w:eastAsia="宋体" w:hAnsi="宋体" w:hint="eastAsia"/>
          <w:b/>
          <w:bCs/>
        </w:rPr>
        <w:t>约束条件2</w:t>
      </w:r>
      <w:r w:rsidRPr="00C14AB9">
        <w:rPr>
          <w:rFonts w:ascii="宋体" w:eastAsia="宋体" w:hAnsi="宋体" w:hint="eastAsia"/>
          <w:b/>
          <w:bCs/>
          <w:color w:val="FF0000"/>
        </w:rPr>
        <w:t>等价于</w:t>
      </w:r>
      <w:r w:rsidRPr="00C14AB9">
        <w:rPr>
          <w:rFonts w:ascii="宋体" w:eastAsia="宋体" w:hAnsi="宋体" w:hint="eastAsia"/>
          <w:b/>
          <w:bCs/>
        </w:rPr>
        <w:t>约束条件1</w:t>
      </w:r>
      <w:r w:rsidRPr="00C14AB9">
        <w:rPr>
          <w:rFonts w:ascii="宋体" w:eastAsia="宋体" w:hAnsi="宋体" w:hint="eastAsia"/>
        </w:rPr>
        <w:t>（这个证明我还不太会）？还是说只能</w:t>
      </w:r>
      <w:r w:rsidR="00EC3B21" w:rsidRPr="00C14AB9">
        <w:rPr>
          <w:rFonts w:ascii="宋体" w:eastAsia="宋体" w:hAnsi="宋体" w:hint="eastAsia"/>
        </w:rPr>
        <w:t>由</w:t>
      </w:r>
      <w:r w:rsidR="00EC3B21" w:rsidRPr="00C14AB9">
        <w:rPr>
          <w:rFonts w:ascii="宋体" w:eastAsia="宋体" w:hAnsi="宋体" w:hint="eastAsia"/>
          <w:b/>
          <w:bCs/>
        </w:rPr>
        <w:t>约束条件2</w:t>
      </w:r>
      <w:r w:rsidR="00EC3B21" w:rsidRPr="00C14AB9">
        <w:rPr>
          <w:rFonts w:ascii="宋体" w:eastAsia="宋体" w:hAnsi="宋体"/>
          <w:b/>
          <w:bCs/>
          <w:position w:val="-6"/>
        </w:rPr>
        <w:object w:dxaOrig="300" w:dyaOrig="240" w14:anchorId="0E25BE7E">
          <v:shape id="_x0000_i1066" type="#_x0000_t75" style="width:15pt;height:11.95pt" o:ole="">
            <v:imagedata r:id="rId18" o:title=""/>
          </v:shape>
          <o:OLEObject Type="Embed" ProgID="Equation.DSMT4" ShapeID="_x0000_i1066" DrawAspect="Content" ObjectID="_1649618301" r:id="rId19"/>
        </w:object>
      </w:r>
      <w:r w:rsidR="00EC3B21" w:rsidRPr="00C14AB9">
        <w:rPr>
          <w:rFonts w:ascii="宋体" w:eastAsia="宋体" w:hAnsi="宋体" w:hint="eastAsia"/>
          <w:b/>
          <w:bCs/>
        </w:rPr>
        <w:t>约束条件1</w:t>
      </w:r>
      <w:r w:rsidRPr="00C14AB9">
        <w:rPr>
          <w:rFonts w:ascii="宋体" w:eastAsia="宋体" w:hAnsi="宋体" w:hint="eastAsia"/>
        </w:rPr>
        <w:t>，</w:t>
      </w:r>
      <w:r w:rsidR="00EC3B21" w:rsidRPr="00C14AB9">
        <w:rPr>
          <w:rFonts w:ascii="宋体" w:eastAsia="宋体" w:hAnsi="宋体" w:hint="eastAsia"/>
        </w:rPr>
        <w:t>相当于约束条件更严格了</w:t>
      </w:r>
      <w:r w:rsidRPr="00C14AB9">
        <w:rPr>
          <w:rFonts w:ascii="宋体" w:eastAsia="宋体" w:hAnsi="宋体" w:hint="eastAsia"/>
        </w:rPr>
        <w:t>？</w:t>
      </w:r>
    </w:p>
    <w:p w14:paraId="770FB412" w14:textId="307C0309" w:rsidR="00C14AB9" w:rsidRDefault="00C14AB9" w:rsidP="00B12165">
      <w:pPr>
        <w:jc w:val="left"/>
        <w:rPr>
          <w:rFonts w:ascii="宋体" w:eastAsia="宋体" w:hAnsi="宋体"/>
        </w:rPr>
      </w:pPr>
    </w:p>
    <w:p w14:paraId="208D4AB6" w14:textId="217C81E0" w:rsidR="00C14AB9" w:rsidRPr="00C14AB9" w:rsidRDefault="00C14AB9" w:rsidP="00B12165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这个S</w:t>
      </w:r>
      <w:r>
        <w:rPr>
          <w:rFonts w:ascii="宋体" w:eastAsia="宋体" w:hAnsi="宋体"/>
        </w:rPr>
        <w:t>DP</w:t>
      </w:r>
      <w:r>
        <w:rPr>
          <w:rFonts w:ascii="宋体" w:eastAsia="宋体" w:hAnsi="宋体" w:hint="eastAsia"/>
        </w:rPr>
        <w:t>问题的维度非常高，一般的solver只能解决中等规模的S</w:t>
      </w:r>
      <w:r>
        <w:rPr>
          <w:rFonts w:ascii="宋体" w:eastAsia="宋体" w:hAnsi="宋体"/>
        </w:rPr>
        <w:t>DP</w:t>
      </w:r>
      <w:r>
        <w:rPr>
          <w:rFonts w:ascii="宋体" w:eastAsia="宋体" w:hAnsi="宋体" w:hint="eastAsia"/>
        </w:rPr>
        <w:t>问题。</w:t>
      </w:r>
    </w:p>
    <w:sectPr w:rsidR="00C14AB9" w:rsidRPr="00C14AB9" w:rsidSect="00B121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963CB" w14:textId="77777777" w:rsidR="00C75EA7" w:rsidRDefault="00C75EA7" w:rsidP="00584C8F">
      <w:r>
        <w:separator/>
      </w:r>
    </w:p>
  </w:endnote>
  <w:endnote w:type="continuationSeparator" w:id="0">
    <w:p w14:paraId="5EB5CA83" w14:textId="77777777" w:rsidR="00C75EA7" w:rsidRDefault="00C75EA7" w:rsidP="0058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A3C0A" w14:textId="77777777" w:rsidR="00C75EA7" w:rsidRDefault="00C75EA7" w:rsidP="00584C8F">
      <w:r>
        <w:separator/>
      </w:r>
    </w:p>
  </w:footnote>
  <w:footnote w:type="continuationSeparator" w:id="0">
    <w:p w14:paraId="4AB4EFB3" w14:textId="77777777" w:rsidR="00C75EA7" w:rsidRDefault="00C75EA7" w:rsidP="00584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91"/>
    <w:rsid w:val="0023760B"/>
    <w:rsid w:val="00265A2D"/>
    <w:rsid w:val="00267D11"/>
    <w:rsid w:val="00524E91"/>
    <w:rsid w:val="00584C8F"/>
    <w:rsid w:val="007E7FBA"/>
    <w:rsid w:val="00866546"/>
    <w:rsid w:val="00901E76"/>
    <w:rsid w:val="00B12165"/>
    <w:rsid w:val="00C100BB"/>
    <w:rsid w:val="00C14AB9"/>
    <w:rsid w:val="00C75EA7"/>
    <w:rsid w:val="00C96316"/>
    <w:rsid w:val="00D524BD"/>
    <w:rsid w:val="00DA16CC"/>
    <w:rsid w:val="00DF6D99"/>
    <w:rsid w:val="00E50766"/>
    <w:rsid w:val="00EC3B21"/>
    <w:rsid w:val="00FE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F1255"/>
  <w15:chartTrackingRefBased/>
  <w15:docId w15:val="{4254BEFD-02C5-4180-837C-9DC0E6B1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C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50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14</cp:revision>
  <dcterms:created xsi:type="dcterms:W3CDTF">2020-04-28T13:38:00Z</dcterms:created>
  <dcterms:modified xsi:type="dcterms:W3CDTF">2020-04-28T14:31:00Z</dcterms:modified>
</cp:coreProperties>
</file>