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textAlignment w:val="baseline"/>
        <w:rPr>
          <w:rStyle w:val="sc-fhsyak"/>
          <w:b/>
          <w:bCs/>
          <w:spacing w:val="-5"/>
          <w:sz w:val="32"/>
          <w:szCs w:val="32"/>
          <w:bdr w:val="none" w:sz="0" w:space="0" w:color="auto" w:frame="1"/>
        </w:rPr>
      </w:pPr>
      <w:bookmarkStart w:id="0" w:name="_GoBack"/>
      <w:bookmarkEnd w:id="0"/>
      <w:r w:rsidRPr="008C164D">
        <w:rPr>
          <w:rStyle w:val="sc-fhsyak"/>
          <w:b/>
          <w:bCs/>
          <w:spacing w:val="-5"/>
          <w:sz w:val="32"/>
          <w:szCs w:val="32"/>
          <w:bdr w:val="none" w:sz="0" w:space="0" w:color="auto" w:frame="1"/>
        </w:rPr>
        <w:t>Вопросы для интервью с заказчиком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br/>
      </w: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1 (открытый)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Какие ключевые услуги и продукты страховая компания предлагает клиентам, и какую основную цель преследует создание вашего сайта?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2 (открытый)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Опишите вашу целевую аудиторию — кто именно ваш клиент, и какие проблемы или потребности решает ваше страхование?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3 (закрытый)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Необходимо ли предусмотреть возможность оформления страховых полисов прямо на сайте (онлайн-продажа)?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4 (уточняющий)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Какие формы взаимодействия клиентов с компанией вы хотите видеть на сайте (калькулятор стоимости полиса, консультации онлайн, подача заявок)?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5 (уточняющий)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Требуется ли интеграция сайта с CRM системой или другими внутренними системами компании?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6 (открытый)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Есть ли необходимость размещения новостей, статей, полезных материалов для пользователей или раздела часто задаваемых вопросов?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7 (закрытый)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Нужна ли поддержка разных языков или региональных версий сайта?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8 (уточняющий)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Какие разделы обязательно должны присутствовать на главной странице сайта, чтобы привлечь внимание потенциальных клиентов?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9 (уточняющий)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Ожидаются ли специальные акции, программы лояльности или дополнительные опции, которые важно подчеркнуть на сайте?</w:t>
      </w: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</w:p>
    <w:p w:rsid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</w:pPr>
      <w:r w:rsidRPr="008C164D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Вопрос 10 (уточняющий)</w:t>
      </w:r>
    </w:p>
    <w:p w:rsidR="008C164D" w:rsidRPr="008C164D" w:rsidRDefault="008C164D" w:rsidP="008C164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8C164D">
        <w:rPr>
          <w:rStyle w:val="sc-fhsyak"/>
          <w:spacing w:val="-5"/>
          <w:sz w:val="28"/>
          <w:szCs w:val="28"/>
          <w:bdr w:val="none" w:sz="0" w:space="0" w:color="auto" w:frame="1"/>
        </w:rPr>
        <w:t>Какие существуют ограничения по срокам реализации и предполагаемым затратам на проект?</w:t>
      </w:r>
    </w:p>
    <w:p w:rsidR="000B5495" w:rsidRDefault="008C164D"/>
    <w:sectPr w:rsidR="000B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4D"/>
    <w:rsid w:val="005A168A"/>
    <w:rsid w:val="008C164D"/>
    <w:rsid w:val="00F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9591"/>
  <w15:chartTrackingRefBased/>
  <w15:docId w15:val="{A1EE4931-F032-4914-9FBE-3FB2A93A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uhnfh">
    <w:name w:val="sc-uhnfh"/>
    <w:basedOn w:val="a"/>
    <w:rsid w:val="008C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8C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 Кабинет 409</dc:creator>
  <cp:keywords/>
  <dc:description/>
  <cp:lastModifiedBy>Студент 10 Кабинет 409</cp:lastModifiedBy>
  <cp:revision>1</cp:revision>
  <dcterms:created xsi:type="dcterms:W3CDTF">2025-04-23T04:09:00Z</dcterms:created>
  <dcterms:modified xsi:type="dcterms:W3CDTF">2025-04-23T04:18:00Z</dcterms:modified>
</cp:coreProperties>
</file>