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Структура технического задания (ТЗ)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1: Постановка задачи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Описание кейса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 Компания занимается продажей и доставкой еды, преимущественно шаурмы и шашлыков. Основные функции сайта: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Отображение меню.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Оформление заказа онлайн.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Выбор способа 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Контактная информация.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Создание удобного и функционального сайта для упрощения процесса заказа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Повышение уровня обслуживания клиентов.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Автоматизация процесса приема заказов.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Задачи проекта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Разработать каталог блюд с удобной навигацией и фильтрами.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Реализовать удобную форму для оформления заказа.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Обеспечить возможность онлайн-оплаты.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Интеграция системы отслеживания статуса заказа.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Этап 2: Разработка структуры ТЗ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1. Введение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Цель проекта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Создание удобного и эффективного веб-сайта для продажи и доставки еды.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Общая концепция сайта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Платформа для просмотра ассортимента блюд, оформления заказов и управления заказами.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2. Требования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Каталог блюд с фильтрацией по категориям.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Форма для оформления заказа с возможностью выбора адреса доставки.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Система онлайн-оплаты через популярные платежные системы.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Личный кабинет клиента для управления заказами и историей покупок.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Информирование клиента о статусе заказа через SMS/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email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уведомления.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Нефункциональные требования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Высокая производительность и быстродействие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Адаптивный дизайн для всех устройств (десктоп, планшет, мобильный телефон).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Безопасность данных пользователей и защита от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кибератак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Удобство интерфейса для пользователя.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lastRenderedPageBreak/>
        <w:t>3. Ограничения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Бюджетные ограничения на разработку и поддержку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Ограниченное время на реализацию проекта.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Необходимость соответствия требованиям законодательства РФ в области обработки персональных данных.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4. Предположения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Клиенты будут использовать сайт в основном через мобильные устройства.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Количество заказов будет увеличиваться пропорционально росту популярности сайта.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Необходимо предусмотреть возможность масштабирования функционала сайта в будущем.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kern w:val="36"/>
          <w:sz w:val="28"/>
          <w:szCs w:val="28"/>
          <w:bdr w:val="none" w:sz="0" w:space="0" w:color="auto" w:frame="1"/>
          <w:lang w:eastAsia="ru-RU"/>
        </w:rPr>
        <w:t>5. Описание сроков и этапов разработки</w:t>
      </w:r>
    </w:p>
    <w:p w:rsidR="00F76102" w:rsidRPr="00F76102" w:rsidRDefault="00F76102" w:rsidP="00F76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Этапы разработки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Анализ требований и разработка концепции — 1 неделя.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Проектирование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прототипирование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Разработка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backend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и </w:t>
      </w:r>
      <w:proofErr w:type="spellStart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frontend</w:t>
      </w:r>
      <w:proofErr w:type="spellEnd"/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 xml:space="preserve"> — 6 недель.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Тестирование и исправление ошибок — 2 недели.</w:t>
      </w:r>
    </w:p>
    <w:p w:rsidR="00F76102" w:rsidRPr="00F76102" w:rsidRDefault="00F76102" w:rsidP="00F76102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Запуск и поддержка — 1 неделя.</w:t>
      </w:r>
    </w:p>
    <w:p w:rsidR="00F76102" w:rsidRPr="00F76102" w:rsidRDefault="00F76102" w:rsidP="00752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</w:pPr>
      <w:r w:rsidRPr="00F76102">
        <w:rPr>
          <w:rFonts w:ascii="Times New Roman" w:eastAsia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  <w:lang w:eastAsia="ru-RU"/>
        </w:rPr>
        <w:t>Сроки выполнения</w:t>
      </w:r>
      <w:r w:rsidRPr="00F76102">
        <w:rPr>
          <w:rFonts w:ascii="Times New Roman" w:eastAsia="Times New Roman" w:hAnsi="Times New Roman" w:cs="Times New Roman"/>
          <w:spacing w:val="-5"/>
          <w:sz w:val="28"/>
          <w:szCs w:val="28"/>
          <w:bdr w:val="none" w:sz="0" w:space="0" w:color="auto" w:frame="1"/>
          <w:lang w:eastAsia="ru-RU"/>
        </w:rPr>
        <w:t>: Общий срок реализации проекта — 12 недель.</w:t>
      </w:r>
    </w:p>
    <w:p w:rsidR="00831E8A" w:rsidRDefault="00831E8A">
      <w:pPr>
        <w:rPr>
          <w:rFonts w:ascii="Times New Roman" w:hAnsi="Times New Roman" w:cs="Times New Roman"/>
          <w:sz w:val="28"/>
          <w:szCs w:val="28"/>
        </w:rPr>
      </w:pP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Функциональные требования для веб-сайта "Шаурма и Шашлык"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1. Формирование списка функций системы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Отображение меню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Веб-сайт должен показывать список блюд с возможностью фильтрации по категориям (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шаурма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шашлыки, салаты, напитки, гарниры).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Регистрация новых пользователей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Возможность регистрации через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email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или социальные сети с последующим подтверждением аккаунта.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Авторизация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Вход в личный кабинет с использованием логина/пароля или через социальные сети.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Добавление товаров в корзину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Пользователи должны иметь возможность добавлять блюда в корзину прямо с страницы меню.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Редактирование корзины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</w:t>
      </w:r>
      <w:proofErr w:type="gram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корзине пользователи могут изменять количество блюд, удалять товары или очищать всю корзину перед оформлением заказа.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Оформление заказа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Пользователь вводит адрес доставки, контактные данные и выбирает способ оплаты (наличные, онлайн-платежи).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Оплата заказа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Интеграция с платежной системой для приема платежей онлайн (например,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Яндекс.Касса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, Сбербанк Онлайн).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Уведомления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Отправка уведомлений на электронную почту или SMS о статусе заказа (оформлен, оплачен, отправлен, доставлен).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lastRenderedPageBreak/>
        <w:t>История заказов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: </w:t>
      </w:r>
      <w:proofErr w:type="gram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</w:t>
      </w:r>
      <w:proofErr w:type="gram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 личном кабинете хранится история всех предыдущих заказов с возможностью повторения заказа.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Отзывы и рейтинги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Пользователи могут оставлять отзывы и ставить оценки блюдам.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Интерактивная карта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Показывать местоположение точек продаж и ресторанов.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Программа лояльности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Реализация бонусной программы для постоянных клиентов (накопительные скидки, бонусы за заказы).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Поддержка нескольких языков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Поддержка русского и английского языков интерфейса.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b/>
          <w:bCs/>
          <w:spacing w:val="-5"/>
          <w:sz w:val="28"/>
          <w:szCs w:val="28"/>
          <w:bdr w:val="none" w:sz="0" w:space="0" w:color="auto" w:frame="1"/>
        </w:rPr>
        <w:t>Обратная связь</w:t>
      </w: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: Форма обратной связи для общения с администрацией сайта.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2. Разработка сценариев использования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Оформление заказа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заходит на сайт и просматривает меню.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блюдо, добавляет его в корзину.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Переходит в корзину, проверяет содержимое и подтверждает заказ.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Заполняет форму с контактными данными и адресом доставки.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способ оплаты (оплата картой, оплата наличными курьеру).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Подтверждает заказ.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уведомление о принятии заказа и последующей оплате.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Оплачивает заказ (если выбрана онлайн-оплата).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уведомление о доставке.</w:t>
      </w:r>
    </w:p>
    <w:p w:rsidR="000238F3" w:rsidRPr="000238F3" w:rsidRDefault="000238F3" w:rsidP="000238F3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заказ и оставляет отзыв (по желанию).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Повторение предыдущего заказа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авторизуется на сайте.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Заходит в историю заказов в своем личном кабинете.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Выбирает один из прошлых заказов.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Нажимает кнопку "Повторить заказ".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Перенаправляется в корзину с уже добавленными товарами.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Проверяет содержимое корзины и оформляет заказ.</w:t>
      </w:r>
    </w:p>
    <w:p w:rsidR="000238F3" w:rsidRPr="000238F3" w:rsidRDefault="000238F3" w:rsidP="000238F3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Следует процедуре оформления заказа (см. предыдущий сценарий).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Сценарий: Программа лояльности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регистрируется на сайте и получает начальные баллы за регистрацию.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Делает первый заказ и зарабатывает дополнительные баллы.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Просматривает баланс баллов в личном кабинете.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Использует накопленные баллы для получения скидок на последующие заказы.</w:t>
      </w:r>
    </w:p>
    <w:p w:rsidR="000238F3" w:rsidRPr="000238F3" w:rsidRDefault="000238F3" w:rsidP="000238F3">
      <w:pPr>
        <w:pStyle w:val="HTML"/>
        <w:numPr>
          <w:ilvl w:val="0"/>
          <w:numId w:val="12"/>
        </w:numPr>
        <w:tabs>
          <w:tab w:val="clear" w:pos="720"/>
        </w:tabs>
        <w:ind w:left="0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Получает уведомления о новых акциях и предложениях.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lastRenderedPageBreak/>
        <w:t>3. Уточнение требований к взаимодействию с другими компонентами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Платежная система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bookmarkStart w:id="0" w:name="_GoBack"/>
      <w:bookmarkEnd w:id="0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 xml:space="preserve">Веб-сайт интегрирует с платежной системой (например, </w:t>
      </w:r>
      <w:proofErr w:type="spellStart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Яндекс.Касса</w:t>
      </w:r>
      <w:proofErr w:type="spellEnd"/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), используя API для передачи данных о заказе и сумме платежа.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Пользователь перенаправляется на страницу платежной системы для ввода платежных данных.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После успешного завершения платежа, информация передается обратно на сайт для подтверждения заказа.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Служба доставки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После оформления заказа данные о заказе (адрес, контактные данные клиента) отправляются в службу доставки через API.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Информация о статусе доставки обновляется в режиме реального времени и отображается пользователю.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Данные о времени прибытия курьера передаются клиенту через уведомления.</w:t>
      </w:r>
    </w:p>
    <w:p w:rsidR="000238F3" w:rsidRPr="000238F3" w:rsidRDefault="000238F3" w:rsidP="000238F3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textAlignment w:val="baseline"/>
        <w:rPr>
          <w:spacing w:val="-5"/>
          <w:sz w:val="28"/>
          <w:szCs w:val="28"/>
        </w:rPr>
      </w:pPr>
      <w:r w:rsidRPr="000238F3">
        <w:rPr>
          <w:rStyle w:val="sc-fhsyak"/>
          <w:spacing w:val="-5"/>
          <w:sz w:val="28"/>
          <w:szCs w:val="28"/>
          <w:bdr w:val="none" w:sz="0" w:space="0" w:color="auto" w:frame="1"/>
        </w:rPr>
        <w:t>Бонусная программа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Интеграция с CRM-системой для учета бонусов и ведения истории покупок каждого клиента.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Расчет начисляемых бонусов производится автоматически на основе суммы заказа.</w:t>
      </w:r>
    </w:p>
    <w:p w:rsidR="000238F3" w:rsidRPr="000238F3" w:rsidRDefault="000238F3" w:rsidP="000238F3">
      <w:pPr>
        <w:pStyle w:val="HTML"/>
        <w:textAlignment w:val="baseline"/>
        <w:rPr>
          <w:rFonts w:ascii="Times New Roman" w:hAnsi="Times New Roman" w:cs="Times New Roman"/>
          <w:spacing w:val="-5"/>
          <w:sz w:val="28"/>
          <w:szCs w:val="28"/>
        </w:rPr>
      </w:pPr>
      <w:r w:rsidRPr="000238F3">
        <w:rPr>
          <w:rStyle w:val="sc-fhsyak"/>
          <w:rFonts w:ascii="Times New Roman" w:hAnsi="Times New Roman" w:cs="Times New Roman"/>
          <w:spacing w:val="-5"/>
          <w:sz w:val="28"/>
          <w:szCs w:val="28"/>
          <w:bdr w:val="none" w:sz="0" w:space="0" w:color="auto" w:frame="1"/>
        </w:rPr>
        <w:t>Обновление статуса бонусного счета происходит в реальном времени.</w:t>
      </w:r>
    </w:p>
    <w:p w:rsidR="000238F3" w:rsidRPr="00F76102" w:rsidRDefault="000238F3">
      <w:pPr>
        <w:rPr>
          <w:rFonts w:ascii="Times New Roman" w:hAnsi="Times New Roman" w:cs="Times New Roman"/>
          <w:sz w:val="28"/>
          <w:szCs w:val="28"/>
        </w:rPr>
      </w:pPr>
    </w:p>
    <w:sectPr w:rsidR="000238F3" w:rsidRPr="00F76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316"/>
    <w:multiLevelType w:val="multilevel"/>
    <w:tmpl w:val="BD9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D49E1"/>
    <w:multiLevelType w:val="multilevel"/>
    <w:tmpl w:val="1D56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4047A"/>
    <w:multiLevelType w:val="multilevel"/>
    <w:tmpl w:val="CBDA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D0B45"/>
    <w:multiLevelType w:val="multilevel"/>
    <w:tmpl w:val="FB9A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F10C2"/>
    <w:multiLevelType w:val="multilevel"/>
    <w:tmpl w:val="24FE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127EF"/>
    <w:multiLevelType w:val="multilevel"/>
    <w:tmpl w:val="8974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2424D"/>
    <w:multiLevelType w:val="multilevel"/>
    <w:tmpl w:val="6AA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81362"/>
    <w:multiLevelType w:val="multilevel"/>
    <w:tmpl w:val="9DA2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942651"/>
    <w:multiLevelType w:val="multilevel"/>
    <w:tmpl w:val="72E4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0C0A65"/>
    <w:multiLevelType w:val="multilevel"/>
    <w:tmpl w:val="F4A8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14762"/>
    <w:multiLevelType w:val="multilevel"/>
    <w:tmpl w:val="952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C01837"/>
    <w:multiLevelType w:val="multilevel"/>
    <w:tmpl w:val="5F1A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E7214"/>
    <w:multiLevelType w:val="multilevel"/>
    <w:tmpl w:val="7432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461176"/>
    <w:multiLevelType w:val="multilevel"/>
    <w:tmpl w:val="3252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C42DF"/>
    <w:multiLevelType w:val="multilevel"/>
    <w:tmpl w:val="4F56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</w:num>
  <w:num w:numId="11">
    <w:abstractNumId w:val="13"/>
  </w:num>
  <w:num w:numId="12">
    <w:abstractNumId w:val="8"/>
  </w:num>
  <w:num w:numId="1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3"/>
    <w:rsid w:val="000238F3"/>
    <w:rsid w:val="0075219E"/>
    <w:rsid w:val="00831E8A"/>
    <w:rsid w:val="00D96393"/>
    <w:rsid w:val="00F7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6491"/>
  <w15:chartTrackingRefBased/>
  <w15:docId w15:val="{3BF8FF1C-6ED4-417D-AA93-128D70A7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61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61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6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61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F76102"/>
  </w:style>
  <w:style w:type="paragraph" w:customStyle="1" w:styleId="sc-uhnfh">
    <w:name w:val="sc-uhnfh"/>
    <w:basedOn w:val="a"/>
    <w:rsid w:val="00F7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8 Кабинет 409</dc:creator>
  <cp:keywords/>
  <dc:description/>
  <cp:lastModifiedBy>Студент 8 Кабинет 409</cp:lastModifiedBy>
  <cp:revision>11</cp:revision>
  <dcterms:created xsi:type="dcterms:W3CDTF">2025-03-26T04:06:00Z</dcterms:created>
  <dcterms:modified xsi:type="dcterms:W3CDTF">2025-03-26T05:48:00Z</dcterms:modified>
</cp:coreProperties>
</file>