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BF5" w:rsidRPr="00C16BF5" w:rsidRDefault="00C16BF5" w:rsidP="00C16BF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after="144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16B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Сильные стороны (</w:t>
      </w:r>
      <w:proofErr w:type="spellStart"/>
      <w:r w:rsidRPr="00C16B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Strengths</w:t>
      </w:r>
      <w:proofErr w:type="spellEnd"/>
      <w:r w:rsidRPr="00C16B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C16BF5" w:rsidRPr="00C16BF5" w:rsidRDefault="00C16BF5" w:rsidP="00C16BF5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C16BF5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auto" w:frame="1"/>
          <w:lang w:eastAsia="ru-RU"/>
        </w:rPr>
        <w:t>Удобный интерфейс</w:t>
      </w:r>
      <w:r w:rsidRPr="00C16BF5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: Легкая навигация и интуитивно понятный дизайн, что позволяет пользователям быстро находить нужную информацию.</w:t>
      </w:r>
    </w:p>
    <w:p w:rsidR="00C16BF5" w:rsidRPr="00C16BF5" w:rsidRDefault="00C16BF5" w:rsidP="00C16BF5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C16BF5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auto" w:frame="1"/>
          <w:lang w:eastAsia="ru-RU"/>
        </w:rPr>
        <w:t>Широкий ассортимент продуктов</w:t>
      </w:r>
      <w:r w:rsidRPr="00C16BF5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: Предложение различных видов страхования (автострахование, медицинское, страхование жизни и т.д.).</w:t>
      </w:r>
    </w:p>
    <w:p w:rsidR="00C16BF5" w:rsidRPr="00C16BF5" w:rsidRDefault="00C16BF5" w:rsidP="00C16BF5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C16BF5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auto" w:frame="1"/>
          <w:lang w:eastAsia="ru-RU"/>
        </w:rPr>
        <w:t>Онлайн-калькуляторы</w:t>
      </w:r>
      <w:r w:rsidRPr="00C16BF5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: Возможность расчета стоимости полисов в режиме реального времени.</w:t>
      </w:r>
    </w:p>
    <w:p w:rsidR="00C16BF5" w:rsidRPr="00C16BF5" w:rsidRDefault="00C16BF5" w:rsidP="00C16BF5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C16BF5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auto" w:frame="1"/>
          <w:lang w:eastAsia="ru-RU"/>
        </w:rPr>
        <w:t>Клиентская поддержка</w:t>
      </w:r>
      <w:r w:rsidRPr="00C16BF5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: Наличие онлайн-чата и горячей линии для быстрого решения вопросов клиентов.</w:t>
      </w:r>
    </w:p>
    <w:p w:rsidR="00C16BF5" w:rsidRPr="00C16BF5" w:rsidRDefault="00C16BF5" w:rsidP="00C16BF5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C16BF5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auto" w:frame="1"/>
          <w:lang w:eastAsia="ru-RU"/>
        </w:rPr>
        <w:t>Информативный контент</w:t>
      </w:r>
      <w:r w:rsidRPr="00C16BF5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: Полезные статьи и советы по выбору страхования, что помогает пользователям принимать обоснованные решения.</w:t>
      </w:r>
    </w:p>
    <w:p w:rsidR="00C16BF5" w:rsidRPr="00C16BF5" w:rsidRDefault="00C16BF5" w:rsidP="00C16BF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after="144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16B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Слабые стороны (</w:t>
      </w:r>
      <w:proofErr w:type="spellStart"/>
      <w:r w:rsidRPr="00C16B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Weaknesses</w:t>
      </w:r>
      <w:proofErr w:type="spellEnd"/>
      <w:r w:rsidRPr="00C16B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C16BF5" w:rsidRPr="00C16BF5" w:rsidRDefault="00C16BF5" w:rsidP="00C16BF5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C16BF5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auto" w:frame="1"/>
          <w:lang w:eastAsia="ru-RU"/>
        </w:rPr>
        <w:t>Сложность в понимании условий</w:t>
      </w:r>
      <w:r w:rsidRPr="00C16BF5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: Страховые условия могут быть сложными для восприятия, что может отпугнуть клиентов.</w:t>
      </w:r>
    </w:p>
    <w:p w:rsidR="00C16BF5" w:rsidRPr="00C16BF5" w:rsidRDefault="00C16BF5" w:rsidP="00C16BF5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C16BF5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auto" w:frame="1"/>
          <w:lang w:eastAsia="ru-RU"/>
        </w:rPr>
        <w:t>Низкая узнаваемость бренда</w:t>
      </w:r>
      <w:r w:rsidRPr="00C16BF5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: Если сайт новый или не имеет сильного бренда, это может снизить доверие пользователей.</w:t>
      </w:r>
    </w:p>
    <w:p w:rsidR="00C16BF5" w:rsidRPr="00C16BF5" w:rsidRDefault="00C16BF5" w:rsidP="00C16BF5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C16BF5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auto" w:frame="1"/>
          <w:lang w:eastAsia="ru-RU"/>
        </w:rPr>
        <w:t>Ограниченные функции</w:t>
      </w:r>
      <w:r w:rsidRPr="00C16BF5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: Возможно отсутствие мобильного приложения или недостаточная оптимизация для мобильных устройств.</w:t>
      </w:r>
    </w:p>
    <w:p w:rsidR="00C16BF5" w:rsidRPr="00C16BF5" w:rsidRDefault="00C16BF5" w:rsidP="00C16BF5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C16BF5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auto" w:frame="1"/>
          <w:lang w:eastAsia="ru-RU"/>
        </w:rPr>
        <w:t>Зависимость от технологий</w:t>
      </w:r>
      <w:r w:rsidRPr="00C16BF5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: Технические сбои или проблемы с безопасностью могут негативно сказаться на репутации.</w:t>
      </w:r>
    </w:p>
    <w:p w:rsidR="00C16BF5" w:rsidRPr="00C16BF5" w:rsidRDefault="00C16BF5" w:rsidP="00C16BF5">
      <w:pPr>
        <w:pBdr>
          <w:top w:val="single" w:sz="2" w:space="12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after="144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16B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Возможности (</w:t>
      </w:r>
      <w:proofErr w:type="spellStart"/>
      <w:r w:rsidRPr="00C16B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Opportunities</w:t>
      </w:r>
      <w:proofErr w:type="spellEnd"/>
      <w:r w:rsidRPr="00C16B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C16BF5" w:rsidRPr="00C16BF5" w:rsidRDefault="00C16BF5" w:rsidP="00C16BF5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C16BF5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auto" w:frame="1"/>
          <w:lang w:eastAsia="ru-RU"/>
        </w:rPr>
        <w:t>Рост онлайн-страхования</w:t>
      </w:r>
      <w:r w:rsidRPr="00C16BF5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: Увеличение числа пользователей, предпочитающих онлайн-услуги, открывает новые рынки.</w:t>
      </w:r>
    </w:p>
    <w:p w:rsidR="00C16BF5" w:rsidRPr="00C16BF5" w:rsidRDefault="00C16BF5" w:rsidP="00C16BF5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C16BF5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auto" w:frame="1"/>
          <w:lang w:eastAsia="ru-RU"/>
        </w:rPr>
        <w:t>Партнерства с другими компаниями</w:t>
      </w:r>
      <w:r w:rsidRPr="00C16BF5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: Сотрудничество с автосалонами, медицинскими учреждениями и другими организациями для расширения клиентской базы.</w:t>
      </w:r>
    </w:p>
    <w:p w:rsidR="00C16BF5" w:rsidRPr="00C16BF5" w:rsidRDefault="00C16BF5" w:rsidP="00C16BF5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C16BF5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auto" w:frame="1"/>
          <w:lang w:eastAsia="ru-RU"/>
        </w:rPr>
        <w:t>Использование новых технологий</w:t>
      </w:r>
      <w:r w:rsidRPr="00C16BF5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: Внедрение искусственного интеллекта и машинного обучения для улучшения персонализации услуг.</w:t>
      </w:r>
    </w:p>
    <w:p w:rsidR="00C16BF5" w:rsidRPr="00C16BF5" w:rsidRDefault="00C16BF5" w:rsidP="00C16BF5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C16BF5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auto" w:frame="1"/>
          <w:lang w:eastAsia="ru-RU"/>
        </w:rPr>
        <w:t>Расширение на международные рынки</w:t>
      </w:r>
      <w:r w:rsidRPr="00C16BF5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: Возможность выхода на новые рынки и привлечение клиентов из других стран.</w:t>
      </w:r>
    </w:p>
    <w:p w:rsidR="00C16BF5" w:rsidRPr="00C16BF5" w:rsidRDefault="00C16BF5" w:rsidP="00C16BF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after="144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GoBack"/>
      <w:bookmarkEnd w:id="0"/>
      <w:r w:rsidRPr="00C16B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Угрозы (</w:t>
      </w:r>
      <w:proofErr w:type="spellStart"/>
      <w:r w:rsidRPr="00C16B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Threats</w:t>
      </w:r>
      <w:proofErr w:type="spellEnd"/>
      <w:r w:rsidRPr="00C16B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C16BF5" w:rsidRPr="00C16BF5" w:rsidRDefault="00C16BF5" w:rsidP="00C16BF5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C16BF5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auto" w:frame="1"/>
          <w:lang w:eastAsia="ru-RU"/>
        </w:rPr>
        <w:t>Конкуренция</w:t>
      </w:r>
      <w:r w:rsidRPr="00C16BF5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: Увеличение числа онлайн-страховых компаний и агентов, что может привести к снижению цен и маржи.</w:t>
      </w:r>
    </w:p>
    <w:p w:rsidR="00C16BF5" w:rsidRPr="00C16BF5" w:rsidRDefault="00C16BF5" w:rsidP="00C16BF5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C16BF5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auto" w:frame="1"/>
          <w:lang w:eastAsia="ru-RU"/>
        </w:rPr>
        <w:lastRenderedPageBreak/>
        <w:t>Изменения в законодательстве</w:t>
      </w:r>
      <w:r w:rsidRPr="00C16BF5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: Новые регуляции могут повлиять на условия страхования и требования к сайтам.</w:t>
      </w:r>
    </w:p>
    <w:p w:rsidR="00C16BF5" w:rsidRPr="00C16BF5" w:rsidRDefault="00C16BF5" w:rsidP="00C16BF5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proofErr w:type="spellStart"/>
      <w:r w:rsidRPr="00C16BF5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auto" w:frame="1"/>
          <w:lang w:eastAsia="ru-RU"/>
        </w:rPr>
        <w:t>Киберугрозы</w:t>
      </w:r>
      <w:proofErr w:type="spellEnd"/>
      <w:r w:rsidRPr="00C16BF5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 xml:space="preserve">: Риск утечки данных и </w:t>
      </w:r>
      <w:proofErr w:type="spellStart"/>
      <w:r w:rsidRPr="00C16BF5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кибератак</w:t>
      </w:r>
      <w:proofErr w:type="spellEnd"/>
      <w:r w:rsidRPr="00C16BF5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, что может подорвать доверие клиентов.</w:t>
      </w:r>
    </w:p>
    <w:p w:rsidR="00C16BF5" w:rsidRPr="00C16BF5" w:rsidRDefault="00C16BF5" w:rsidP="00C16BF5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</w:pPr>
      <w:r w:rsidRPr="00C16BF5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auto" w:frame="1"/>
          <w:lang w:eastAsia="ru-RU"/>
        </w:rPr>
        <w:t>Экономические колебания</w:t>
      </w:r>
      <w:r w:rsidRPr="00C16BF5">
        <w:rPr>
          <w:rFonts w:ascii="Times New Roman" w:eastAsia="Times New Roman" w:hAnsi="Times New Roman" w:cs="Times New Roman"/>
          <w:color w:val="374151"/>
          <w:sz w:val="28"/>
          <w:szCs w:val="28"/>
          <w:lang w:eastAsia="ru-RU"/>
        </w:rPr>
        <w:t>: Изменения в экономической ситуации могут повлиять на спрос на страховые продукты.</w:t>
      </w:r>
    </w:p>
    <w:p w:rsidR="00C16BF5" w:rsidRPr="00C16BF5" w:rsidRDefault="00C16BF5" w:rsidP="00C16BF5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sectPr w:rsidR="00C16BF5" w:rsidRPr="00C16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F438B"/>
    <w:multiLevelType w:val="multilevel"/>
    <w:tmpl w:val="DA46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8E0B20"/>
    <w:multiLevelType w:val="multilevel"/>
    <w:tmpl w:val="F6E8A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797D55"/>
    <w:multiLevelType w:val="multilevel"/>
    <w:tmpl w:val="092AC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B639D1"/>
    <w:multiLevelType w:val="multilevel"/>
    <w:tmpl w:val="77AC5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445107"/>
    <w:multiLevelType w:val="hybridMultilevel"/>
    <w:tmpl w:val="759C4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CCD"/>
    <w:rsid w:val="00451ACB"/>
    <w:rsid w:val="008A0CCD"/>
    <w:rsid w:val="00C16BF5"/>
    <w:rsid w:val="00CD57D1"/>
    <w:rsid w:val="00CF6B5C"/>
    <w:rsid w:val="00D2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01792"/>
  <w15:chartTrackingRefBased/>
  <w15:docId w15:val="{21CCAB20-46B0-4341-8B58-28192972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7D1"/>
  </w:style>
  <w:style w:type="paragraph" w:styleId="3">
    <w:name w:val="heading 3"/>
    <w:basedOn w:val="a"/>
    <w:link w:val="30"/>
    <w:uiPriority w:val="9"/>
    <w:qFormat/>
    <w:rsid w:val="00CD57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D57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CD57D1"/>
    <w:pPr>
      <w:ind w:left="720"/>
      <w:contextualSpacing/>
    </w:pPr>
  </w:style>
  <w:style w:type="table" w:styleId="a4">
    <w:name w:val="Table Grid"/>
    <w:basedOn w:val="a1"/>
    <w:uiPriority w:val="39"/>
    <w:rsid w:val="00CD5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C16B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3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62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087809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001416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418443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520186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658157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196709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14 Кабинет 409</dc:creator>
  <cp:keywords/>
  <dc:description/>
  <cp:lastModifiedBy>Студент 10 Кабинет 409</cp:lastModifiedBy>
  <cp:revision>3</cp:revision>
  <dcterms:created xsi:type="dcterms:W3CDTF">2025-03-24T03:53:00Z</dcterms:created>
  <dcterms:modified xsi:type="dcterms:W3CDTF">2025-03-24T05:24:00Z</dcterms:modified>
</cp:coreProperties>
</file>