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3D97D" w14:textId="77777777" w:rsidR="00D35D09" w:rsidRPr="00D35D09" w:rsidRDefault="00D35D09" w:rsidP="00D35D09">
      <w:pPr>
        <w:rPr>
          <w:b/>
          <w:bCs/>
        </w:rPr>
      </w:pPr>
      <w:r w:rsidRPr="00D35D09">
        <w:rPr>
          <w:b/>
          <w:bCs/>
        </w:rPr>
        <w:t>1. Выделение компонентов системы</w:t>
      </w:r>
    </w:p>
    <w:p w14:paraId="643B6B25" w14:textId="77777777" w:rsidR="00D35D09" w:rsidRPr="00D35D09" w:rsidRDefault="00D35D09" w:rsidP="00D35D09">
      <w:r w:rsidRPr="00D35D09">
        <w:t>Мы выделяем 5 ключевых модулей, каждый из которых отвечает за свою зону ответственности:</w:t>
      </w:r>
    </w:p>
    <w:p w14:paraId="568A695E" w14:textId="77777777" w:rsidR="00D35D09" w:rsidRPr="00D35D09" w:rsidRDefault="00D35D09" w:rsidP="00D35D09">
      <w:pPr>
        <w:numPr>
          <w:ilvl w:val="0"/>
          <w:numId w:val="1"/>
        </w:numPr>
      </w:pPr>
      <w:r w:rsidRPr="00D35D09">
        <w:rPr>
          <w:b/>
          <w:bCs/>
        </w:rPr>
        <w:t xml:space="preserve">Каталог товаров (Product </w:t>
      </w:r>
      <w:proofErr w:type="spellStart"/>
      <w:r w:rsidRPr="00D35D09">
        <w:rPr>
          <w:b/>
          <w:bCs/>
        </w:rPr>
        <w:t>Catalog</w:t>
      </w:r>
      <w:proofErr w:type="spellEnd"/>
      <w:r w:rsidRPr="00D35D09">
        <w:rPr>
          <w:b/>
          <w:bCs/>
        </w:rPr>
        <w:t>)</w:t>
      </w:r>
      <w:proofErr w:type="gramStart"/>
      <w:r w:rsidRPr="00D35D09">
        <w:t>: Хранит</w:t>
      </w:r>
      <w:proofErr w:type="gramEnd"/>
      <w:r w:rsidRPr="00D35D09">
        <w:t xml:space="preserve"> информацию о меню (пиццы, напитки, десерты), цены, описания, изображения и остатки на складе.</w:t>
      </w:r>
    </w:p>
    <w:p w14:paraId="16F92FD1" w14:textId="77777777" w:rsidR="00D35D09" w:rsidRPr="00D35D09" w:rsidRDefault="00D35D09" w:rsidP="00D35D09">
      <w:pPr>
        <w:numPr>
          <w:ilvl w:val="0"/>
          <w:numId w:val="1"/>
        </w:numPr>
      </w:pPr>
      <w:r w:rsidRPr="00D35D09">
        <w:rPr>
          <w:b/>
          <w:bCs/>
        </w:rPr>
        <w:t xml:space="preserve">Корзина (Shopping </w:t>
      </w:r>
      <w:proofErr w:type="spellStart"/>
      <w:r w:rsidRPr="00D35D09">
        <w:rPr>
          <w:b/>
          <w:bCs/>
        </w:rPr>
        <w:t>Cart</w:t>
      </w:r>
      <w:proofErr w:type="spellEnd"/>
      <w:r w:rsidRPr="00D35D09">
        <w:rPr>
          <w:b/>
          <w:bCs/>
        </w:rPr>
        <w:t>)</w:t>
      </w:r>
      <w:r w:rsidRPr="00D35D09">
        <w:t xml:space="preserve">: Временное хранилище выбранных клиентом позиций. Рассчитывает промежуточную сумму, применяет скидки и </w:t>
      </w:r>
      <w:proofErr w:type="spellStart"/>
      <w:r w:rsidRPr="00D35D09">
        <w:t>промокоды</w:t>
      </w:r>
      <w:proofErr w:type="spellEnd"/>
      <w:r w:rsidRPr="00D35D09">
        <w:t>.</w:t>
      </w:r>
    </w:p>
    <w:p w14:paraId="70AC1148" w14:textId="77777777" w:rsidR="00D35D09" w:rsidRPr="00D35D09" w:rsidRDefault="00D35D09" w:rsidP="00D35D09">
      <w:pPr>
        <w:numPr>
          <w:ilvl w:val="0"/>
          <w:numId w:val="1"/>
        </w:numPr>
      </w:pPr>
      <w:r w:rsidRPr="00D35D09">
        <w:rPr>
          <w:b/>
          <w:bCs/>
        </w:rPr>
        <w:t>Обработка заказов (</w:t>
      </w:r>
      <w:proofErr w:type="spellStart"/>
      <w:r w:rsidRPr="00D35D09">
        <w:rPr>
          <w:b/>
          <w:bCs/>
        </w:rPr>
        <w:t>Order</w:t>
      </w:r>
      <w:proofErr w:type="spellEnd"/>
      <w:r w:rsidRPr="00D35D09">
        <w:rPr>
          <w:b/>
          <w:bCs/>
        </w:rPr>
        <w:t xml:space="preserve"> Processing)</w:t>
      </w:r>
      <w:r w:rsidRPr="00D35D09">
        <w:t>: Центральный модуль бизнес-логики. Принимает данные из корзины, создает заказ, назначает статусы («Готовится», «Доставляется»), распределяет задачи на кухню и курьерам.</w:t>
      </w:r>
    </w:p>
    <w:p w14:paraId="141FE561" w14:textId="77777777" w:rsidR="00D35D09" w:rsidRPr="00D35D09" w:rsidRDefault="00D35D09" w:rsidP="00D35D09">
      <w:pPr>
        <w:numPr>
          <w:ilvl w:val="0"/>
          <w:numId w:val="1"/>
        </w:numPr>
      </w:pPr>
      <w:r w:rsidRPr="00D35D09">
        <w:rPr>
          <w:b/>
          <w:bCs/>
        </w:rPr>
        <w:t>Управление пользователями (User Management)</w:t>
      </w:r>
      <w:proofErr w:type="gramStart"/>
      <w:r w:rsidRPr="00D35D09">
        <w:t>: Отвечает</w:t>
      </w:r>
      <w:proofErr w:type="gramEnd"/>
      <w:r w:rsidRPr="00D35D09">
        <w:t xml:space="preserve"> за регистрацию, авторизацию, хранение профилей клиентов, адресов доставки и истории заказов.</w:t>
      </w:r>
    </w:p>
    <w:p w14:paraId="26AF7535" w14:textId="77777777" w:rsidR="00D35D09" w:rsidRPr="00D35D09" w:rsidRDefault="00D35D09" w:rsidP="00D35D09">
      <w:pPr>
        <w:numPr>
          <w:ilvl w:val="0"/>
          <w:numId w:val="1"/>
        </w:numPr>
      </w:pPr>
      <w:r w:rsidRPr="00D35D09">
        <w:rPr>
          <w:b/>
          <w:bCs/>
        </w:rPr>
        <w:t>Аналитика (Analytics)</w:t>
      </w:r>
      <w:r w:rsidRPr="00D35D09">
        <w:t>: Модуль сбора данных. Агрегирует информацию о продажах, популярности блюд, времени доставки и поведении пользователей для формирования отчетов.</w:t>
      </w:r>
    </w:p>
    <w:p w14:paraId="34304A39" w14:textId="77777777" w:rsidR="00D35D09" w:rsidRPr="00D35D09" w:rsidRDefault="00D35D09" w:rsidP="00D35D09">
      <w:pPr>
        <w:rPr>
          <w:b/>
          <w:bCs/>
        </w:rPr>
      </w:pPr>
      <w:r w:rsidRPr="00D35D09">
        <w:rPr>
          <w:b/>
          <w:bCs/>
        </w:rPr>
        <w:t>2. Построение связей между компонентами</w:t>
      </w:r>
    </w:p>
    <w:p w14:paraId="3B9C29A0" w14:textId="77777777" w:rsidR="00D35D09" w:rsidRPr="00D35D09" w:rsidRDefault="00D35D09" w:rsidP="00D35D09">
      <w:r w:rsidRPr="00D35D09">
        <w:t xml:space="preserve">В UML компоненты взаимодействуют через </w:t>
      </w:r>
      <w:r w:rsidRPr="00D35D09">
        <w:rPr>
          <w:b/>
          <w:bCs/>
        </w:rPr>
        <w:t>интерфейсы</w:t>
      </w:r>
      <w:r w:rsidRPr="00D35D09">
        <w:t xml:space="preserve"> (точки подключения) и </w:t>
      </w:r>
      <w:r w:rsidRPr="00D35D09">
        <w:rPr>
          <w:b/>
          <w:bCs/>
        </w:rPr>
        <w:t>зависимости</w:t>
      </w:r>
      <w:r w:rsidRPr="00D35D09">
        <w:t>.</w:t>
      </w:r>
    </w:p>
    <w:p w14:paraId="70F5AC73" w14:textId="77777777" w:rsidR="00D35D09" w:rsidRPr="00D35D09" w:rsidRDefault="00D35D09" w:rsidP="00D35D09">
      <w:pPr>
        <w:numPr>
          <w:ilvl w:val="0"/>
          <w:numId w:val="2"/>
        </w:numPr>
      </w:pPr>
      <w:r w:rsidRPr="00D35D09">
        <w:rPr>
          <w:b/>
          <w:bCs/>
        </w:rPr>
        <w:t xml:space="preserve">Интерфейсы (Interface </w:t>
      </w:r>
      <w:proofErr w:type="spellStart"/>
      <w:r w:rsidRPr="00D35D09">
        <w:rPr>
          <w:b/>
          <w:bCs/>
        </w:rPr>
        <w:t>Realization</w:t>
      </w:r>
      <w:proofErr w:type="spellEnd"/>
      <w:r w:rsidRPr="00D35D09">
        <w:rPr>
          <w:b/>
          <w:bCs/>
        </w:rPr>
        <w:t>/</w:t>
      </w:r>
      <w:proofErr w:type="spellStart"/>
      <w:r w:rsidRPr="00D35D09">
        <w:rPr>
          <w:b/>
          <w:bCs/>
        </w:rPr>
        <w:t>Usage</w:t>
      </w:r>
      <w:proofErr w:type="spellEnd"/>
      <w:r w:rsidRPr="00D35D09">
        <w:rPr>
          <w:b/>
          <w:bCs/>
        </w:rPr>
        <w:t>)</w:t>
      </w:r>
      <w:r w:rsidRPr="00D35D09">
        <w:t>:</w:t>
      </w:r>
    </w:p>
    <w:p w14:paraId="1BE5A301" w14:textId="77777777" w:rsidR="00D35D09" w:rsidRPr="00D35D09" w:rsidRDefault="00D35D09" w:rsidP="00D35D09">
      <w:pPr>
        <w:numPr>
          <w:ilvl w:val="1"/>
          <w:numId w:val="2"/>
        </w:numPr>
      </w:pPr>
      <w:r w:rsidRPr="00D35D09">
        <w:t xml:space="preserve">Каталог товаров </w:t>
      </w:r>
      <w:r w:rsidRPr="00D35D09">
        <w:rPr>
          <w:b/>
          <w:bCs/>
        </w:rPr>
        <w:t>предоставляет</w:t>
      </w:r>
      <w:r w:rsidRPr="00D35D09">
        <w:t xml:space="preserve"> интерфейс </w:t>
      </w:r>
      <w:proofErr w:type="spellStart"/>
      <w:r w:rsidRPr="00D35D09">
        <w:t>IProductInfo</w:t>
      </w:r>
      <w:proofErr w:type="spellEnd"/>
      <w:r w:rsidRPr="00D35D09">
        <w:t xml:space="preserve"> (список блюд, цены).</w:t>
      </w:r>
    </w:p>
    <w:p w14:paraId="53AB0E24" w14:textId="77777777" w:rsidR="00D35D09" w:rsidRPr="00D35D09" w:rsidRDefault="00D35D09" w:rsidP="00D35D09">
      <w:pPr>
        <w:numPr>
          <w:ilvl w:val="1"/>
          <w:numId w:val="2"/>
        </w:numPr>
      </w:pPr>
      <w:r w:rsidRPr="00D35D09">
        <w:t xml:space="preserve">Корзина </w:t>
      </w:r>
      <w:r w:rsidRPr="00D35D09">
        <w:rPr>
          <w:b/>
          <w:bCs/>
        </w:rPr>
        <w:t>требует</w:t>
      </w:r>
      <w:r w:rsidRPr="00D35D09">
        <w:t xml:space="preserve"> </w:t>
      </w:r>
      <w:proofErr w:type="spellStart"/>
      <w:r w:rsidRPr="00D35D09">
        <w:t>IProductInfo</w:t>
      </w:r>
      <w:proofErr w:type="spellEnd"/>
      <w:r w:rsidRPr="00D35D09">
        <w:t xml:space="preserve"> от Каталога, чтобы </w:t>
      </w:r>
      <w:proofErr w:type="spellStart"/>
      <w:r w:rsidRPr="00D35D09">
        <w:t>валидировать</w:t>
      </w:r>
      <w:proofErr w:type="spellEnd"/>
      <w:r w:rsidRPr="00D35D09">
        <w:t xml:space="preserve"> наличие товара и актуальную цену при добавлении.</w:t>
      </w:r>
    </w:p>
    <w:p w14:paraId="644A5E6E" w14:textId="77777777" w:rsidR="00D35D09" w:rsidRPr="00D35D09" w:rsidRDefault="00D35D09" w:rsidP="00D35D09">
      <w:pPr>
        <w:numPr>
          <w:ilvl w:val="1"/>
          <w:numId w:val="2"/>
        </w:numPr>
      </w:pPr>
      <w:r w:rsidRPr="00D35D09">
        <w:t xml:space="preserve">Корзина </w:t>
      </w:r>
      <w:r w:rsidRPr="00D35D09">
        <w:rPr>
          <w:b/>
          <w:bCs/>
        </w:rPr>
        <w:t>предоставляет</w:t>
      </w:r>
      <w:r w:rsidRPr="00D35D09">
        <w:t xml:space="preserve"> интерфейс </w:t>
      </w:r>
      <w:proofErr w:type="spellStart"/>
      <w:r w:rsidRPr="00D35D09">
        <w:t>ICartContents</w:t>
      </w:r>
      <w:proofErr w:type="spellEnd"/>
      <w:r w:rsidRPr="00D35D09">
        <w:t xml:space="preserve"> (состав заказа, итоговая сумма).</w:t>
      </w:r>
    </w:p>
    <w:p w14:paraId="14159C9F" w14:textId="77777777" w:rsidR="00D35D09" w:rsidRPr="00D35D09" w:rsidRDefault="00D35D09" w:rsidP="00D35D09">
      <w:pPr>
        <w:numPr>
          <w:ilvl w:val="1"/>
          <w:numId w:val="2"/>
        </w:numPr>
      </w:pPr>
      <w:r w:rsidRPr="00D35D09">
        <w:t xml:space="preserve">Обработка заказов </w:t>
      </w:r>
      <w:r w:rsidRPr="00D35D09">
        <w:rPr>
          <w:b/>
          <w:bCs/>
        </w:rPr>
        <w:t>требует</w:t>
      </w:r>
      <w:r w:rsidRPr="00D35D09">
        <w:t xml:space="preserve"> </w:t>
      </w:r>
      <w:proofErr w:type="spellStart"/>
      <w:r w:rsidRPr="00D35D09">
        <w:t>ICartContents</w:t>
      </w:r>
      <w:proofErr w:type="spellEnd"/>
      <w:r w:rsidRPr="00D35D09">
        <w:t xml:space="preserve"> от Корзины для оформления покупки.</w:t>
      </w:r>
    </w:p>
    <w:p w14:paraId="1C264081" w14:textId="77777777" w:rsidR="00D35D09" w:rsidRPr="00D35D09" w:rsidRDefault="00D35D09" w:rsidP="00D35D09">
      <w:pPr>
        <w:numPr>
          <w:ilvl w:val="1"/>
          <w:numId w:val="2"/>
        </w:numPr>
      </w:pPr>
      <w:r w:rsidRPr="00D35D09">
        <w:t xml:space="preserve">Управление пользователями </w:t>
      </w:r>
      <w:r w:rsidRPr="00D35D09">
        <w:rPr>
          <w:b/>
          <w:bCs/>
        </w:rPr>
        <w:t>предоставляет</w:t>
      </w:r>
      <w:r w:rsidRPr="00D35D09">
        <w:t xml:space="preserve"> интерфейс </w:t>
      </w:r>
      <w:proofErr w:type="spellStart"/>
      <w:r w:rsidRPr="00D35D09">
        <w:t>IUserData</w:t>
      </w:r>
      <w:proofErr w:type="spellEnd"/>
      <w:r w:rsidRPr="00D35D09">
        <w:t xml:space="preserve"> (данные клиента, адрес).</w:t>
      </w:r>
    </w:p>
    <w:p w14:paraId="028545F2" w14:textId="77777777" w:rsidR="00D35D09" w:rsidRPr="00D35D09" w:rsidRDefault="00D35D09" w:rsidP="00D35D09">
      <w:pPr>
        <w:numPr>
          <w:ilvl w:val="1"/>
          <w:numId w:val="2"/>
        </w:numPr>
      </w:pPr>
      <w:r w:rsidRPr="00D35D09">
        <w:t xml:space="preserve">Обработка заказов </w:t>
      </w:r>
      <w:r w:rsidRPr="00D35D09">
        <w:rPr>
          <w:b/>
          <w:bCs/>
        </w:rPr>
        <w:t>требует</w:t>
      </w:r>
      <w:r w:rsidRPr="00D35D09">
        <w:t xml:space="preserve"> </w:t>
      </w:r>
      <w:proofErr w:type="spellStart"/>
      <w:r w:rsidRPr="00D35D09">
        <w:t>IUserData</w:t>
      </w:r>
      <w:proofErr w:type="spellEnd"/>
      <w:r w:rsidRPr="00D35D09">
        <w:t xml:space="preserve"> для привязки заказа к конкретному клиенту и выбора адреса доставки.</w:t>
      </w:r>
    </w:p>
    <w:p w14:paraId="4DD9076A" w14:textId="77777777" w:rsidR="00D35D09" w:rsidRPr="00D35D09" w:rsidRDefault="00D35D09" w:rsidP="00D35D09">
      <w:pPr>
        <w:numPr>
          <w:ilvl w:val="0"/>
          <w:numId w:val="2"/>
        </w:numPr>
      </w:pPr>
      <w:r w:rsidRPr="00D35D09">
        <w:rPr>
          <w:b/>
          <w:bCs/>
        </w:rPr>
        <w:t>Зависимости (</w:t>
      </w:r>
      <w:proofErr w:type="spellStart"/>
      <w:r w:rsidRPr="00D35D09">
        <w:rPr>
          <w:b/>
          <w:bCs/>
        </w:rPr>
        <w:t>Dependencies</w:t>
      </w:r>
      <w:proofErr w:type="spellEnd"/>
      <w:r w:rsidRPr="00D35D09">
        <w:rPr>
          <w:b/>
          <w:bCs/>
        </w:rPr>
        <w:t>)</w:t>
      </w:r>
      <w:r w:rsidRPr="00D35D09">
        <w:t>:</w:t>
      </w:r>
    </w:p>
    <w:p w14:paraId="19FE57B0" w14:textId="77777777" w:rsidR="00D35D09" w:rsidRPr="00D35D09" w:rsidRDefault="00D35D09" w:rsidP="00D35D09">
      <w:pPr>
        <w:numPr>
          <w:ilvl w:val="1"/>
          <w:numId w:val="2"/>
        </w:numPr>
      </w:pPr>
      <w:r w:rsidRPr="00D35D09">
        <w:t xml:space="preserve">Аналитика не вмешивается в основную логику, но </w:t>
      </w:r>
      <w:r w:rsidRPr="00D35D09">
        <w:rPr>
          <w:b/>
          <w:bCs/>
        </w:rPr>
        <w:t>зависит</w:t>
      </w:r>
      <w:r w:rsidRPr="00D35D09">
        <w:t xml:space="preserve"> от всех модулей. Она подписывается на события (Event </w:t>
      </w:r>
      <w:proofErr w:type="spellStart"/>
      <w:r w:rsidRPr="00D35D09">
        <w:t>Listening</w:t>
      </w:r>
      <w:proofErr w:type="spellEnd"/>
      <w:r w:rsidRPr="00D35D09">
        <w:t>) или запрашивает дампы данных от Каталога, Корзины, Обработки заказов и Управления пользователями для построения отчетов.</w:t>
      </w:r>
    </w:p>
    <w:p w14:paraId="506C8832" w14:textId="741002C1" w:rsidR="00BF08DF" w:rsidRDefault="00D35D09">
      <w:r>
        <w:rPr>
          <w:noProof/>
        </w:rPr>
        <w:lastRenderedPageBreak/>
        <w:drawing>
          <wp:inline distT="0" distB="0" distL="0" distR="0" wp14:anchorId="637F19C2" wp14:editId="643E02EA">
            <wp:extent cx="5924550" cy="3305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68B58" w14:textId="1E5C71BB" w:rsidR="00D35D09" w:rsidRDefault="00D35D09"/>
    <w:p w14:paraId="27AD2557" w14:textId="77777777" w:rsidR="00D35D09" w:rsidRPr="00D35D09" w:rsidRDefault="00D35D09" w:rsidP="00D35D09">
      <w:pPr>
        <w:rPr>
          <w:b/>
          <w:bCs/>
        </w:rPr>
      </w:pPr>
      <w:r w:rsidRPr="00D35D09">
        <w:rPr>
          <w:b/>
          <w:bCs/>
        </w:rPr>
        <w:t>Логическое обоснование структуры:</w:t>
      </w:r>
    </w:p>
    <w:p w14:paraId="387E3174" w14:textId="77777777" w:rsidR="00D35D09" w:rsidRPr="00D35D09" w:rsidRDefault="00D35D09" w:rsidP="00D35D09">
      <w:pPr>
        <w:numPr>
          <w:ilvl w:val="0"/>
          <w:numId w:val="3"/>
        </w:numPr>
      </w:pPr>
      <w:r w:rsidRPr="00D35D09">
        <w:rPr>
          <w:b/>
          <w:bCs/>
        </w:rPr>
        <w:t>Центральная ось (Каталог → Корзина → Заказы)</w:t>
      </w:r>
      <w:proofErr w:type="gramStart"/>
      <w:r w:rsidRPr="00D35D09">
        <w:t>: Отражает</w:t>
      </w:r>
      <w:proofErr w:type="gramEnd"/>
      <w:r w:rsidRPr="00D35D09">
        <w:t xml:space="preserve"> основной путь клиента (User </w:t>
      </w:r>
      <w:proofErr w:type="spellStart"/>
      <w:r w:rsidRPr="00D35D09">
        <w:t>Flow</w:t>
      </w:r>
      <w:proofErr w:type="spellEnd"/>
      <w:r w:rsidRPr="00D35D09">
        <w:t>). Клиент смотрит меню, добавляет в корзину, оформляет заказ. Нарушение этой цепочки останавливает бизнес-процесс.</w:t>
      </w:r>
    </w:p>
    <w:p w14:paraId="5C3C077B" w14:textId="77777777" w:rsidR="00D35D09" w:rsidRPr="00D35D09" w:rsidRDefault="00D35D09" w:rsidP="00D35D09">
      <w:pPr>
        <w:numPr>
          <w:ilvl w:val="0"/>
          <w:numId w:val="3"/>
        </w:numPr>
      </w:pPr>
      <w:r w:rsidRPr="00D35D09">
        <w:rPr>
          <w:b/>
          <w:bCs/>
        </w:rPr>
        <w:t>Нижний блок (Пользователи)</w:t>
      </w:r>
      <w:r w:rsidRPr="00D35D09">
        <w:t>: Модуль авторизации вынесен отдельно. Это позволяет использовать одни и те же данные пользователя как для оформления заказа, так и для программы лояльности, не дублируя код в модуле заказов.</w:t>
      </w:r>
    </w:p>
    <w:p w14:paraId="05F7D972" w14:textId="77777777" w:rsidR="00D35D09" w:rsidRPr="00D35D09" w:rsidRDefault="00D35D09" w:rsidP="00D35D09">
      <w:pPr>
        <w:numPr>
          <w:ilvl w:val="0"/>
          <w:numId w:val="3"/>
        </w:numPr>
      </w:pPr>
      <w:r w:rsidRPr="00D35D09">
        <w:rPr>
          <w:b/>
          <w:bCs/>
        </w:rPr>
        <w:t>Верхний блок (Аналитика)</w:t>
      </w:r>
      <w:r w:rsidRPr="00D35D09">
        <w:t>: Расположен «над» системой, так как он является потребителем данных, а не участником транзакций. Это гарантирует, что сбор статистики не замедлит оформление заказа (асинхронное взаимодействие).</w:t>
      </w:r>
    </w:p>
    <w:p w14:paraId="5B83E6B4" w14:textId="77777777" w:rsidR="00D35D09" w:rsidRDefault="00D35D09"/>
    <w:sectPr w:rsidR="00D35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17B23"/>
    <w:multiLevelType w:val="multilevel"/>
    <w:tmpl w:val="5D2C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076D3"/>
    <w:multiLevelType w:val="multilevel"/>
    <w:tmpl w:val="B938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C5367"/>
    <w:multiLevelType w:val="multilevel"/>
    <w:tmpl w:val="C56E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58"/>
    <w:rsid w:val="00657927"/>
    <w:rsid w:val="00661E40"/>
    <w:rsid w:val="00B03758"/>
    <w:rsid w:val="00BF08DF"/>
    <w:rsid w:val="00D3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4CD98"/>
  <w15:chartTrackingRefBased/>
  <w15:docId w15:val="{07656E6A-5D84-4551-A398-0CEAB170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8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4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396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41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2026-04-08T03:24:00Z</dcterms:created>
  <dcterms:modified xsi:type="dcterms:W3CDTF">2026-04-08T03:26:00Z</dcterms:modified>
</cp:coreProperties>
</file>