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232CD" w14:textId="14E3D4C4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0343D6B1" w14:textId="51D5E28D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Здравствуйте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>, 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570D3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0570D3">
        <w:rPr>
          <w:rFonts w:ascii="Times New Roman" w:hAnsi="Times New Roman" w:cs="Times New Roman"/>
          <w:sz w:val="28"/>
          <w:szCs w:val="28"/>
        </w:rPr>
        <w:t>]</w:t>
      </w:r>
      <w:r w:rsidRPr="000570D3">
        <w:rPr>
          <w:rFonts w:ascii="Times New Roman" w:hAnsi="Times New Roman" w:cs="Times New Roman"/>
          <w:sz w:val="28"/>
          <w:szCs w:val="28"/>
        </w:rPr>
        <w:t xml:space="preserve">, специалист по разработке </w:t>
      </w:r>
      <w:proofErr w:type="spellStart"/>
      <w:r w:rsidRPr="000570D3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0570D3">
        <w:rPr>
          <w:rFonts w:ascii="Times New Roman" w:hAnsi="Times New Roman" w:cs="Times New Roman"/>
          <w:sz w:val="28"/>
          <w:szCs w:val="28"/>
        </w:rPr>
        <w:t>-проектов. Мы обсудим требования к вашему интернет-магазину пиццерии. Благодарю за уделённое время. Предлагаю начать с общих вопросов о целях проекта.</w:t>
      </w:r>
    </w:p>
    <w:p w14:paraId="5C8FED36" w14:textId="15610C4C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</w:p>
    <w:p w14:paraId="188C1134" w14:textId="6C5C813A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Ход интервью: Вопросы и ответы</w:t>
      </w:r>
    </w:p>
    <w:p w14:paraId="507CC78A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1 (открытый)</w:t>
      </w:r>
    </w:p>
    <w:p w14:paraId="5DFFD631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Какие основные бизнес-задачи должен решить запуск интернет-магазина для вашей сети пиццерий?</w:t>
      </w:r>
    </w:p>
    <w:p w14:paraId="3AC90692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Главная цель — увеличить долю онлайн-заказов с текущих 25% до 60% в течение года. Также хотим снизить нагрузку на кол-центр, уменьшить количество ошибок при приёме заказов по телефону и собрать базу клиентов для персонализированных рассылок.</w:t>
      </w:r>
    </w:p>
    <w:p w14:paraId="1CB5E7DA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2 (открытый)</w:t>
      </w:r>
    </w:p>
    <w:p w14:paraId="098C5E81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Опишите, пожалуйста, вашего типичного клиента: возраст, предпочтения в еде, как чаще всего делает заказ?</w:t>
      </w:r>
    </w:p>
    <w:p w14:paraId="69123934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Основная аудитория — 18–45 лет, жители городов-миллионников. 70% заказов делают с мобильных устройств, чаще вечером и в выходные. Любят классические пиццы, но растёт спрос на вегетарианские и премиум-позиции. Часто заказывают семьями или компаниями, ценят скорость доставки и акции.</w:t>
      </w:r>
    </w:p>
    <w:p w14:paraId="3BAA88DA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3 (закрытый)</w:t>
      </w:r>
    </w:p>
    <w:p w14:paraId="1850E10C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Должна ли система позволять пользователям сохранять любимые комбинации пиццы и быстро повторять предыдущие заказы?</w:t>
      </w:r>
    </w:p>
    <w:p w14:paraId="71D658A1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>, обязательно. Это одна из ключевых функций для удержания клиентов. Хотим, чтобы пользователь мог в 2 клика повторить прошлый заказ.</w:t>
      </w:r>
    </w:p>
    <w:p w14:paraId="62E0B6E0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4 (уточняющий)</w:t>
      </w:r>
    </w:p>
    <w:p w14:paraId="61D49B32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Какие способы оплаты вы хотите предложить клиентам: банковская карта онлайн, наличными курьеру, электронные кошельки, рассрочка?</w:t>
      </w:r>
    </w:p>
    <w:p w14:paraId="3452B59D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Обязательно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: карты онлайн, наличные и терминал курьеру, </w:t>
      </w:r>
      <w:proofErr w:type="spellStart"/>
      <w:r w:rsidRPr="000570D3">
        <w:rPr>
          <w:rFonts w:ascii="Times New Roman" w:hAnsi="Times New Roman" w:cs="Times New Roman"/>
          <w:sz w:val="28"/>
          <w:szCs w:val="28"/>
        </w:rPr>
        <w:t>SberPay</w:t>
      </w:r>
      <w:proofErr w:type="spellEnd"/>
      <w:r w:rsidRPr="000570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70D3">
        <w:rPr>
          <w:rFonts w:ascii="Times New Roman" w:hAnsi="Times New Roman" w:cs="Times New Roman"/>
          <w:sz w:val="28"/>
          <w:szCs w:val="28"/>
        </w:rPr>
        <w:t>YooMoney</w:t>
      </w:r>
      <w:proofErr w:type="spellEnd"/>
      <w:r w:rsidRPr="000570D3">
        <w:rPr>
          <w:rFonts w:ascii="Times New Roman" w:hAnsi="Times New Roman" w:cs="Times New Roman"/>
          <w:sz w:val="28"/>
          <w:szCs w:val="28"/>
        </w:rPr>
        <w:t>. Рассрочку пока не планируем — средний чек 1200–1500 ₽, нецелесообразно. Важно, чтобы оплата проходила быстро и безопасно.</w:t>
      </w:r>
    </w:p>
    <w:p w14:paraId="23375E29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5 (закрытый)</w:t>
      </w:r>
    </w:p>
    <w:p w14:paraId="1E241A79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Требуется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 ли интеграция сайта с вашей текущей системой управления заказами, складским учетом или программой лояльности?</w:t>
      </w:r>
    </w:p>
    <w:p w14:paraId="6A1843AF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Да, критически важна интеграция с нашей CRM (на базе 1</w:t>
      </w:r>
      <w:proofErr w:type="gramStart"/>
      <w:r w:rsidRPr="000570D3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>) и системой лояльности. Клиент должен видеть накопленные баллы на сайте, а заказы — автоматически попадать в кухню и службу доставки.</w:t>
      </w:r>
    </w:p>
    <w:p w14:paraId="500AAEA1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6 (уточняющий)</w:t>
      </w:r>
    </w:p>
    <w:p w14:paraId="44DA3905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Есть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 ли у вас готовые бренд-гайдлайны, логотипы и референсы по дизайну, которые нужно обязательно использовать при разработке интерфейса?</w:t>
      </w:r>
    </w:p>
    <w:p w14:paraId="02CA4931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Да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, у нас есть фирменный стиль: основные цвета — красный (#E31E24) и белый, шрифт — </w:t>
      </w:r>
      <w:proofErr w:type="spellStart"/>
      <w:r w:rsidRPr="000570D3">
        <w:rPr>
          <w:rFonts w:ascii="Times New Roman" w:hAnsi="Times New Roman" w:cs="Times New Roman"/>
          <w:sz w:val="28"/>
          <w:szCs w:val="28"/>
        </w:rPr>
        <w:t>Montserrat</w:t>
      </w:r>
      <w:proofErr w:type="spellEnd"/>
      <w:r w:rsidRPr="000570D3">
        <w:rPr>
          <w:rFonts w:ascii="Times New Roman" w:hAnsi="Times New Roman" w:cs="Times New Roman"/>
          <w:sz w:val="28"/>
          <w:szCs w:val="28"/>
        </w:rPr>
        <w:t xml:space="preserve">. Логотипы в векторе предоставим. Референсы: нравится интерфейс Delivery Club и </w:t>
      </w:r>
      <w:proofErr w:type="spellStart"/>
      <w:r w:rsidRPr="000570D3">
        <w:rPr>
          <w:rFonts w:ascii="Times New Roman" w:hAnsi="Times New Roman" w:cs="Times New Roman"/>
          <w:sz w:val="28"/>
          <w:szCs w:val="28"/>
        </w:rPr>
        <w:t>Domino's</w:t>
      </w:r>
      <w:proofErr w:type="spellEnd"/>
      <w:r w:rsidRPr="000570D3">
        <w:rPr>
          <w:rFonts w:ascii="Times New Roman" w:hAnsi="Times New Roman" w:cs="Times New Roman"/>
          <w:sz w:val="28"/>
          <w:szCs w:val="28"/>
        </w:rPr>
        <w:t xml:space="preserve"> — чисто, быстро, с акцентом на фото блюд.</w:t>
      </w:r>
    </w:p>
    <w:p w14:paraId="35493D15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7 (закрытый)</w:t>
      </w:r>
    </w:p>
    <w:p w14:paraId="55B92C37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Достаточно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 ли вам адаптивной мобильной версии сайта, или вы планируете в будущем разрабатывать отдельное нативное приложение?</w:t>
      </w:r>
    </w:p>
    <w:p w14:paraId="3BE20ECD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На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 первом этапе — только адаптивная веб-версия. Но архитектура должна позволять в будущем подключить мобильное приложение через API. Бюджет на приложение заложим в следующем году.</w:t>
      </w:r>
    </w:p>
    <w:p w14:paraId="7230B11D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8 (уточняющий)</w:t>
      </w:r>
    </w:p>
    <w:p w14:paraId="51079D6B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Как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 организована доставка сейчас: собственная служба, агрегаторы или партнёры, и какие географические зоны нужно охватить через сайт?</w:t>
      </w:r>
    </w:p>
    <w:p w14:paraId="2C2F03B0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Доставка собственными курьерами в радиусе 5 км от каждой пиццерии (7 точек в городе). Через сайт хотим охватить те же зоны. Интеграция с агрегаторами (</w:t>
      </w:r>
      <w:proofErr w:type="spellStart"/>
      <w:r w:rsidRPr="000570D3">
        <w:rPr>
          <w:rFonts w:ascii="Times New Roman" w:hAnsi="Times New Roman" w:cs="Times New Roman"/>
          <w:sz w:val="28"/>
          <w:szCs w:val="28"/>
        </w:rPr>
        <w:t>Яндекс.Еда</w:t>
      </w:r>
      <w:proofErr w:type="spellEnd"/>
      <w:r w:rsidRPr="000570D3">
        <w:rPr>
          <w:rFonts w:ascii="Times New Roman" w:hAnsi="Times New Roman" w:cs="Times New Roman"/>
          <w:sz w:val="28"/>
          <w:szCs w:val="28"/>
        </w:rPr>
        <w:t>, Delivery Club) остаётся, но приоритет — прямые заказы через наш сайт, чтобы не платить комиссию.</w:t>
      </w:r>
    </w:p>
    <w:p w14:paraId="49A4470A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Вопрос 9 (уточняющий)</w:t>
      </w:r>
    </w:p>
    <w:p w14:paraId="3E462E5D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proofErr w:type="gramStart"/>
      <w:r w:rsidRPr="000570D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К</w:t>
      </w:r>
      <w:proofErr w:type="gramEnd"/>
      <w:r w:rsidRPr="000570D3">
        <w:rPr>
          <w:rFonts w:ascii="Times New Roman" w:hAnsi="Times New Roman" w:cs="Times New Roman"/>
          <w:sz w:val="28"/>
          <w:szCs w:val="28"/>
        </w:rPr>
        <w:t xml:space="preserve"> какой дате вы планируете запустить проект, и предусмотрен ли бюджет на техническую поддержку и развитие сайта после релиза?</w:t>
      </w:r>
    </w:p>
    <w:p w14:paraId="256D768F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570D3">
        <w:rPr>
          <w:rFonts w:ascii="Times New Roman" w:hAnsi="Times New Roman" w:cs="Times New Roman"/>
          <w:sz w:val="28"/>
          <w:szCs w:val="28"/>
        </w:rPr>
        <w:t xml:space="preserve"> Целевая дата запуска — 1 сентября, к началу учебного сезона. Бюджет на разработку — 1,2 млн ₽. На поддержку и доработки заложено 150 тыс. ₽/квартал. Хотим ежемесячно добавлять небольшие фичи на основе аналитики.</w:t>
      </w:r>
    </w:p>
    <w:p w14:paraId="3ED3D131" w14:textId="77777777" w:rsidR="000570D3" w:rsidRPr="000570D3" w:rsidRDefault="000570D3" w:rsidP="000570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 10 (открытый)</w:t>
      </w:r>
    </w:p>
    <w:p w14:paraId="5F0D14AC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Какие показатели вы будете отслеживать для оценки успешности проекта после запуска: количество заказов, средний чек, конверсия, повторные покупки?</w:t>
      </w:r>
    </w:p>
    <w:p w14:paraId="13DEFC74" w14:textId="77777777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  <w:r w:rsidRPr="000570D3">
        <w:rPr>
          <w:rFonts w:ascii="Times New Roman" w:hAnsi="Times New Roman" w:cs="Times New Roman"/>
          <w:b/>
          <w:bCs/>
          <w:sz w:val="28"/>
          <w:szCs w:val="28"/>
        </w:rPr>
        <w:t>Заказчик:</w:t>
      </w:r>
      <w:r w:rsidRPr="000570D3">
        <w:rPr>
          <w:rFonts w:ascii="Times New Roman" w:hAnsi="Times New Roman" w:cs="Times New Roman"/>
          <w:sz w:val="28"/>
          <w:szCs w:val="28"/>
        </w:rPr>
        <w:t xml:space="preserve"> Ключевые метрики: конверсия в заказ (цель — 8%), средний чек (рост на 15%), доля повторных заказов (цель — 40%), время оформления заказа (не более 3 минут). Также будем отслеживать отток клиентов и причины отмен.</w:t>
      </w:r>
    </w:p>
    <w:p w14:paraId="0EDCC5CE" w14:textId="77777777" w:rsidR="00855D88" w:rsidRDefault="00855D88" w:rsidP="0085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E634F2" w14:textId="2971D3F2" w:rsidR="00855D88" w:rsidRPr="00855D88" w:rsidRDefault="00855D88" w:rsidP="00855D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5D88">
        <w:rPr>
          <w:rFonts w:ascii="Times New Roman" w:hAnsi="Times New Roman" w:cs="Times New Roman"/>
          <w:b/>
          <w:bCs/>
          <w:sz w:val="28"/>
          <w:szCs w:val="28"/>
        </w:rPr>
        <w:t>Моменты, требующие дополнительного уточнения:</w:t>
      </w:r>
    </w:p>
    <w:p w14:paraId="558A3168" w14:textId="77777777" w:rsidR="00855D88" w:rsidRPr="00855D88" w:rsidRDefault="00855D88" w:rsidP="00855D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5D88">
        <w:rPr>
          <w:rFonts w:ascii="Times New Roman" w:hAnsi="Times New Roman" w:cs="Times New Roman"/>
          <w:b/>
          <w:bCs/>
          <w:sz w:val="28"/>
          <w:szCs w:val="28"/>
        </w:rPr>
        <w:t>Технические детали интеграции с 1С</w:t>
      </w:r>
      <w:r w:rsidRPr="00855D88">
        <w:rPr>
          <w:rFonts w:ascii="Times New Roman" w:hAnsi="Times New Roman" w:cs="Times New Roman"/>
          <w:sz w:val="28"/>
          <w:szCs w:val="28"/>
        </w:rPr>
        <w:t>: какая версия, есть ли документация по API, кто будет отвечать за настройку с их стороны?</w:t>
      </w:r>
    </w:p>
    <w:p w14:paraId="3196489C" w14:textId="77777777" w:rsidR="00855D88" w:rsidRPr="00855D88" w:rsidRDefault="00855D88" w:rsidP="00855D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5D88">
        <w:rPr>
          <w:rFonts w:ascii="Times New Roman" w:hAnsi="Times New Roman" w:cs="Times New Roman"/>
          <w:b/>
          <w:bCs/>
          <w:sz w:val="28"/>
          <w:szCs w:val="28"/>
        </w:rPr>
        <w:t>Программа лояльности</w:t>
      </w:r>
      <w:r w:rsidRPr="00855D88">
        <w:rPr>
          <w:rFonts w:ascii="Times New Roman" w:hAnsi="Times New Roman" w:cs="Times New Roman"/>
          <w:sz w:val="28"/>
          <w:szCs w:val="28"/>
        </w:rPr>
        <w:t>: как именно начисляются и списываются баллы? Нужна ли синхронизация в реальном времени?</w:t>
      </w:r>
    </w:p>
    <w:p w14:paraId="6D6C5CBD" w14:textId="77777777" w:rsidR="00855D88" w:rsidRPr="00855D88" w:rsidRDefault="00855D88" w:rsidP="00855D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5D88">
        <w:rPr>
          <w:rFonts w:ascii="Times New Roman" w:hAnsi="Times New Roman" w:cs="Times New Roman"/>
          <w:b/>
          <w:bCs/>
          <w:sz w:val="28"/>
          <w:szCs w:val="28"/>
        </w:rPr>
        <w:t>Контент</w:t>
      </w:r>
      <w:r w:rsidRPr="00855D88">
        <w:rPr>
          <w:rFonts w:ascii="Times New Roman" w:hAnsi="Times New Roman" w:cs="Times New Roman"/>
          <w:sz w:val="28"/>
          <w:szCs w:val="28"/>
        </w:rPr>
        <w:t>: кто будет предоставлять и обновлять фото пицц, описания, цены? Есть ли контент-план?</w:t>
      </w:r>
    </w:p>
    <w:p w14:paraId="712EB738" w14:textId="77777777" w:rsidR="00855D88" w:rsidRPr="00855D88" w:rsidRDefault="00855D88" w:rsidP="00855D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5D88">
        <w:rPr>
          <w:rFonts w:ascii="Times New Roman" w:hAnsi="Times New Roman" w:cs="Times New Roman"/>
          <w:b/>
          <w:bCs/>
          <w:sz w:val="28"/>
          <w:szCs w:val="28"/>
        </w:rPr>
        <w:t>Юридические аспекты</w:t>
      </w:r>
      <w:r w:rsidRPr="00855D88">
        <w:rPr>
          <w:rFonts w:ascii="Times New Roman" w:hAnsi="Times New Roman" w:cs="Times New Roman"/>
          <w:sz w:val="28"/>
          <w:szCs w:val="28"/>
        </w:rPr>
        <w:t>: нужна ли интеграция с онлайн-кассой (54-ФЗ), политика обработки персональных данных?</w:t>
      </w:r>
    </w:p>
    <w:p w14:paraId="2837C33A" w14:textId="77777777" w:rsidR="00855D88" w:rsidRPr="00855D88" w:rsidRDefault="00855D88" w:rsidP="00855D8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55D88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855D88">
        <w:rPr>
          <w:rFonts w:ascii="Times New Roman" w:hAnsi="Times New Roman" w:cs="Times New Roman"/>
          <w:sz w:val="28"/>
          <w:szCs w:val="28"/>
        </w:rPr>
        <w:t>: будет ли у заказчика выделенный менеджер для приёмки этапов, или тестировать будет сам владелец?</w:t>
      </w:r>
    </w:p>
    <w:p w14:paraId="6C87AC2E" w14:textId="33D67D31" w:rsidR="000570D3" w:rsidRPr="000570D3" w:rsidRDefault="000570D3" w:rsidP="000570D3">
      <w:pPr>
        <w:rPr>
          <w:rFonts w:ascii="Times New Roman" w:hAnsi="Times New Roman" w:cs="Times New Roman"/>
          <w:sz w:val="28"/>
          <w:szCs w:val="28"/>
        </w:rPr>
      </w:pPr>
    </w:p>
    <w:p w14:paraId="60C4996F" w14:textId="77777777" w:rsidR="0073162D" w:rsidRPr="00C84587" w:rsidRDefault="0073162D">
      <w:pPr>
        <w:rPr>
          <w:rFonts w:ascii="Times New Roman" w:hAnsi="Times New Roman" w:cs="Times New Roman"/>
          <w:sz w:val="28"/>
          <w:szCs w:val="28"/>
        </w:rPr>
      </w:pPr>
    </w:p>
    <w:sectPr w:rsidR="0073162D" w:rsidRPr="00C845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C595B"/>
    <w:multiLevelType w:val="multilevel"/>
    <w:tmpl w:val="9A4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025721"/>
    <w:multiLevelType w:val="multilevel"/>
    <w:tmpl w:val="AA88D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D1C5B"/>
    <w:multiLevelType w:val="multilevel"/>
    <w:tmpl w:val="07D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AA1A88"/>
    <w:multiLevelType w:val="multilevel"/>
    <w:tmpl w:val="1356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587"/>
    <w:rsid w:val="000570D3"/>
    <w:rsid w:val="00657927"/>
    <w:rsid w:val="00661E40"/>
    <w:rsid w:val="0073162D"/>
    <w:rsid w:val="00855D88"/>
    <w:rsid w:val="00C8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16728"/>
  <w15:chartTrackingRefBased/>
  <w15:docId w15:val="{DFA29228-2532-408C-8939-2F67F4290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1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28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1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30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115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78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73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50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8777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022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438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5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5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0989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667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15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5929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46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95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0992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415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41196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2908918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8175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313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519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69683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3256625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2068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124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815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09060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6413756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3206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318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140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615741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5185482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99397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4049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771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785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397173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44617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3424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4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59708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0501508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458550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851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351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58856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19071038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507368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86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500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81333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735013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3411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7787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633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24977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424117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9108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637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6792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077501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  <w:divsChild>
            <w:div w:id="2028016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5933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041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579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49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102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3396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78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28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3923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20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807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2026-04-10T10:04:00Z</dcterms:created>
  <dcterms:modified xsi:type="dcterms:W3CDTF">2026-04-10T10:04:00Z</dcterms:modified>
</cp:coreProperties>
</file>