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服务端使用说明：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1.进入server文件夹打开redis文件夹，打开redis-server.exe开启redis服务器。</w:t>
      </w:r>
    </w:p>
    <w:p>
      <w:r>
        <w:drawing>
          <wp:inline distT="0" distB="0" distL="114300" distR="114300">
            <wp:extent cx="5271770" cy="1398905"/>
            <wp:effectExtent l="0" t="0" r="508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501775"/>
            <wp:effectExtent l="0" t="0" r="698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753360"/>
            <wp:effectExtent l="0" t="0" r="825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6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在server文件夹下按shift右击界面打开终端命令行，输入node redis.js开启redis服务，shift右击界面打开终端命令行，输入node server.js 开启客户端服务器。</w:t>
      </w:r>
    </w:p>
    <w:p>
      <w:r>
        <w:drawing>
          <wp:inline distT="0" distB="0" distL="114300" distR="114300">
            <wp:extent cx="5272405" cy="3999865"/>
            <wp:effectExtent l="0" t="0" r="444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9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937000"/>
            <wp:effectExtent l="0" t="0" r="571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3B59B1"/>
    <w:multiLevelType w:val="singleLevel"/>
    <w:tmpl w:val="AB3B59B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8D331C"/>
    <w:rsid w:val="12AA6A05"/>
    <w:rsid w:val="698D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2020-07-05T08:50:00Z</dcterms:created>
  <dc:creator>骆骆骆骆驼</dc:creator>
  <cp:lastModifiedBy>骆骆骆骆驼</cp:lastModifiedBy>
  <dcterms:modified xsi:type="dcterms:W3CDTF">2020-07-05T08:58:56Z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