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Glosario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Control de versiones (VC): Registra los cambios que se le van haciendo y las guarda de modo que permite la recuperación en caso de necesitarlo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Control de versiones distribuido (DVC): Permite hacer un versiones de proyectos con varios distribuidores, permitiendo que cualquier caloborador pueda recuperar el repositorio.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Repositorio remoto y Repositorio local: Los repositorios remotos son versiones de tu proyecto que se encuentran alojados en Internet o en algún punto de la red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Copia de trabajo / Working Copy: es una copia del repositorio en el cual se va trabajando.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Área de Preparación / Staging Area: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Contiene lo que va a hacer su próximo confirmacion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Preparar Cambios / Stage Changessignifica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que has marcado un archivo modificado en su versión actual para que vaya en tu próxima confirmación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Confirmar cambios / Commit Changes: los datos están almacenados de forma segura en en el repositorio local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Commit:Comentario necesario al subir un repositorio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Clone:cuando descargas el repositorio por primera vez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Pull : descargar el nuevo repositorio.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Push : subir la informacion.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Fetch :obtiene las ramas 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merge: fusiona una rama con otra 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status: comprueba el estado de los archivos.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log: muestra la lista de reposiciones que se han hecho en orden cronologico inverso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checkout: permite saltar de una rama a otra.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Rama / Branch: son copias que se van creando 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Etiqueta / Tag: marcan puntos importantes dentro de la historia del repositorio.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