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Finding Your Authentic Self or Not</w:t>
      </w:r>
    </w:p>
    <w:p>
      <w:pPr>
        <w:pStyle w:val="Heading1"/>
      </w:pPr>
      <w:r>
        <w:t>1. Finding Your Authentic Self or Not?</w:t>
      </w:r>
    </w:p>
    <w:p>
      <w:r>
        <w:t>中文提示：开场：问 MBTI → 停一下 → 引出自己的问题。</w:t>
      </w:r>
    </w:p>
    <w:p>
      <w:r>
        <w:t>页面提示：? → What’s your MBTI? → Do those four letters really tell us who you are? → Do we need to try so hard to find our authentic self?</w:t>
      </w:r>
    </w:p>
    <w:p>
      <w:r>
        <w:t>Hi everyone. What’s your MBTI? [Pause] And do those four letters really tell us who you are? The two readings made me think about being true to ourselves. But today, I want to ask a different question: do we need to try so hard to find our authentic self?</w:t>
      </w:r>
    </w:p>
    <w:p>
      <w:pPr>
        <w:pStyle w:val="Heading1"/>
      </w:pPr>
      <w:r>
        <w:t>2. Do we need to search so hard?</w:t>
      </w:r>
    </w:p>
    <w:p>
      <w:r>
        <w:t>中文提示：转折：以前觉得寻找自己很重要 → 现在觉得不必一直纠结。</w:t>
      </w:r>
    </w:p>
    <w:p>
      <w:r>
        <w:t>页面提示：I USED TO THINK → Finding my true self was very important. → NOW I THINK → Recently, I changed my view. → We can live a little more freely.</w:t>
      </w:r>
    </w:p>
    <w:p>
      <w:r>
        <w:t>I used to think finding my true self was very important. Recently, I changed my view. Maybe we don’t need to keep checking whether everything we do is “the real me.” We can live a little more freely, and think carefully when something important comes along.</w:t>
      </w:r>
    </w:p>
    <w:p>
      <w:pPr>
        <w:pStyle w:val="Heading1"/>
      </w:pPr>
      <w:r>
        <w:t>3. Today’s outline</w:t>
      </w:r>
    </w:p>
    <w:p>
      <w:r>
        <w:t>中文提示：目录：为什么少纠结 → 标签不完整 → 人会变化 → 怎么做。简单带过，不展开。</w:t>
      </w:r>
    </w:p>
    <w:p>
      <w:r>
        <w:t>页面提示：01 → Why worry less? → 02 → We are more than a label. → 03 → We always change. → 04 → What can we do?</w:t>
      </w:r>
    </w:p>
    <w:p>
      <w:r>
        <w:t>Here is my outline: why worry less? We are more than a label, and we change. Then, what can we do?</w:t>
      </w:r>
    </w:p>
    <w:p>
      <w:pPr>
        <w:pStyle w:val="Heading1"/>
      </w:pPr>
      <w:r>
        <w:t>4. We are more than a label.</w:t>
      </w:r>
    </w:p>
    <w:p>
      <w:r>
        <w:t>中文提示：理由一：内向也能表达，外向也想独处 → 标签只描述一部分。</w:t>
      </w:r>
    </w:p>
    <w:p>
      <w:r>
        <w:t>页面提示：INTROVERT → An introvert can enjoy speaking up. → EXTROVERT → An extrovert can want a quiet evening alone. → Labels don’t have to decide what we can do.</w:t>
      </w:r>
    </w:p>
    <w:p>
      <w:r>
        <w:t>First, we are more complicated than a label. An introvert can enjoy speaking up. An extrovert can want a quiet evening alone. Neither has to be pretending. Labels can help us describe ourselves. But labels don’t have to decide what we can do.</w:t>
      </w:r>
    </w:p>
    <w:p>
      <w:pPr>
        <w:pStyle w:val="Heading1"/>
      </w:pPr>
      <w:r>
        <w:t>5. We also change over time.</w:t>
      </w:r>
    </w:p>
    <w:p>
      <w:r>
        <w:t>中文提示：理由二：看图 → 只讲 calmness，约 42% 更平静 → 人格有稳定也有变化。</w:t>
      </w:r>
    </w:p>
    <w:p>
      <w:r>
        <w:t>页面提示：1,795 people · fifty years later → ≈42% → became</w:t>
        <w:br/>
        <w:t>calmer → Who we are today may not be the final one.</w:t>
      </w:r>
    </w:p>
    <w:p>
      <w:r>
        <w:t>Second, we change. Researchers compared the personalities of 1,795 people in adolescence and fifty years later. This chart shows three of the measured traits. About forty-two percent became calmer. Some stayed similar, while others changed. Today’s description may not be the final one.</w:t>
      </w:r>
    </w:p>
    <w:p>
      <w:pPr>
        <w:pStyle w:val="Heading1"/>
      </w:pPr>
      <w:r>
        <w:t>6. So, why worry less?</w:t>
      </w:r>
    </w:p>
    <w:p>
      <w:r>
        <w:t>中文提示：小总结：人很复杂 → 人也会变化 → 不必急着找固定答案。</w:t>
      </w:r>
    </w:p>
    <w:p>
      <w:r>
        <w:t>页面提示：WE ARE COMPLEX. → One label cannot tell the whole story. → WE CAN CHANGE. → Who we are today may change over time. → We don’t need a fixed answer to “Who am I?”</w:t>
      </w:r>
    </w:p>
    <w:p>
      <w:r>
        <w:t>So, why worry less? We are complex, and we can change. One label cannot tell the whole story. We don’t need a fixed answer to “Who am I?”</w:t>
      </w:r>
    </w:p>
    <w:p>
      <w:pPr>
        <w:pStyle w:val="Heading1"/>
      </w:pPr>
      <w:r>
        <w:t>7. When it matters, ask yourself.</w:t>
      </w:r>
    </w:p>
    <w:p>
      <w:r>
        <w:t>中文提示：做法：问自己想要什么 → 不急着决定 → 听取不同意见，自己选择。</w:t>
      </w:r>
    </w:p>
    <w:p>
      <w:r>
        <w:t>页面提示：ASK YOURSELF → What do I really want? → TAKE YOUR TIME → Think before you decide. → ASK OTHER PEOPLE → Listen to different views. The choice is yours.</w:t>
      </w:r>
    </w:p>
    <w:p>
      <w:r>
        <w:t>So, what can we do? When something matters, ask yourself: “What do I really want?” Take your time. Think before you decide. You can also ask other people for help. Listen to different views. The choice is yours. Finding yourself doesn’t mean doing everything alone.</w:t>
      </w:r>
    </w:p>
    <w:p>
      <w:pPr>
        <w:pStyle w:val="Heading1"/>
      </w:pPr>
      <w:r>
        <w:t>8. So, what’s your MBTI?</w:t>
      </w:r>
    </w:p>
    <w:p>
      <w:r>
        <w:t>中文提示：结尾：MBTI → 只是你的一部分 → 好好生活 → 重要时刻思考 → 听意见、自己选 → 最后一句。</w:t>
      </w:r>
    </w:p>
    <w:p>
      <w:r>
        <w:t>页面提示：Your type is only part of your story. → Live your life. Think when it matters. → Listen to others. Make your own choice. → You don’t need a final definition of yourself</w:t>
        <w:br/>
        <w:t>to make choices that matter to you.</w:t>
      </w:r>
    </w:p>
    <w:p>
      <w:r>
        <w:t>So, what’s your MBTI? Your type is only part of your story. You don’t need to figure yourself out once and for all. Live your life. When something matters, take time to consider what you want. Listen to others, and make your own choice. You don’t need a final definition of yourself to make choices that matter to you. Thank you.</w:t>
      </w:r>
    </w:p>
    <w:p>
      <w:r>
        <w:t>英文约 337 词，按约四分钟准备，实际时长以慢速练习为准。参考文献页不需要讲。</w:t>
      </w:r>
    </w:p>
    <w:p>
      <w:r>
        <w:t>图表来源：Damian et al. (2019), Table 7, p. 688. https://doi.org/10.1037/pspp0000210。研究并非 MBTI 测试。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