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142b53"/>
          <w:sz w:val="72"/>
          <w:szCs w:val="72"/>
        </w:rPr>
        <w:t xml:space="preserve">LifePath</w:t>
      </w:r>
    </w:p>
    <w:p>
      <w:pPr>
        <w:spacing w:after="240"/>
        <w:jc w:val="center"/>
      </w:pPr>
      <w:r>
        <w:rPr>
          <w:color w:val="142b53"/>
          <w:sz w:val="32"/>
          <w:szCs w:val="32"/>
        </w:rPr>
        <w:t xml:space="preserve">Charte Graphique &amp; Design System</w:t>
      </w:r>
    </w:p>
    <w:p>
      <w:pPr>
        <w:spacing w:after="2880"/>
        <w:jc w:val="center"/>
      </w:pPr>
      <w:r>
        <w:rPr>
          <w:sz w:val="24"/>
          <w:szCs w:val="24"/>
        </w:rPr>
        <w:t xml:space="preserve">Guide complet d'identité visuelle</w:t>
      </w:r>
    </w:p>
    <w:p>
      <w:pPr>
        <w:jc w:val="center"/>
      </w:pPr>
      <w:r>
        <w:rPr>
          <w:i/>
          <w:iCs/>
          <w:sz w:val="20"/>
          <w:szCs w:val="20"/>
        </w:rPr>
        <w:t xml:space="preserve">Version 1.0 - Février 2026</w:t>
      </w:r>
    </w:p>
    <w:p>
      <w:r>
        <w:br w:type="page"/>
      </w:r>
    </w:p>
    <w:p>
      <w:pPr>
        <w:pStyle w:val="Heading1"/>
      </w:pPr>
      <w:r>
        <w:t xml:space="preserve">Table des matières</w:t>
      </w:r>
    </w:p>
    <w:p>
      <w:pPr>
        <w:pStyle w:val="ListParagraph"/>
        <w:numPr>
          <w:ilvl w:val="0"/>
          <w:numId w:val="2"/>
        </w:numPr>
      </w:pPr>
      <w:r>
        <w:t xml:space="preserve">1. Introduction</w:t>
      </w:r>
    </w:p>
    <w:p>
      <w:pPr>
        <w:pStyle w:val="ListParagraph"/>
        <w:numPr>
          <w:ilvl w:val="0"/>
          <w:numId w:val="2"/>
        </w:numPr>
      </w:pPr>
      <w:r>
        <w:t xml:space="preserve">2. Logo et identité</w:t>
      </w:r>
    </w:p>
    <w:p>
      <w:pPr>
        <w:pStyle w:val="ListParagraph"/>
        <w:numPr>
          <w:ilvl w:val="0"/>
          <w:numId w:val="2"/>
        </w:numPr>
      </w:pPr>
      <w:r>
        <w:t xml:space="preserve">3. Palette de couleurs</w:t>
      </w:r>
    </w:p>
    <w:p>
      <w:pPr>
        <w:pStyle w:val="ListParagraph"/>
        <w:numPr>
          <w:ilvl w:val="0"/>
          <w:numId w:val="2"/>
        </w:numPr>
      </w:pPr>
      <w:r>
        <w:t xml:space="preserve">4. Typographie</w:t>
      </w:r>
    </w:p>
    <w:p>
      <w:pPr>
        <w:pStyle w:val="ListParagraph"/>
        <w:numPr>
          <w:ilvl w:val="0"/>
          <w:numId w:val="2"/>
        </w:numPr>
      </w:pPr>
      <w:r>
        <w:t xml:space="preserve">5. Composants UI</w:t>
      </w:r>
    </w:p>
    <w:p>
      <w:pPr>
        <w:pStyle w:val="ListParagraph"/>
        <w:numPr>
          <w:ilvl w:val="0"/>
          <w:numId w:val="2"/>
        </w:numPr>
      </w:pPr>
      <w:r>
        <w:t xml:space="preserve">6. Grille et espacements</w:t>
      </w:r>
    </w:p>
    <w:p>
      <w:pPr>
        <w:pStyle w:val="ListParagraph"/>
        <w:numPr>
          <w:ilvl w:val="0"/>
          <w:numId w:val="2"/>
        </w:numPr>
      </w:pPr>
      <w:r>
        <w:t xml:space="preserve">7. Iconographie</w:t>
      </w:r>
    </w:p>
    <w:p>
      <w:pPr>
        <w:pStyle w:val="ListParagraph"/>
        <w:numPr>
          <w:ilvl w:val="0"/>
          <w:numId w:val="2"/>
        </w:numPr>
      </w:pPr>
      <w:r>
        <w:t xml:space="preserve">8. Ton et voix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r>
        <w:t xml:space="preserve">LifePath est une plateforme innovante qui connecte les particuliers en recherche d'opportunités professionnelles avec les entreprises qui recrutent. Notre identité visuelle reflète notre mission : dynamisme, accessibilité et professionnalisme.</w:t>
      </w:r>
    </w:p>
    <w:p>
      <w:r>
        <w:t xml:space="preserve">Ce guide définit tous les éléments visuels et les règles d'utilisation pour garantir une cohérence de marque sur tous les supports (web, mobile, print, réseaux sociaux).</w:t>
      </w:r>
    </w:p>
    <w:p>
      <w:pPr>
        <w:pStyle w:val="Heading2"/>
      </w:pPr>
      <w:r>
        <w:t xml:space="preserve">Mission</w:t>
      </w:r>
    </w:p>
    <w:p>
      <w:r>
        <w:t xml:space="preserve">Faciliter l'accès à l'emploi en créant une plateforme simple, efficace et humaine où chaque utilisateur trouve sa voie professionnelle.</w:t>
      </w:r>
    </w:p>
    <w:p>
      <w:pPr>
        <w:pStyle w:val="Heading2"/>
      </w:pPr>
      <w:r>
        <w:t xml:space="preserve">Valeurs</w:t>
      </w:r>
    </w:p>
    <w:p>
      <w:pPr>
        <w:pStyle w:val="ListParagraph"/>
        <w:numPr>
          <w:ilvl w:val="0"/>
          <w:numId w:val="2"/>
        </w:numPr>
      </w:pPr>
      <w:r>
        <w:t xml:space="preserve">Accessibilité : Ouvert à tous, simple d'utilisation</w:t>
      </w:r>
    </w:p>
    <w:p>
      <w:pPr>
        <w:pStyle w:val="ListParagraph"/>
        <w:numPr>
          <w:ilvl w:val="0"/>
          <w:numId w:val="2"/>
        </w:numPr>
      </w:pPr>
      <w:r>
        <w:t xml:space="preserve">Confiance : Transparence et sécurité dans les échanges</w:t>
      </w:r>
    </w:p>
    <w:p>
      <w:pPr>
        <w:pStyle w:val="ListParagraph"/>
        <w:numPr>
          <w:ilvl w:val="0"/>
          <w:numId w:val="2"/>
        </w:numPr>
      </w:pPr>
      <w:r>
        <w:t xml:space="preserve">Dynamisme : Énergie et optimisme dans chaque interaction</w:t>
      </w:r>
    </w:p>
    <w:p>
      <w:pPr>
        <w:pStyle w:val="ListParagraph"/>
        <w:numPr>
          <w:ilvl w:val="0"/>
          <w:numId w:val="2"/>
        </w:numPr>
      </w:pPr>
      <w:r>
        <w:t xml:space="preserve">Accompagnement : Soutien à chaque étape du parcours</w:t>
      </w:r>
    </w:p>
    <w:p>
      <w:r>
        <w:br w:type="page"/>
      </w:r>
    </w:p>
    <w:p>
      <w:pPr>
        <w:pStyle w:val="Heading1"/>
      </w:pPr>
      <w:r>
        <w:t xml:space="preserve">2. Logo et identité</w:t>
      </w:r>
    </w:p>
    <w:p>
      <w:pPr>
        <w:pStyle w:val="Heading2"/>
      </w:pPr>
      <w:r>
        <w:t xml:space="preserve">Logo principal</w:t>
      </w:r>
    </w:p>
    <w:p>
      <w:r>
        <w:t xml:space="preserve">Le logo LifePath utilise une typographie sans-serif bold en noir (#000000), transmettant solidité et modernité.</w:t>
      </w:r>
    </w:p>
    <w:p>
      <w:pPr>
        <w:pStyle w:val="Heading3"/>
      </w:pPr>
      <w:r>
        <w:t xml:space="preserve">Règles d'utilisation</w:t>
      </w:r>
    </w:p>
    <w:p>
      <w:pPr>
        <w:pStyle w:val="ListParagraph"/>
        <w:numPr>
          <w:ilvl w:val="0"/>
          <w:numId w:val="2"/>
        </w:numPr>
      </w:pPr>
      <w:r>
        <w:t xml:space="preserve">Espace de protection : Minimum 20px autour du logo</w:t>
      </w:r>
    </w:p>
    <w:p>
      <w:pPr>
        <w:pStyle w:val="ListParagraph"/>
        <w:numPr>
          <w:ilvl w:val="0"/>
          <w:numId w:val="2"/>
        </w:numPr>
      </w:pPr>
      <w:r>
        <w:t xml:space="preserve">Taille minimale : 120px de largeur pour le web, 3cm pour le print</w:t>
      </w:r>
    </w:p>
    <w:p>
      <w:pPr>
        <w:pStyle w:val="ListParagraph"/>
        <w:numPr>
          <w:ilvl w:val="0"/>
          <w:numId w:val="2"/>
        </w:numPr>
      </w:pPr>
      <w:r>
        <w:t xml:space="preserve">Ne jamais déformer, faire pivoter ou modifier les couleurs</w:t>
      </w:r>
    </w:p>
    <w:p>
      <w:pPr>
        <w:pStyle w:val="ListParagraph"/>
        <w:numPr>
          <w:ilvl w:val="0"/>
          <w:numId w:val="2"/>
        </w:numPr>
      </w:pPr>
      <w:r>
        <w:t xml:space="preserve">Sur fond clair : Logo noir / Sur fond foncé : Logo blanc</w:t>
      </w:r>
    </w:p>
    <w:p>
      <w:pPr>
        <w:pStyle w:val="Heading2"/>
      </w:pPr>
      <w:r>
        <w:t xml:space="preserve">Baseline</w:t>
      </w:r>
    </w:p>
    <w:p>
      <w:r>
        <w:rPr>
          <w:b/>
          <w:bCs/>
        </w:rPr>
        <w:t xml:space="preserve">Baseline actuelle : </w:t>
      </w:r>
      <w:r>
        <w:t xml:space="preserve">"Venez chômeur, repartez travailleur"</w:t>
      </w:r>
    </w:p>
    <w:p>
      <w:r>
        <w:rPr>
          <w:b/>
          <w:bCs/>
          <w:color w:val="d02c3f"/>
        </w:rPr>
        <w:t xml:space="preserve">⚠️ Recommandation : </w:t>
      </w:r>
      <w:r>
        <w:rPr>
          <w:color w:val="d02c3f"/>
        </w:rPr>
        <w:t xml:space="preserve">Ce ton peut être perçu comme stigmatisant. Voici des alternatives plus inclusives :</w:t>
      </w:r>
    </w:p>
    <w:p>
      <w:pPr>
        <w:pStyle w:val="ListParagraph"/>
        <w:numPr>
          <w:ilvl w:val="0"/>
          <w:numId w:val="2"/>
        </w:numPr>
      </w:pPr>
      <w:r>
        <w:t xml:space="preserve">"Trouvez votre prochaine opportunité"</w:t>
      </w:r>
    </w:p>
    <w:p>
      <w:pPr>
        <w:pStyle w:val="ListParagraph"/>
        <w:numPr>
          <w:ilvl w:val="0"/>
          <w:numId w:val="2"/>
        </w:numPr>
      </w:pPr>
      <w:r>
        <w:t xml:space="preserve">"Votre parcours professionnel commence ici"</w:t>
      </w:r>
    </w:p>
    <w:p>
      <w:pPr>
        <w:pStyle w:val="ListParagraph"/>
        <w:numPr>
          <w:ilvl w:val="0"/>
          <w:numId w:val="2"/>
        </w:numPr>
      </w:pPr>
      <w:r>
        <w:t xml:space="preserve">"Connectons talents et opportunités"</w:t>
      </w:r>
    </w:p>
    <w:p>
      <w:pPr>
        <w:pStyle w:val="ListParagraph"/>
        <w:numPr>
          <w:ilvl w:val="0"/>
          <w:numId w:val="2"/>
        </w:numPr>
      </w:pPr>
      <w:r>
        <w:t xml:space="preserve">"Tracez votre chemin professionnel"</w:t>
      </w:r>
    </w:p>
    <w:p>
      <w:pPr>
        <w:pStyle w:val="Heading2"/>
      </w:pPr>
      <w:r>
        <w:t xml:space="preserve">Mascotte</w:t>
      </w:r>
    </w:p>
    <w:p>
      <w:r>
        <w:t xml:space="preserve">La mascotte est un personnage de sac jaune dynamique avec des bras, des jambes et un sourire. Elle symbolise l'énergie, l'accessibilité et l'optimisme de LifePath.</w:t>
      </w:r>
    </w:p>
    <w:p>
      <w:pPr>
        <w:pStyle w:val="Heading3"/>
      </w:pPr>
      <w:r>
        <w:t xml:space="preserve">Variations de la mascotte</w:t>
      </w:r>
    </w:p>
    <w:p>
      <w:pPr>
        <w:pStyle w:val="ListParagraph"/>
        <w:numPr>
          <w:ilvl w:val="0"/>
          <w:numId w:val="2"/>
        </w:numPr>
      </w:pPr>
      <w:r>
        <w:t xml:space="preserve">Sur fond bleu clair (#94d4eb) : Usage général web</w:t>
      </w:r>
    </w:p>
    <w:p>
      <w:pPr>
        <w:pStyle w:val="ListParagraph"/>
        <w:numPr>
          <w:ilvl w:val="0"/>
          <w:numId w:val="2"/>
        </w:numPr>
      </w:pPr>
      <w:r>
        <w:t xml:space="preserve">Sur fond jaune (#f0e278) : Mise en avant, promotions</w:t>
      </w:r>
    </w:p>
    <w:p>
      <w:pPr>
        <w:pStyle w:val="ListParagraph"/>
        <w:numPr>
          <w:ilvl w:val="0"/>
          <w:numId w:val="2"/>
        </w:numPr>
      </w:pPr>
      <w:r>
        <w:t xml:space="preserve">Sur fond bleu marine (#142b53) : Version premium, entreprises</w:t>
      </w:r>
    </w:p>
    <w:p>
      <w:pPr>
        <w:pStyle w:val="Heading3"/>
      </w:pPr>
      <w:r>
        <w:t xml:space="preserve">Usage de la mascotte</w:t>
      </w:r>
    </w:p>
    <w:p>
      <w:pPr>
        <w:pStyle w:val="ListParagraph"/>
        <w:numPr>
          <w:ilvl w:val="0"/>
          <w:numId w:val="2"/>
        </w:numPr>
      </w:pPr>
      <w:r>
        <w:t xml:space="preserve">Page d'accueil, sections À propos</w:t>
      </w:r>
    </w:p>
    <w:p>
      <w:pPr>
        <w:pStyle w:val="ListParagraph"/>
        <w:numPr>
          <w:ilvl w:val="0"/>
          <w:numId w:val="2"/>
        </w:numPr>
      </w:pPr>
      <w:r>
        <w:t xml:space="preserve">États vides (pas de résultats, première connexion)</w:t>
      </w:r>
    </w:p>
    <w:p>
      <w:pPr>
        <w:pStyle w:val="ListParagraph"/>
        <w:numPr>
          <w:ilvl w:val="0"/>
          <w:numId w:val="2"/>
        </w:numPr>
      </w:pPr>
      <w:r>
        <w:t xml:space="preserve">Messages de félicitations, succès</w:t>
      </w:r>
    </w:p>
    <w:p>
      <w:pPr>
        <w:pStyle w:val="ListParagraph"/>
        <w:numPr>
          <w:ilvl w:val="0"/>
          <w:numId w:val="2"/>
        </w:numPr>
      </w:pPr>
      <w:r>
        <w:t xml:space="preserve">Communication sur les réseaux sociaux</w:t>
      </w:r>
    </w:p>
    <w:p>
      <w:pPr>
        <w:pStyle w:val="ListParagraph"/>
        <w:numPr>
          <w:ilvl w:val="0"/>
          <w:numId w:val="2"/>
        </w:numPr>
      </w:pPr>
      <w:r>
        <w:t xml:space="preserve">Ne pas utiliser sur les formulaires ou interfaces complexes</w:t>
      </w:r>
    </w:p>
    <w:p>
      <w:r>
        <w:br w:type="page"/>
      </w:r>
    </w:p>
    <w:p>
      <w:pPr>
        <w:pStyle w:val="Heading1"/>
      </w:pPr>
      <w:r>
        <w:t xml:space="preserve">3. Palette de couleurs</w:t>
      </w:r>
    </w:p>
    <w:p>
      <w:r>
        <w:t xml:space="preserve">Notre palette de couleurs reflète la confiance (bleu marine), l'accessibilité (bleu clair) et le dynamisme (jaune). Chaque couleur a un rôle précis dans l'interface.</w:t>
      </w:r>
    </w:p>
    <w:p>
      <w:pPr>
        <w:pStyle w:val="Heading2"/>
      </w:pPr>
      <w:r>
        <w:t xml:space="preserve">Couleurs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b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b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b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RGB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b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Bleu marine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b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#142b53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RGB(20, 43, 83)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Couleur primaire - Headers, footers, boutons principaux, titres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Bleu clair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4d4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#94d4eb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RGB(148, 212, 235)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Couleur secondaire - Backgrounds, états hover, accents légers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Jaune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2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#f0e278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RGB(240, 226, 120)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Couleur d'accent - CTA importants, highlights, mascotte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Rouge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c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#d02c3f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RGB(208, 44, 63)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Alertes et erreurs - Messages d'erreur, notifications urgentes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Jaune pâle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#fff7b8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RGB(255, 247, 184)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Backgrounds doux - Cards alternatives, zones secondaires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Gris clair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#f0f0f1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RGB(240, 240, 241)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Neutre - Backgrounds généraux, séparateurs, zones désactivées</w:t>
            </w:r>
          </w:p>
        </w:tc>
      </w:tr>
    </w:tbl>
    <w:p>
      <w:pPr>
        <w:pStyle w:val="Heading2"/>
        <w:spacing w:before="360"/>
      </w:pPr>
      <w:r>
        <w:t xml:space="preserve">Contraste et accessibilité</w:t>
      </w:r>
    </w:p>
    <w:p>
      <w:r>
        <w:t xml:space="preserve">Pour garantir une lisibilité optimale et respecter les normes WCAG 2.1 AA :</w:t>
      </w:r>
    </w:p>
    <w:p>
      <w:pPr>
        <w:pStyle w:val="ListParagraph"/>
        <w:numPr>
          <w:ilvl w:val="0"/>
          <w:numId w:val="2"/>
        </w:numPr>
      </w:pPr>
      <w:r>
        <w:t xml:space="preserve">Texte sur bleu marine (#142b53) : Toujours en blanc</w:t>
      </w:r>
    </w:p>
    <w:p>
      <w:pPr>
        <w:pStyle w:val="ListParagraph"/>
        <w:numPr>
          <w:ilvl w:val="0"/>
          <w:numId w:val="2"/>
        </w:numPr>
      </w:pPr>
      <w:r>
        <w:t xml:space="preserve">Texte sur jaune (#f0e278) : En bleu marine ou noir</w:t>
      </w:r>
    </w:p>
    <w:p>
      <w:pPr>
        <w:pStyle w:val="ListParagraph"/>
        <w:numPr>
          <w:ilvl w:val="0"/>
          <w:numId w:val="2"/>
        </w:numPr>
      </w:pPr>
      <w:r>
        <w:t xml:space="preserve">Texte sur bleu clair (#94d4eb) : En bleu marine ou noir</w:t>
      </w:r>
    </w:p>
    <w:p>
      <w:pPr>
        <w:pStyle w:val="ListParagraph"/>
        <w:numPr>
          <w:ilvl w:val="0"/>
          <w:numId w:val="2"/>
        </w:numPr>
      </w:pPr>
      <w:r>
        <w:t xml:space="preserve">Ratio de contraste minimum : 4.5:1 pour le texte normal, 3:1 pour les grands textes</w:t>
      </w:r>
    </w:p>
    <w:p>
      <w:pPr>
        <w:pStyle w:val="Heading2"/>
      </w:pPr>
      <w:r>
        <w:t xml:space="preserve">Dégradés (optionnels)</w:t>
      </w:r>
    </w:p>
    <w:p>
      <w:r>
        <w:t xml:space="preserve">Pour créer des zones visuelles attractives, des dégradés peuvent être utilisés avec parcimonie :</w:t>
      </w:r>
    </w:p>
    <w:p>
      <w:pPr>
        <w:pStyle w:val="ListParagraph"/>
        <w:numPr>
          <w:ilvl w:val="0"/>
          <w:numId w:val="2"/>
        </w:numPr>
      </w:pPr>
      <w:r>
        <w:t xml:space="preserve">Hero sections : Dégradé bleu clair vers jaune pâle (vertical, de haut en bas)</w:t>
      </w:r>
    </w:p>
    <w:p>
      <w:pPr>
        <w:pStyle w:val="ListParagraph"/>
        <w:numPr>
          <w:ilvl w:val="0"/>
          <w:numId w:val="2"/>
        </w:numPr>
      </w:pPr>
      <w:r>
        <w:t xml:space="preserve">Cards premium : Dégradé bleu marine vers bleu clair (diagonal, 45°)</w:t>
      </w:r>
    </w:p>
    <w:p>
      <w:pPr>
        <w:pStyle w:val="ListParagraph"/>
        <w:numPr>
          <w:ilvl w:val="0"/>
          <w:numId w:val="2"/>
        </w:numPr>
      </w:pPr>
      <w:r>
        <w:t xml:space="preserve">Ne jamais utiliser plus d'un dégradé par écran</w:t>
      </w:r>
    </w:p>
    <w:p>
      <w:r>
        <w:br w:type="page"/>
      </w:r>
    </w:p>
    <w:p>
      <w:pPr>
        <w:pStyle w:val="Heading1"/>
      </w:pPr>
      <w:r>
        <w:t xml:space="preserve">4. Typographie</w:t>
      </w:r>
    </w:p>
    <w:p>
      <w:pPr>
        <w:pStyle w:val="Heading2"/>
      </w:pPr>
      <w:r>
        <w:t xml:space="preserve">Police principale</w:t>
      </w:r>
    </w:p>
    <w:p>
      <w:r>
        <w:rPr>
          <w:b/>
          <w:bCs/>
        </w:rPr>
        <w:t xml:space="preserve">Police : </w:t>
      </w:r>
      <w:r>
        <w:t xml:space="preserve">Inter (sans-serif moderne, excellente lisibilité web)</w:t>
      </w:r>
    </w:p>
    <w:p>
      <w:r>
        <w:rPr>
          <w:b/>
          <w:bCs/>
        </w:rPr>
        <w:t xml:space="preserve">Alternative web-safe : </w:t>
      </w:r>
      <w:r>
        <w:t xml:space="preserve">Arial, Helvetica, sans-serif</w:t>
      </w:r>
    </w:p>
    <w:p>
      <w:r>
        <w:rPr>
          <w:b/>
          <w:bCs/>
          <w:i/>
          <w:iCs/>
        </w:rPr>
        <w:t xml:space="preserve">Import Google Fonts : </w:t>
      </w:r>
      <w:r>
        <w:rPr>
          <w:i/>
          <w:iCs/>
        </w:rPr>
        <w:t xml:space="preserve">@import url('https://fonts.googleapis.com/css2?family=Inter:wght@400;500;600;700&amp;display=swap');</w:t>
      </w:r>
    </w:p>
    <w:p>
      <w:pPr>
        <w:pStyle w:val="Heading2"/>
      </w:pPr>
      <w:r>
        <w:t xml:space="preserve">Hiérarchie typographique</w:t>
      </w:r>
    </w:p>
    <w:p>
      <w:pPr>
        <w:pStyle w:val="Heading3"/>
      </w:pPr>
      <w:r>
        <w:t xml:space="preserve">Desktop</w:t>
      </w:r>
    </w:p>
    <w:p>
      <w:pPr>
        <w:pStyle w:val="ListParagraph"/>
        <w:numPr>
          <w:ilvl w:val="0"/>
          <w:numId w:val="2"/>
        </w:numPr>
      </w:pPr>
      <w:r>
        <w:t xml:space="preserve">H1 : 48px / 700 (Bold) / Line-height: 1.2 / Couleur: #142b53</w:t>
      </w:r>
    </w:p>
    <w:p>
      <w:pPr>
        <w:pStyle w:val="ListParagraph"/>
        <w:numPr>
          <w:ilvl w:val="0"/>
          <w:numId w:val="2"/>
        </w:numPr>
      </w:pPr>
      <w:r>
        <w:t xml:space="preserve">H2 : 36px / 700 (Bold) / Line-height: 1.3 / Couleur: #142b53</w:t>
      </w:r>
    </w:p>
    <w:p>
      <w:pPr>
        <w:pStyle w:val="ListParagraph"/>
        <w:numPr>
          <w:ilvl w:val="0"/>
          <w:numId w:val="2"/>
        </w:numPr>
      </w:pPr>
      <w:r>
        <w:t xml:space="preserve">H3 : 28px / 600 (Semibold) / Line-height: 1.4 / Couleur: #142b53</w:t>
      </w:r>
    </w:p>
    <w:p>
      <w:pPr>
        <w:pStyle w:val="ListParagraph"/>
        <w:numPr>
          <w:ilvl w:val="0"/>
          <w:numId w:val="2"/>
        </w:numPr>
      </w:pPr>
      <w:r>
        <w:t xml:space="preserve">H4 : 24px / 600 (Semibold) / Line-height: 1.4 / Couleur: #142b53</w:t>
      </w:r>
    </w:p>
    <w:p>
      <w:pPr>
        <w:pStyle w:val="ListParagraph"/>
        <w:numPr>
          <w:ilvl w:val="0"/>
          <w:numId w:val="2"/>
        </w:numPr>
      </w:pPr>
      <w:r>
        <w:t xml:space="preserve">Body Large : 18px / 400 (Regular) / Line-height: 1.6 / Couleur: #333333</w:t>
      </w:r>
    </w:p>
    <w:p>
      <w:pPr>
        <w:pStyle w:val="ListParagraph"/>
        <w:numPr>
          <w:ilvl w:val="0"/>
          <w:numId w:val="2"/>
        </w:numPr>
      </w:pPr>
      <w:r>
        <w:t xml:space="preserve">Body : 16px / 400 (Regular) / Line-height: 1.6 / Couleur: #333333</w:t>
      </w:r>
    </w:p>
    <w:p>
      <w:pPr>
        <w:pStyle w:val="ListParagraph"/>
        <w:numPr>
          <w:ilvl w:val="0"/>
          <w:numId w:val="2"/>
        </w:numPr>
      </w:pPr>
      <w:r>
        <w:t xml:space="preserve">Body Small : 14px / 400 (Regular) / Line-height: 1.5 / Couleur: #666666</w:t>
      </w:r>
    </w:p>
    <w:p>
      <w:pPr>
        <w:pStyle w:val="ListParagraph"/>
        <w:numPr>
          <w:ilvl w:val="0"/>
          <w:numId w:val="2"/>
        </w:numPr>
      </w:pPr>
      <w:r>
        <w:t xml:space="preserve">Caption : 12px / 400 (Regular) / Line-height: 1.4 / Couleur: #999999</w:t>
      </w:r>
    </w:p>
    <w:p>
      <w:pPr>
        <w:pStyle w:val="Heading3"/>
      </w:pPr>
      <w:r>
        <w:t xml:space="preserve">Mobile</w:t>
      </w:r>
    </w:p>
    <w:p>
      <w:r>
        <w:t xml:space="preserve">Réduire les tailles de 15-20% pour mobile :</w:t>
      </w:r>
    </w:p>
    <w:p>
      <w:pPr>
        <w:pStyle w:val="ListParagraph"/>
        <w:numPr>
          <w:ilvl w:val="0"/>
          <w:numId w:val="2"/>
        </w:numPr>
      </w:pPr>
      <w:r>
        <w:t xml:space="preserve">H1 : 36px</w:t>
      </w:r>
    </w:p>
    <w:p>
      <w:pPr>
        <w:pStyle w:val="ListParagraph"/>
        <w:numPr>
          <w:ilvl w:val="0"/>
          <w:numId w:val="2"/>
        </w:numPr>
      </w:pPr>
      <w:r>
        <w:t xml:space="preserve">H2 : 28px</w:t>
      </w:r>
    </w:p>
    <w:p>
      <w:pPr>
        <w:pStyle w:val="ListParagraph"/>
        <w:numPr>
          <w:ilvl w:val="0"/>
          <w:numId w:val="2"/>
        </w:numPr>
      </w:pPr>
      <w:r>
        <w:t xml:space="preserve">H3 : 24px</w:t>
      </w:r>
    </w:p>
    <w:p>
      <w:pPr>
        <w:pStyle w:val="ListParagraph"/>
        <w:numPr>
          <w:ilvl w:val="0"/>
          <w:numId w:val="2"/>
        </w:numPr>
      </w:pPr>
      <w:r>
        <w:t xml:space="preserve">Body : 16px (maintenir la lisibilité)</w:t>
      </w:r>
    </w:p>
    <w:p>
      <w:pPr>
        <w:pStyle w:val="Heading2"/>
      </w:pPr>
      <w:r>
        <w:t xml:space="preserve">Styles de texte spéciaux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Liens : </w:t>
      </w:r>
      <w:r>
        <w:t xml:space="preserve">Couleur #142b53, soulignés au hover, transition 200ms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Texte bouton : </w:t>
      </w:r>
      <w:r>
        <w:t xml:space="preserve">16px / 600 (Semibold) / Letterspacing: 0.5px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Labels formulaire : </w:t>
      </w:r>
      <w:r>
        <w:t xml:space="preserve">14px / 500 (Medium) / Couleur: #142b53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Placeholder : </w:t>
      </w:r>
      <w:r>
        <w:t xml:space="preserve">16px / 400 (Regular) / Couleur: #999999</w:t>
      </w:r>
    </w:p>
    <w:p>
      <w:r>
        <w:br w:type="page"/>
      </w:r>
    </w:p>
    <w:p>
      <w:pPr>
        <w:pStyle w:val="Heading1"/>
      </w:pPr>
      <w:r>
        <w:t xml:space="preserve">5. Composants UI</w:t>
      </w:r>
    </w:p>
    <w:p>
      <w:pPr>
        <w:pStyle w:val="Heading2"/>
      </w:pPr>
      <w:r>
        <w:t xml:space="preserve">Boutons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b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b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Style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b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Primaire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Background: #f0e278 (Jaune) / Texte: #142b53 (Bleu marine) / Border-radius: 8px / Padding: 12px 24px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Actions principales (S'inscrire, Publier une offre, Postuler)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Secondaire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Background: #142b53 (Bleu marine) / Texte: #FFFFFF / Border-radius: 8px / Padding: 12px 24px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Actions secondaires (En savoir plus, Voir le profil)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Tertiaire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Background: transparent / Border: 2px solid #142b53 / Texte: #142b53 / Border-radius: 8px / Padding: 10px 22px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Actions alternatives (Annuler, Retour)</w:t>
            </w:r>
          </w:p>
        </w:tc>
      </w:tr>
    </w:tbl>
    <w:p>
      <w:pPr>
        <w:pStyle w:val="Heading3"/>
        <w:spacing w:before="360"/>
      </w:pPr>
      <w:r>
        <w:t xml:space="preserve">États des boutons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Normal : </w:t>
      </w:r>
      <w:r>
        <w:t xml:space="preserve">Style par défaut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Hover : </w:t>
      </w:r>
      <w:r>
        <w:t xml:space="preserve">Opacité 90%, box-shadow: 0 4px 12px rgba(20, 43, 83, 0.15), transition 200ms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Active : </w:t>
      </w:r>
      <w:r>
        <w:t xml:space="preserve">Transform scale(0.98), opacité 80%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Disabled : </w:t>
      </w:r>
      <w:r>
        <w:t xml:space="preserve">Opacité 40%, cursor: not-allowed, aucune interaction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Focus : </w:t>
      </w:r>
      <w:r>
        <w:t xml:space="preserve">Outline: 3px solid #94d4eb, outline-offset: 2px</w:t>
      </w:r>
    </w:p>
    <w:p>
      <w:pPr>
        <w:pStyle w:val="Heading3"/>
      </w:pPr>
      <w:r>
        <w:t xml:space="preserve">Tailles de boutons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Large : </w:t>
      </w:r>
      <w:r>
        <w:t xml:space="preserve">Padding 16px 32px / Font-size 18px / Usage: CTA principal page d'accueil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Medium (défaut) : </w:t>
      </w:r>
      <w:r>
        <w:t xml:space="preserve">Padding 12px 24px / Font-size 16px / Usage: Actions standards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Small : </w:t>
      </w:r>
      <w:r>
        <w:t xml:space="preserve">Padding 8px 16px / Font-size 14px / Usage: Actions secondaires dans cards</w:t>
      </w:r>
    </w:p>
    <w:p>
      <w:pPr>
        <w:pStyle w:val="Heading2"/>
      </w:pPr>
      <w:r>
        <w:t xml:space="preserve">Champs de formulaire</w:t>
      </w:r>
    </w:p>
    <w:p>
      <w:pPr>
        <w:pStyle w:val="Heading3"/>
      </w:pPr>
      <w:r>
        <w:t xml:space="preserve">Input text / Email / Password</w:t>
      </w:r>
    </w:p>
    <w:p>
      <w:pPr>
        <w:pStyle w:val="ListParagraph"/>
        <w:numPr>
          <w:ilvl w:val="0"/>
          <w:numId w:val="2"/>
        </w:numPr>
      </w:pPr>
      <w:r>
        <w:t xml:space="preserve">Border: 1px solid #CCCCCC</w:t>
      </w:r>
    </w:p>
    <w:p>
      <w:pPr>
        <w:pStyle w:val="ListParagraph"/>
        <w:numPr>
          <w:ilvl w:val="0"/>
          <w:numId w:val="2"/>
        </w:numPr>
      </w:pPr>
      <w:r>
        <w:t xml:space="preserve">Border-radius: 8px</w:t>
      </w:r>
    </w:p>
    <w:p>
      <w:pPr>
        <w:pStyle w:val="ListParagraph"/>
        <w:numPr>
          <w:ilvl w:val="0"/>
          <w:numId w:val="2"/>
        </w:numPr>
      </w:pPr>
      <w:r>
        <w:t xml:space="preserve">Padding: 12px 16px</w:t>
      </w:r>
    </w:p>
    <w:p>
      <w:pPr>
        <w:pStyle w:val="ListParagraph"/>
        <w:numPr>
          <w:ilvl w:val="0"/>
          <w:numId w:val="2"/>
        </w:numPr>
      </w:pPr>
      <w:r>
        <w:t xml:space="preserve">Font-size: 16px</w:t>
      </w:r>
    </w:p>
    <w:p>
      <w:pPr>
        <w:pStyle w:val="ListParagraph"/>
        <w:numPr>
          <w:ilvl w:val="0"/>
          <w:numId w:val="2"/>
        </w:numPr>
      </w:pPr>
      <w:r>
        <w:t xml:space="preserve">Background: #FFFFFF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Focus : </w:t>
      </w:r>
      <w:r>
        <w:t xml:space="preserve">Border: 2px solid #142b53, outline: none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Erreur : </w:t>
      </w:r>
      <w:r>
        <w:t xml:space="preserve">Border: 2px solid #d02c3f, message d'erreur en rouge 14px en dessous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Succès : </w:t>
      </w:r>
      <w:r>
        <w:t xml:space="preserve">Border: 2px solid #28a745, icône de validation verte</w:t>
      </w:r>
    </w:p>
    <w:p>
      <w:pPr>
        <w:pStyle w:val="Heading3"/>
      </w:pPr>
      <w:r>
        <w:t xml:space="preserve">Textarea</w:t>
      </w:r>
    </w:p>
    <w:p>
      <w:r>
        <w:t xml:space="preserve">Mêmes styles que l'input, avec min-height: 120px et resize: vertical</w:t>
      </w:r>
    </w:p>
    <w:p>
      <w:pPr>
        <w:pStyle w:val="Heading3"/>
      </w:pPr>
      <w:r>
        <w:t xml:space="preserve">Select / Dropdown</w:t>
      </w:r>
    </w:p>
    <w:p>
      <w:pPr>
        <w:pStyle w:val="ListParagraph"/>
        <w:numPr>
          <w:ilvl w:val="0"/>
          <w:numId w:val="2"/>
        </w:numPr>
      </w:pPr>
      <w:r>
        <w:t xml:space="preserve">Même style que l'input</w:t>
      </w:r>
    </w:p>
    <w:p>
      <w:pPr>
        <w:pStyle w:val="ListParagraph"/>
        <w:numPr>
          <w:ilvl w:val="0"/>
          <w:numId w:val="2"/>
        </w:numPr>
      </w:pPr>
      <w:r>
        <w:t xml:space="preserve">Icône chevron-down à droite, couleur #142b53</w:t>
      </w:r>
    </w:p>
    <w:p>
      <w:pPr>
        <w:pStyle w:val="ListParagraph"/>
        <w:numPr>
          <w:ilvl w:val="0"/>
          <w:numId w:val="2"/>
        </w:numPr>
      </w:pPr>
      <w:r>
        <w:t xml:space="preserve">Dropdown menu : Background #FFFFFF, border 1px #CCCCCC, box-shadow: 0 4px 12px rgba(0,0,0,0.1)</w:t>
      </w:r>
    </w:p>
    <w:p>
      <w:pPr>
        <w:pStyle w:val="ListParagraph"/>
        <w:numPr>
          <w:ilvl w:val="0"/>
          <w:numId w:val="2"/>
        </w:numPr>
      </w:pPr>
      <w:r>
        <w:t xml:space="preserve">Options : Padding 12px 16px, hover background #f0f0f1</w:t>
      </w:r>
    </w:p>
    <w:p>
      <w:pPr>
        <w:pStyle w:val="Heading3"/>
      </w:pPr>
      <w:r>
        <w:t xml:space="preserve">Checkbox</w:t>
      </w:r>
    </w:p>
    <w:p>
      <w:pPr>
        <w:pStyle w:val="ListParagraph"/>
        <w:numPr>
          <w:ilvl w:val="0"/>
          <w:numId w:val="2"/>
        </w:numPr>
      </w:pPr>
      <w:r>
        <w:t xml:space="preserve">Taille: 20x20px</w:t>
      </w:r>
    </w:p>
    <w:p>
      <w:pPr>
        <w:pStyle w:val="ListParagraph"/>
        <w:numPr>
          <w:ilvl w:val="0"/>
          <w:numId w:val="2"/>
        </w:numPr>
      </w:pPr>
      <w:r>
        <w:t xml:space="preserve">Border: 2px solid #142b53</w:t>
      </w:r>
    </w:p>
    <w:p>
      <w:pPr>
        <w:pStyle w:val="ListParagraph"/>
        <w:numPr>
          <w:ilvl w:val="0"/>
          <w:numId w:val="2"/>
        </w:numPr>
      </w:pPr>
      <w:r>
        <w:t xml:space="preserve">Border-radius: 4px</w:t>
      </w:r>
    </w:p>
    <w:p>
      <w:pPr>
        <w:pStyle w:val="ListParagraph"/>
        <w:numPr>
          <w:ilvl w:val="0"/>
          <w:numId w:val="2"/>
        </w:numPr>
      </w:pPr>
      <w:r>
        <w:t xml:space="preserve">Checked: Background #142b53, icône check blanche</w:t>
      </w:r>
    </w:p>
    <w:p>
      <w:pPr>
        <w:pStyle w:val="ListParagraph"/>
        <w:numPr>
          <w:ilvl w:val="0"/>
          <w:numId w:val="2"/>
        </w:numPr>
      </w:pPr>
      <w:r>
        <w:t xml:space="preserve">Label: 16px, aligné verticalement, margin-left 8px</w:t>
      </w:r>
    </w:p>
    <w:p>
      <w:pPr>
        <w:pStyle w:val="Heading3"/>
      </w:pPr>
      <w:r>
        <w:t xml:space="preserve">Radio button</w:t>
      </w:r>
    </w:p>
    <w:p>
      <w:pPr>
        <w:pStyle w:val="ListParagraph"/>
        <w:numPr>
          <w:ilvl w:val="0"/>
          <w:numId w:val="2"/>
        </w:numPr>
      </w:pPr>
      <w:r>
        <w:t xml:space="preserve">Taille: 20x20px</w:t>
      </w:r>
    </w:p>
    <w:p>
      <w:pPr>
        <w:pStyle w:val="ListParagraph"/>
        <w:numPr>
          <w:ilvl w:val="0"/>
          <w:numId w:val="2"/>
        </w:numPr>
      </w:pPr>
      <w:r>
        <w:t xml:space="preserve">Border: 2px solid #142b53</w:t>
      </w:r>
    </w:p>
    <w:p>
      <w:pPr>
        <w:pStyle w:val="ListParagraph"/>
        <w:numPr>
          <w:ilvl w:val="0"/>
          <w:numId w:val="2"/>
        </w:numPr>
      </w:pPr>
      <w:r>
        <w:t xml:space="preserve">Border-radius: 50% (cercle)</w:t>
      </w:r>
    </w:p>
    <w:p>
      <w:pPr>
        <w:pStyle w:val="ListParagraph"/>
        <w:numPr>
          <w:ilvl w:val="0"/>
          <w:numId w:val="2"/>
        </w:numPr>
      </w:pPr>
      <w:r>
        <w:t xml:space="preserve">Selected: Point intérieur bleu marine 10x10px</w:t>
      </w:r>
    </w:p>
    <w:p>
      <w:pPr>
        <w:pStyle w:val="Heading2"/>
      </w:pPr>
      <w:r>
        <w:t xml:space="preserve">Cards</w:t>
      </w:r>
    </w:p>
    <w:p>
      <w:pPr>
        <w:pStyle w:val="Heading3"/>
      </w:pPr>
      <w:r>
        <w:t xml:space="preserve">Card standard</w:t>
      </w:r>
    </w:p>
    <w:p>
      <w:pPr>
        <w:pStyle w:val="ListParagraph"/>
        <w:numPr>
          <w:ilvl w:val="0"/>
          <w:numId w:val="2"/>
        </w:numPr>
      </w:pPr>
      <w:r>
        <w:t xml:space="preserve">Background: #FFFFFF</w:t>
      </w:r>
    </w:p>
    <w:p>
      <w:pPr>
        <w:pStyle w:val="ListParagraph"/>
        <w:numPr>
          <w:ilvl w:val="0"/>
          <w:numId w:val="2"/>
        </w:numPr>
      </w:pPr>
      <w:r>
        <w:t xml:space="preserve">Border: 1px solid #EEEEEE</w:t>
      </w:r>
    </w:p>
    <w:p>
      <w:pPr>
        <w:pStyle w:val="ListParagraph"/>
        <w:numPr>
          <w:ilvl w:val="0"/>
          <w:numId w:val="2"/>
        </w:numPr>
      </w:pPr>
      <w:r>
        <w:t xml:space="preserve">Border-radius: 12px</w:t>
      </w:r>
    </w:p>
    <w:p>
      <w:pPr>
        <w:pStyle w:val="ListParagraph"/>
        <w:numPr>
          <w:ilvl w:val="0"/>
          <w:numId w:val="2"/>
        </w:numPr>
      </w:pPr>
      <w:r>
        <w:t xml:space="preserve">Padding: 24px</w:t>
      </w:r>
    </w:p>
    <w:p>
      <w:pPr>
        <w:pStyle w:val="ListParagraph"/>
        <w:numPr>
          <w:ilvl w:val="0"/>
          <w:numId w:val="2"/>
        </w:numPr>
      </w:pPr>
      <w:r>
        <w:t xml:space="preserve">Box-shadow: 0 2px 8px rgba(20, 43, 83, 0.08)</w:t>
      </w:r>
    </w:p>
    <w:p>
      <w:pPr>
        <w:pStyle w:val="ListParagraph"/>
        <w:numPr>
          <w:ilvl w:val="0"/>
          <w:numId w:val="2"/>
        </w:numPr>
      </w:pPr>
      <w:r>
        <w:t xml:space="preserve">Hover: Box-shadow: 0 4px 16px rgba(20, 43, 83, 0.12), transform translateY(-2px), transition 250ms</w:t>
      </w:r>
    </w:p>
    <w:p>
      <w:pPr>
        <w:pStyle w:val="Heading3"/>
      </w:pPr>
      <w:r>
        <w:t xml:space="preserve">Card offre d'emploi</w:t>
      </w:r>
    </w:p>
    <w:p>
      <w:r>
        <w:t xml:space="preserve">Inclut : Image entreprise (ou placeholder), titre du poste, nom entreprise, localisation, salaire, bouton "Voir détails"</w:t>
      </w:r>
    </w:p>
    <w:p>
      <w:pPr>
        <w:pStyle w:val="Heading3"/>
      </w:pPr>
      <w:r>
        <w:t xml:space="preserve">Card entreprise</w:t>
      </w:r>
    </w:p>
    <w:p>
      <w:r>
        <w:t xml:space="preserve">Inclut : Logo entreprise, nom, secteur d'activité, localisation, note/avis, badge "Entreprise vérifiée" si applicable</w:t>
      </w:r>
    </w:p>
    <w:p>
      <w:pPr>
        <w:pStyle w:val="Heading2"/>
      </w:pPr>
      <w:r>
        <w:t xml:space="preserve">Navigation</w:t>
      </w:r>
    </w:p>
    <w:p>
      <w:pPr>
        <w:pStyle w:val="Heading3"/>
      </w:pPr>
      <w:r>
        <w:t xml:space="preserve">Header Desktop</w:t>
      </w:r>
    </w:p>
    <w:p>
      <w:pPr>
        <w:pStyle w:val="ListParagraph"/>
        <w:numPr>
          <w:ilvl w:val="0"/>
          <w:numId w:val="2"/>
        </w:numPr>
      </w:pPr>
      <w:r>
        <w:t xml:space="preserve">Background: #FFFFFF</w:t>
      </w:r>
    </w:p>
    <w:p>
      <w:pPr>
        <w:pStyle w:val="ListParagraph"/>
        <w:numPr>
          <w:ilvl w:val="0"/>
          <w:numId w:val="2"/>
        </w:numPr>
      </w:pPr>
      <w:r>
        <w:t xml:space="preserve">Height: 80px</w:t>
      </w:r>
    </w:p>
    <w:p>
      <w:pPr>
        <w:pStyle w:val="ListParagraph"/>
        <w:numPr>
          <w:ilvl w:val="0"/>
          <w:numId w:val="2"/>
        </w:numPr>
      </w:pPr>
      <w:r>
        <w:t xml:space="preserve">Box-shadow: 0 2px 4px rgba(0,0,0,0.05)</w:t>
      </w:r>
    </w:p>
    <w:p>
      <w:pPr>
        <w:pStyle w:val="ListParagraph"/>
        <w:numPr>
          <w:ilvl w:val="0"/>
          <w:numId w:val="2"/>
        </w:numPr>
      </w:pPr>
      <w:r>
        <w:t xml:space="preserve">Logo à gauche, menu centré, bouton CTA à droite</w:t>
      </w:r>
    </w:p>
    <w:p>
      <w:pPr>
        <w:pStyle w:val="ListParagraph"/>
        <w:numPr>
          <w:ilvl w:val="0"/>
          <w:numId w:val="2"/>
        </w:numPr>
      </w:pPr>
      <w:r>
        <w:t xml:space="preserve">Liens menu: 16px / 500 (Medium) / Couleur #142b53, hover: #f0e278 underline</w:t>
      </w:r>
    </w:p>
    <w:p>
      <w:pPr>
        <w:pStyle w:val="Heading3"/>
      </w:pPr>
      <w:r>
        <w:t xml:space="preserve">Header Mobile</w:t>
      </w:r>
    </w:p>
    <w:p>
      <w:pPr>
        <w:pStyle w:val="ListParagraph"/>
        <w:numPr>
          <w:ilvl w:val="0"/>
          <w:numId w:val="2"/>
        </w:numPr>
      </w:pPr>
      <w:r>
        <w:t xml:space="preserve">Height: 64px</w:t>
      </w:r>
    </w:p>
    <w:p>
      <w:pPr>
        <w:pStyle w:val="ListParagraph"/>
        <w:numPr>
          <w:ilvl w:val="0"/>
          <w:numId w:val="2"/>
        </w:numPr>
      </w:pPr>
      <w:r>
        <w:t xml:space="preserve">Logo centré, menu hamburger à gauche</w:t>
      </w:r>
    </w:p>
    <w:p>
      <w:pPr>
        <w:pStyle w:val="ListParagraph"/>
        <w:numPr>
          <w:ilvl w:val="0"/>
          <w:numId w:val="2"/>
        </w:numPr>
      </w:pPr>
      <w:r>
        <w:t xml:space="preserve">Menu hamburger : 3 lignes horizontales, couleur #142b53, taille 24x24px</w:t>
      </w:r>
    </w:p>
    <w:p>
      <w:pPr>
        <w:pStyle w:val="ListParagraph"/>
        <w:numPr>
          <w:ilvl w:val="0"/>
          <w:numId w:val="2"/>
        </w:numPr>
      </w:pPr>
      <w:r>
        <w:t xml:space="preserve">Menu déroulant : Plein écran, background #FFFFFF, liens empilés verticalement</w:t>
      </w:r>
    </w:p>
    <w:p>
      <w:pPr>
        <w:pStyle w:val="Heading3"/>
      </w:pPr>
      <w:r>
        <w:t xml:space="preserve">Footer</w:t>
      </w:r>
    </w:p>
    <w:p>
      <w:pPr>
        <w:pStyle w:val="ListParagraph"/>
        <w:numPr>
          <w:ilvl w:val="0"/>
          <w:numId w:val="2"/>
        </w:numPr>
      </w:pPr>
      <w:r>
        <w:t xml:space="preserve">Background: #142b53</w:t>
      </w:r>
    </w:p>
    <w:p>
      <w:pPr>
        <w:pStyle w:val="ListParagraph"/>
        <w:numPr>
          <w:ilvl w:val="0"/>
          <w:numId w:val="2"/>
        </w:numPr>
      </w:pPr>
      <w:r>
        <w:t xml:space="preserve">Texte: #FFFFFF</w:t>
      </w:r>
    </w:p>
    <w:p>
      <w:pPr>
        <w:pStyle w:val="ListParagraph"/>
        <w:numPr>
          <w:ilvl w:val="0"/>
          <w:numId w:val="2"/>
        </w:numPr>
      </w:pPr>
      <w:r>
        <w:t xml:space="preserve">Padding: 48px vertical</w:t>
      </w:r>
    </w:p>
    <w:p>
      <w:pPr>
        <w:pStyle w:val="ListParagraph"/>
        <w:numPr>
          <w:ilvl w:val="0"/>
          <w:numId w:val="2"/>
        </w:numPr>
      </w:pPr>
      <w:r>
        <w:t xml:space="preserve">Colonnes : À propos, Liens utiles, Réseaux sociaux, Newsletter</w:t>
      </w:r>
    </w:p>
    <w:p>
      <w:pPr>
        <w:pStyle w:val="ListParagraph"/>
        <w:numPr>
          <w:ilvl w:val="0"/>
          <w:numId w:val="2"/>
        </w:numPr>
      </w:pPr>
      <w:r>
        <w:t xml:space="preserve">Liens : Couleur #94d4eb, hover: #f0e278</w:t>
      </w:r>
    </w:p>
    <w:p>
      <w:pPr>
        <w:pStyle w:val="Heading2"/>
      </w:pPr>
      <w:r>
        <w:t xml:space="preserve">Badges et Tags</w:t>
      </w:r>
    </w:p>
    <w:p>
      <w:pPr>
        <w:pStyle w:val="ListParagraph"/>
        <w:numPr>
          <w:ilvl w:val="0"/>
          <w:numId w:val="2"/>
        </w:numPr>
      </w:pPr>
      <w:r>
        <w:t xml:space="preserve">Padding: 6px 12px</w:t>
      </w:r>
    </w:p>
    <w:p>
      <w:pPr>
        <w:pStyle w:val="ListParagraph"/>
        <w:numPr>
          <w:ilvl w:val="0"/>
          <w:numId w:val="2"/>
        </w:numPr>
      </w:pPr>
      <w:r>
        <w:t xml:space="preserve">Border-radius: 16px (pilule)</w:t>
      </w:r>
    </w:p>
    <w:p>
      <w:pPr>
        <w:pStyle w:val="ListParagraph"/>
        <w:numPr>
          <w:ilvl w:val="0"/>
          <w:numId w:val="2"/>
        </w:numPr>
      </w:pPr>
      <w:r>
        <w:t xml:space="preserve">Font-size: 12px / 600 (Semibold)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Badge "Nouveau" : </w:t>
      </w:r>
      <w:r>
        <w:t xml:space="preserve">Background #d02c3f, texte #FFFFFF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Badge "Vérifié" : </w:t>
      </w:r>
      <w:r>
        <w:t xml:space="preserve">Background #28a745, texte #FFFFFF, icône check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Tag catégorie : </w:t>
      </w:r>
      <w:r>
        <w:t xml:space="preserve">Background #f0f0f1, texte #142b53, border 1px #CCCCCC</w:t>
      </w:r>
    </w:p>
    <w:p>
      <w:pPr>
        <w:pStyle w:val="Heading2"/>
      </w:pPr>
      <w:r>
        <w:t xml:space="preserve">Alertes et notifications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Succès : </w:t>
      </w:r>
      <w:r>
        <w:t xml:space="preserve">Background #d4edda, border-left 4px solid #28a745, texte #155724, icône check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Info : </w:t>
      </w:r>
      <w:r>
        <w:t xml:space="preserve">Background #d1ecf1, border-left 4px solid #0c5460, texte #0c5460, icône info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Attention : </w:t>
      </w:r>
      <w:r>
        <w:t xml:space="preserve">Background #fff3cd, border-left 4px solid #ffc107, texte #856404, icône warning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Erreur : </w:t>
      </w:r>
      <w:r>
        <w:t xml:space="preserve">Background #f8d7da, border-left 4px solid #d02c3f, texte #721c24, icône error</w:t>
      </w:r>
    </w:p>
    <w:p>
      <w:pPr>
        <w:pStyle w:val="ListParagraph"/>
        <w:numPr>
          <w:ilvl w:val="0"/>
          <w:numId w:val="2"/>
        </w:numPr>
      </w:pPr>
      <w:r>
        <w:t xml:space="preserve">Padding: 16px 20px, border-radius: 8px, margin-bottom: 16px</w:t>
      </w:r>
    </w:p>
    <w:p>
      <w:r>
        <w:br w:type="page"/>
      </w:r>
    </w:p>
    <w:p>
      <w:pPr>
        <w:pStyle w:val="Heading1"/>
      </w:pPr>
      <w:r>
        <w:t xml:space="preserve">6. Grille et espacements</w:t>
      </w:r>
    </w:p>
    <w:p>
      <w:pPr>
        <w:pStyle w:val="Heading2"/>
      </w:pPr>
      <w:r>
        <w:t xml:space="preserve">Layout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Conteneur max-width : </w:t>
      </w:r>
      <w:r>
        <w:t xml:space="preserve">1280px (pour un affichage optimal sur grand écran)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Système de grille : </w:t>
      </w:r>
      <w:r>
        <w:t xml:space="preserve">12 colonnes avec gap de 24px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Marges latérales : </w:t>
      </w:r>
      <w:r>
        <w:t xml:space="preserve">Desktop: 48px / Tablet: 32px / Mobile: 16px</w:t>
      </w:r>
    </w:p>
    <w:p>
      <w:pPr>
        <w:pStyle w:val="Heading2"/>
      </w:pPr>
      <w:r>
        <w:t xml:space="preserve">Breakpoints</w:t>
      </w:r>
    </w:p>
    <w:p>
      <w:pPr>
        <w:pStyle w:val="ListParagraph"/>
        <w:numPr>
          <w:ilvl w:val="0"/>
          <w:numId w:val="2"/>
        </w:numPr>
      </w:pPr>
      <w:r>
        <w:t xml:space="preserve">Mobile : &lt; 768px</w:t>
      </w:r>
    </w:p>
    <w:p>
      <w:pPr>
        <w:pStyle w:val="ListParagraph"/>
        <w:numPr>
          <w:ilvl w:val="0"/>
          <w:numId w:val="2"/>
        </w:numPr>
      </w:pPr>
      <w:r>
        <w:t xml:space="preserve">Tablet : 768px - 1024px</w:t>
      </w:r>
    </w:p>
    <w:p>
      <w:pPr>
        <w:pStyle w:val="ListParagraph"/>
        <w:numPr>
          <w:ilvl w:val="0"/>
          <w:numId w:val="2"/>
        </w:numPr>
      </w:pPr>
      <w:r>
        <w:t xml:space="preserve">Desktop : &gt; 1024px</w:t>
      </w:r>
    </w:p>
    <w:p>
      <w:pPr>
        <w:pStyle w:val="ListParagraph"/>
        <w:numPr>
          <w:ilvl w:val="0"/>
          <w:numId w:val="2"/>
        </w:numPr>
      </w:pPr>
      <w:r>
        <w:t xml:space="preserve">Large Desktop : &gt; 1440px</w:t>
      </w:r>
    </w:p>
    <w:p>
      <w:pPr>
        <w:pStyle w:val="Heading2"/>
      </w:pPr>
      <w:r>
        <w:t xml:space="preserve">Échelle d'espacements</w:t>
      </w:r>
    </w:p>
    <w:p>
      <w:r>
        <w:t xml:space="preserve">Utiliser une échelle cohérente basée sur des multiples de 8 :</w:t>
      </w:r>
    </w:p>
    <w:p>
      <w:pPr>
        <w:pStyle w:val="ListParagraph"/>
        <w:numPr>
          <w:ilvl w:val="0"/>
          <w:numId w:val="2"/>
        </w:numPr>
      </w:pPr>
      <w:r>
        <w:t xml:space="preserve">4px → Micro (espacement minimal entre éléments très proches)</w:t>
      </w:r>
    </w:p>
    <w:p>
      <w:pPr>
        <w:pStyle w:val="ListParagraph"/>
        <w:numPr>
          <w:ilvl w:val="0"/>
          <w:numId w:val="2"/>
        </w:numPr>
      </w:pPr>
      <w:r>
        <w:t xml:space="preserve">8px → XXS (padding interne léger)</w:t>
      </w:r>
    </w:p>
    <w:p>
      <w:pPr>
        <w:pStyle w:val="ListParagraph"/>
        <w:numPr>
          <w:ilvl w:val="0"/>
          <w:numId w:val="2"/>
        </w:numPr>
      </w:pPr>
      <w:r>
        <w:t xml:space="preserve">16px → XS (espacement standard entre éléments liés)</w:t>
      </w:r>
    </w:p>
    <w:p>
      <w:pPr>
        <w:pStyle w:val="ListParagraph"/>
        <w:numPr>
          <w:ilvl w:val="0"/>
          <w:numId w:val="2"/>
        </w:numPr>
      </w:pPr>
      <w:r>
        <w:t xml:space="preserve">24px → S (espacement entre groupes d'éléments)</w:t>
      </w:r>
    </w:p>
    <w:p>
      <w:pPr>
        <w:pStyle w:val="ListParagraph"/>
        <w:numPr>
          <w:ilvl w:val="0"/>
          <w:numId w:val="2"/>
        </w:numPr>
      </w:pPr>
      <w:r>
        <w:t xml:space="preserve">32px → M (espacement entre sections mineures)</w:t>
      </w:r>
    </w:p>
    <w:p>
      <w:pPr>
        <w:pStyle w:val="ListParagraph"/>
        <w:numPr>
          <w:ilvl w:val="0"/>
          <w:numId w:val="2"/>
        </w:numPr>
      </w:pPr>
      <w:r>
        <w:t xml:space="preserve">48px → L (espacement entre sections importantes)</w:t>
      </w:r>
    </w:p>
    <w:p>
      <w:pPr>
        <w:pStyle w:val="ListParagraph"/>
        <w:numPr>
          <w:ilvl w:val="0"/>
          <w:numId w:val="2"/>
        </w:numPr>
      </w:pPr>
      <w:r>
        <w:t xml:space="preserve">64px → XL (espacement majeur, début de nouvelles zones)</w:t>
      </w:r>
    </w:p>
    <w:p>
      <w:pPr>
        <w:pStyle w:val="ListParagraph"/>
        <w:numPr>
          <w:ilvl w:val="0"/>
          <w:numId w:val="2"/>
        </w:numPr>
      </w:pPr>
      <w:r>
        <w:t xml:space="preserve">96px → XXL (espacement entre grands blocs de contenu)</w:t>
      </w:r>
    </w:p>
    <w:p>
      <w:pPr>
        <w:pStyle w:val="Heading2"/>
      </w:pPr>
      <w:r>
        <w:t xml:space="preserve">Border radius</w:t>
      </w:r>
    </w:p>
    <w:p>
      <w:pPr>
        <w:pStyle w:val="ListParagraph"/>
        <w:numPr>
          <w:ilvl w:val="0"/>
          <w:numId w:val="2"/>
        </w:numPr>
      </w:pPr>
      <w:r>
        <w:t xml:space="preserve">Cards : 12px</w:t>
      </w:r>
    </w:p>
    <w:p>
      <w:pPr>
        <w:pStyle w:val="ListParagraph"/>
        <w:numPr>
          <w:ilvl w:val="0"/>
          <w:numId w:val="2"/>
        </w:numPr>
      </w:pPr>
      <w:r>
        <w:t xml:space="preserve">Boutons : 8px</w:t>
      </w:r>
    </w:p>
    <w:p>
      <w:pPr>
        <w:pStyle w:val="ListParagraph"/>
        <w:numPr>
          <w:ilvl w:val="0"/>
          <w:numId w:val="2"/>
        </w:numPr>
      </w:pPr>
      <w:r>
        <w:t xml:space="preserve">Inputs : 8px</w:t>
      </w:r>
    </w:p>
    <w:p>
      <w:pPr>
        <w:pStyle w:val="ListParagraph"/>
        <w:numPr>
          <w:ilvl w:val="0"/>
          <w:numId w:val="2"/>
        </w:numPr>
      </w:pPr>
      <w:r>
        <w:t xml:space="preserve">Badges : 16px (pilule)</w:t>
      </w:r>
    </w:p>
    <w:p>
      <w:pPr>
        <w:pStyle w:val="ListParagraph"/>
        <w:numPr>
          <w:ilvl w:val="0"/>
          <w:numId w:val="2"/>
        </w:numPr>
      </w:pPr>
      <w:r>
        <w:t xml:space="preserve">Images : 8px</w:t>
      </w:r>
    </w:p>
    <w:p>
      <w:pPr>
        <w:pStyle w:val="ListParagraph"/>
        <w:numPr>
          <w:ilvl w:val="0"/>
          <w:numId w:val="2"/>
        </w:numPr>
      </w:pPr>
      <w:r>
        <w:t xml:space="preserve">Modales : 16px</w:t>
      </w:r>
    </w:p>
    <w:p>
      <w:pPr>
        <w:pStyle w:val="Heading2"/>
      </w:pPr>
      <w:r>
        <w:t xml:space="preserve">Ombres (Shadows)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Small : </w:t>
      </w:r>
      <w:r>
        <w:t xml:space="preserve">0 2px 4px rgba(20, 43, 83, 0.08) - Usage: Cards au repos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Medium : </w:t>
      </w:r>
      <w:r>
        <w:t xml:space="preserve">0 4px 12px rgba(20, 43, 83, 0.12) - Usage: Cards hover, dropdowns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Large : </w:t>
      </w:r>
      <w:r>
        <w:t xml:space="preserve">0 8px 24px rgba(20, 43, 83, 0.16) - Usage: Modales, menus flottants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XLarge : </w:t>
      </w:r>
      <w:r>
        <w:t xml:space="preserve">0 12px 40px rgba(20, 43, 83, 0.2) - Usage: Éléments très au-dessus (overlays)</w:t>
      </w:r>
    </w:p>
    <w:p>
      <w:r>
        <w:br w:type="page"/>
      </w:r>
    </w:p>
    <w:p>
      <w:pPr>
        <w:pStyle w:val="Heading1"/>
      </w:pPr>
      <w:r>
        <w:t xml:space="preserve">7. Iconographie</w:t>
      </w:r>
    </w:p>
    <w:p>
      <w:pPr>
        <w:pStyle w:val="Heading2"/>
      </w:pPr>
      <w:r>
        <w:t xml:space="preserve">Bibliothèque d'icônes</w:t>
      </w:r>
    </w:p>
    <w:p>
      <w:r>
        <w:rPr>
          <w:b/>
          <w:bCs/>
        </w:rPr>
        <w:t xml:space="preserve">Bibliothèque recommandée : </w:t>
      </w:r>
      <w:r>
        <w:t xml:space="preserve">Feather Icons (style line, minimaliste et moderne)</w:t>
      </w:r>
    </w:p>
    <w:p>
      <w:r>
        <w:rPr>
          <w:b/>
          <w:bCs/>
        </w:rPr>
        <w:t xml:space="preserve">Alternative : </w:t>
      </w:r>
      <w:r>
        <w:t xml:space="preserve">Heroicons, Lucide</w:t>
      </w:r>
    </w:p>
    <w:p>
      <w:r>
        <w:rPr>
          <w:i/>
          <w:iCs/>
        </w:rPr>
        <w:t xml:space="preserve">CDN : </w:t>
      </w:r>
      <w:r>
        <w:rPr>
          <w:i/>
          <w:iCs/>
        </w:rPr>
        <w:t xml:space="preserve">https://cdn.jsdelivr.net/npm/feather-icons/dist/feather.min.js</w:t>
      </w:r>
    </w:p>
    <w:p>
      <w:pPr>
        <w:pStyle w:val="Heading2"/>
      </w:pPr>
      <w:r>
        <w:t xml:space="preserve">Style d'icônes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 : </w:t>
      </w:r>
      <w:r>
        <w:t xml:space="preserve">Line icons (contour), pas de filled icons sauf exceptions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Stroke width : </w:t>
      </w:r>
      <w:r>
        <w:t xml:space="preserve">2px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Coins : </w:t>
      </w:r>
      <w:r>
        <w:t xml:space="preserve">Arrondis (round)</w:t>
      </w:r>
    </w:p>
    <w:p>
      <w:pPr>
        <w:pStyle w:val="Heading2"/>
      </w:pPr>
      <w:r>
        <w:t xml:space="preserve">Tailles d'icônes</w:t>
      </w:r>
    </w:p>
    <w:p>
      <w:pPr>
        <w:pStyle w:val="ListParagraph"/>
        <w:numPr>
          <w:ilvl w:val="0"/>
          <w:numId w:val="2"/>
        </w:numPr>
      </w:pPr>
      <w:r>
        <w:t xml:space="preserve">Small : 16x16px (pour texte inline, badges)</w:t>
      </w:r>
    </w:p>
    <w:p>
      <w:pPr>
        <w:pStyle w:val="ListParagraph"/>
        <w:numPr>
          <w:ilvl w:val="0"/>
          <w:numId w:val="2"/>
        </w:numPr>
      </w:pPr>
      <w:r>
        <w:t xml:space="preserve">Medium : 24x24px (standard pour boutons, navigation)</w:t>
      </w:r>
    </w:p>
    <w:p>
      <w:pPr>
        <w:pStyle w:val="ListParagraph"/>
        <w:numPr>
          <w:ilvl w:val="0"/>
          <w:numId w:val="2"/>
        </w:numPr>
      </w:pPr>
      <w:r>
        <w:t xml:space="preserve">Large : 32x32px (pour titres, features)</w:t>
      </w:r>
    </w:p>
    <w:p>
      <w:pPr>
        <w:pStyle w:val="ListParagraph"/>
        <w:numPr>
          <w:ilvl w:val="0"/>
          <w:numId w:val="2"/>
        </w:numPr>
      </w:pPr>
      <w:r>
        <w:t xml:space="preserve">XLarge : 48x48px (pour illustrations, états vides)</w:t>
      </w:r>
    </w:p>
    <w:p>
      <w:pPr>
        <w:pStyle w:val="Heading2"/>
      </w:pPr>
      <w:r>
        <w:t xml:space="preserve">Couleurs d'icônes</w:t>
      </w:r>
    </w:p>
    <w:p>
      <w:pPr>
        <w:pStyle w:val="ListParagraph"/>
        <w:numPr>
          <w:ilvl w:val="0"/>
          <w:numId w:val="2"/>
        </w:numPr>
      </w:pPr>
      <w:r>
        <w:t xml:space="preserve">Par défaut : #142b53 (bleu marine)</w:t>
      </w:r>
    </w:p>
    <w:p>
      <w:pPr>
        <w:pStyle w:val="ListParagraph"/>
        <w:numPr>
          <w:ilvl w:val="0"/>
          <w:numId w:val="2"/>
        </w:numPr>
      </w:pPr>
      <w:r>
        <w:t xml:space="preserve">Icônes actives : #f0e278 (jaune)</w:t>
      </w:r>
    </w:p>
    <w:p>
      <w:pPr>
        <w:pStyle w:val="ListParagraph"/>
        <w:numPr>
          <w:ilvl w:val="0"/>
          <w:numId w:val="2"/>
        </w:numPr>
      </w:pPr>
      <w:r>
        <w:t xml:space="preserve">Icônes désactivées : #CCCCCC</w:t>
      </w:r>
    </w:p>
    <w:p>
      <w:pPr>
        <w:pStyle w:val="ListParagraph"/>
        <w:numPr>
          <w:ilvl w:val="0"/>
          <w:numId w:val="2"/>
        </w:numPr>
      </w:pPr>
      <w:r>
        <w:t xml:space="preserve">Icônes sur fond foncé : #FFFFFF</w:t>
      </w:r>
    </w:p>
    <w:p>
      <w:pPr>
        <w:pStyle w:val="ListParagraph"/>
        <w:numPr>
          <w:ilvl w:val="0"/>
          <w:numId w:val="2"/>
        </w:numPr>
      </w:pPr>
      <w:r>
        <w:t xml:space="preserve">Icônes de succès : #28a745</w:t>
      </w:r>
    </w:p>
    <w:p>
      <w:pPr>
        <w:pStyle w:val="ListParagraph"/>
        <w:numPr>
          <w:ilvl w:val="0"/>
          <w:numId w:val="2"/>
        </w:numPr>
      </w:pPr>
      <w:r>
        <w:t xml:space="preserve">Icônes d'erreur : #d02c3f</w:t>
      </w:r>
    </w:p>
    <w:p>
      <w:pPr>
        <w:pStyle w:val="Heading2"/>
      </w:pPr>
      <w:r>
        <w:t xml:space="preserve">Icônes essentielles</w:t>
      </w:r>
    </w:p>
    <w:p>
      <w:r>
        <w:t xml:space="preserve">Liste des icônes principales à utiliser :</w:t>
      </w:r>
    </w:p>
    <w:p>
      <w:pPr>
        <w:pStyle w:val="ListParagraph"/>
        <w:numPr>
          <w:ilvl w:val="0"/>
          <w:numId w:val="2"/>
        </w:numPr>
      </w:pPr>
      <w:r>
        <w:t xml:space="preserve">Navigation : home, search, menu, user, bell, settings</w:t>
      </w:r>
    </w:p>
    <w:p>
      <w:pPr>
        <w:pStyle w:val="ListParagraph"/>
        <w:numPr>
          <w:ilvl w:val="0"/>
          <w:numId w:val="2"/>
        </w:numPr>
      </w:pPr>
      <w:r>
        <w:t xml:space="preserve">Actions : plus, edit, trash, download, upload, share</w:t>
      </w:r>
    </w:p>
    <w:p>
      <w:pPr>
        <w:pStyle w:val="ListParagraph"/>
        <w:numPr>
          <w:ilvl w:val="0"/>
          <w:numId w:val="2"/>
        </w:numPr>
      </w:pPr>
      <w:r>
        <w:t xml:space="preserve">États : check, x, alert-circle, info, help-circle</w:t>
      </w:r>
    </w:p>
    <w:p>
      <w:pPr>
        <w:pStyle w:val="ListParagraph"/>
        <w:numPr>
          <w:ilvl w:val="0"/>
          <w:numId w:val="2"/>
        </w:numPr>
      </w:pPr>
      <w:r>
        <w:t xml:space="preserve">Flèches : arrow-right, arrow-left, chevron-down, chevron-up</w:t>
      </w:r>
    </w:p>
    <w:p>
      <w:pPr>
        <w:pStyle w:val="ListParagraph"/>
        <w:numPr>
          <w:ilvl w:val="0"/>
          <w:numId w:val="2"/>
        </w:numPr>
      </w:pPr>
      <w:r>
        <w:t xml:space="preserve">Réseaux sociaux : linkedin, facebook, twitter, instagram</w:t>
      </w:r>
    </w:p>
    <w:p>
      <w:pPr>
        <w:pStyle w:val="ListParagraph"/>
        <w:numPr>
          <w:ilvl w:val="0"/>
          <w:numId w:val="2"/>
        </w:numPr>
      </w:pPr>
      <w:r>
        <w:t xml:space="preserve">Contact : mail, phone, map-pin, message-circle</w:t>
      </w:r>
    </w:p>
    <w:p>
      <w:pPr>
        <w:pStyle w:val="ListParagraph"/>
        <w:numPr>
          <w:ilvl w:val="0"/>
          <w:numId w:val="2"/>
        </w:numPr>
      </w:pPr>
      <w:r>
        <w:t xml:space="preserve">Travail : briefcase, calendar, clock, file-text</w:t>
      </w:r>
    </w:p>
    <w:p>
      <w:r>
        <w:br w:type="page"/>
      </w:r>
    </w:p>
    <w:p>
      <w:pPr>
        <w:pStyle w:val="Heading1"/>
      </w:pPr>
      <w:r>
        <w:t xml:space="preserve">8. Ton et voix</w:t>
      </w:r>
    </w:p>
    <w:p>
      <w:pPr>
        <w:pStyle w:val="Heading2"/>
      </w:pPr>
      <w:r>
        <w:t xml:space="preserve">Principes généraux</w:t>
      </w:r>
    </w:p>
    <w:p>
      <w:r>
        <w:t xml:space="preserve">Le ton de LifePath doit être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Encourageant et positif : </w:t>
      </w:r>
      <w:r>
        <w:t xml:space="preserve">Motiver les utilisateurs dans leur recherche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Accessible et clair : </w:t>
      </w:r>
      <w:r>
        <w:t xml:space="preserve">Langage simple, éviter le jargon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Humain et empathique : </w:t>
      </w:r>
      <w:r>
        <w:t xml:space="preserve">Comprendre les difficultés de la recherche d'emploi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Professionnel mais convivial : </w:t>
      </w:r>
      <w:r>
        <w:t xml:space="preserve">Équilibre entre sérieux et proximité</w:t>
      </w:r>
    </w:p>
    <w:p>
      <w:pPr>
        <w:pStyle w:val="Heading2"/>
      </w:pPr>
      <w:r>
        <w:t xml:space="preserve">Tutoiement vs Vouvoiement</w:t>
      </w:r>
    </w:p>
    <w:p>
      <w:r>
        <w:rPr>
          <w:b/>
          <w:bCs/>
        </w:rPr>
        <w:t xml:space="preserve">Recommandation : Tutoiement</w:t>
      </w:r>
    </w:p>
    <w:p>
      <w:r>
        <w:t xml:space="preserve">Le tutoiement crée plus de proximité et correspond à l'approche accessible de LifePath. Exceptions : communications formelles avec les entreprises (contrats, factures) peuvent utiliser le vouvoiement.</w:t>
      </w:r>
    </w:p>
    <w:p>
      <w:pPr>
        <w:pStyle w:val="Heading2"/>
      </w:pPr>
      <w:r>
        <w:t xml:space="preserve">Messages types</w:t>
      </w:r>
    </w:p>
    <w:p>
      <w:pPr>
        <w:pStyle w:val="Heading3"/>
      </w:pPr>
      <w:r>
        <w:t xml:space="preserve">Page d'accueil</w:t>
      </w:r>
    </w:p>
    <w:p>
      <w:r>
        <w:rPr>
          <w:b/>
          <w:bCs/>
          <w:color w:val="d02c3f"/>
        </w:rPr>
        <w:t xml:space="preserve">❌ Éviter : </w:t>
      </w:r>
      <w:r>
        <w:rPr>
          <w:color w:val="d02c3f"/>
        </w:rPr>
        <w:t xml:space="preserve">"Venez chômeur, repartez travailleur"</w:t>
      </w:r>
    </w:p>
    <w:p>
      <w:r>
        <w:rPr>
          <w:b/>
          <w:bCs/>
          <w:color w:val="28a745"/>
        </w:rPr>
        <w:t xml:space="preserve">✅ Préférer : </w:t>
      </w:r>
      <w:r>
        <w:rPr>
          <w:color w:val="28a745"/>
        </w:rPr>
        <w:t xml:space="preserve">"Trouve le job qui te ressemble" / "Ta prochaine opportunité est ici"</w:t>
      </w:r>
    </w:p>
    <w:p>
      <w:pPr>
        <w:pStyle w:val="Heading3"/>
      </w:pPr>
      <w:r>
        <w:t xml:space="preserve">Inscription réussie</w:t>
      </w:r>
    </w:p>
    <w:p>
      <w:r>
        <w:t xml:space="preserve">✅ "Bienvenue sur LifePath ! Ton compte est prêt, commence à explorer les opportunités qui t'attendent."</w:t>
      </w:r>
    </w:p>
    <w:p>
      <w:pPr>
        <w:pStyle w:val="Heading3"/>
      </w:pPr>
      <w:r>
        <w:t xml:space="preserve">Candidature envoyée</w:t>
      </w:r>
    </w:p>
    <w:p>
      <w:r>
        <w:t xml:space="preserve">✅ "Candidature envoyée ! L'entreprise a reçu ton profil. On croise les doigts pour toi. 🤞"</w:t>
      </w:r>
    </w:p>
    <w:p>
      <w:pPr>
        <w:pStyle w:val="Heading3"/>
      </w:pPr>
      <w:r>
        <w:t xml:space="preserve">État vide (aucune offre)</w:t>
      </w:r>
    </w:p>
    <w:p>
      <w:r>
        <w:t xml:space="preserve">✅ "Aucune offre ne correspond à tes critères pour le moment. Élargis ta recherche ou reviens plus tard, on ajoute de nouvelles opportunités chaque jour !"</w:t>
      </w:r>
    </w:p>
    <w:p>
      <w:pPr>
        <w:pStyle w:val="Heading3"/>
      </w:pPr>
      <w:r>
        <w:t xml:space="preserve">Message d'erreur</w:t>
      </w:r>
    </w:p>
    <w:p>
      <w:r>
        <w:rPr>
          <w:b/>
          <w:bCs/>
          <w:color w:val="d02c3f"/>
        </w:rPr>
        <w:t xml:space="preserve">❌ Éviter : </w:t>
      </w:r>
      <w:r>
        <w:rPr>
          <w:color w:val="d02c3f"/>
        </w:rPr>
        <w:t xml:space="preserve">"Erreur système 404"</w:t>
      </w:r>
    </w:p>
    <w:p>
      <w:r>
        <w:rPr>
          <w:b/>
          <w:bCs/>
          <w:color w:val="28a745"/>
        </w:rPr>
        <w:t xml:space="preserve">✅ Préférer : </w:t>
      </w:r>
      <w:r>
        <w:rPr>
          <w:color w:val="28a745"/>
        </w:rPr>
        <w:t xml:space="preserve">"Oups, quelque chose n'a pas fonctionné. Réessaye dans quelques instants."</w:t>
      </w:r>
    </w:p>
    <w:p>
      <w:pPr>
        <w:pStyle w:val="Heading2"/>
      </w:pPr>
      <w:r>
        <w:t xml:space="preserve">Ce qu'il faut éviter</w:t>
      </w:r>
    </w:p>
    <w:p>
      <w:pPr>
        <w:pStyle w:val="ListParagraph"/>
        <w:numPr>
          <w:ilvl w:val="0"/>
          <w:numId w:val="2"/>
        </w:numPr>
      </w:pPr>
      <w:r>
        <w:t xml:space="preserve">❌ Stigmatiser les personnes en recherche ("chômeur", "sans emploi")</w:t>
      </w:r>
    </w:p>
    <w:p>
      <w:pPr>
        <w:pStyle w:val="ListParagraph"/>
        <w:numPr>
          <w:ilvl w:val="0"/>
          <w:numId w:val="2"/>
        </w:numPr>
      </w:pPr>
      <w:r>
        <w:t xml:space="preserve">❌ Jargon technique ou corporate ("optimiser vos ressources humaines")</w:t>
      </w:r>
    </w:p>
    <w:p>
      <w:pPr>
        <w:pStyle w:val="ListParagraph"/>
        <w:numPr>
          <w:ilvl w:val="0"/>
          <w:numId w:val="2"/>
        </w:numPr>
      </w:pPr>
      <w:r>
        <w:t xml:space="preserve">❌ Fausses promesses ("Trouve un job en 24h garanti")</w:t>
      </w:r>
    </w:p>
    <w:p>
      <w:pPr>
        <w:pStyle w:val="ListParagraph"/>
        <w:numPr>
          <w:ilvl w:val="0"/>
          <w:numId w:val="2"/>
        </w:numPr>
      </w:pPr>
      <w:r>
        <w:t xml:space="preserve">❌ Ton condescendant ou paternaliste</w:t>
      </w:r>
    </w:p>
    <w:p>
      <w:pPr>
        <w:pStyle w:val="ListParagraph"/>
        <w:numPr>
          <w:ilvl w:val="0"/>
          <w:numId w:val="2"/>
        </w:numPr>
      </w:pPr>
      <w:r>
        <w:t xml:space="preserve">❌ Messages d'erreur techniques sans explication</w:t>
      </w:r>
    </w:p>
    <w:p>
      <w:pPr>
        <w:pStyle w:val="Heading2"/>
      </w:pPr>
      <w:r>
        <w:t xml:space="preserve">Microcopy - Boutons et labels</w:t>
      </w:r>
    </w:p>
    <w:p>
      <w:r>
        <w:t xml:space="preserve">Utiliser des verbes d'action clairs :</w:t>
      </w:r>
    </w:p>
    <w:p>
      <w:pPr>
        <w:pStyle w:val="ListParagraph"/>
        <w:numPr>
          <w:ilvl w:val="0"/>
          <w:numId w:val="2"/>
        </w:numPr>
      </w:pPr>
      <w:r>
        <w:t xml:space="preserve">✅ "Postuler maintenant" (pas "Soumettre candidature")</w:t>
      </w:r>
    </w:p>
    <w:p>
      <w:pPr>
        <w:pStyle w:val="ListParagraph"/>
        <w:numPr>
          <w:ilvl w:val="0"/>
          <w:numId w:val="2"/>
        </w:numPr>
      </w:pPr>
      <w:r>
        <w:t xml:space="preserve">✅ "Voir les détails" (pas "Consulter l'offre")</w:t>
      </w:r>
    </w:p>
    <w:p>
      <w:pPr>
        <w:pStyle w:val="ListParagraph"/>
        <w:numPr>
          <w:ilvl w:val="0"/>
          <w:numId w:val="2"/>
        </w:numPr>
      </w:pPr>
      <w:r>
        <w:t xml:space="preserve">✅ "Créer mon profil" (pas "S'enregistrer")</w:t>
      </w:r>
    </w:p>
    <w:p>
      <w:pPr>
        <w:pStyle w:val="ListParagraph"/>
        <w:numPr>
          <w:ilvl w:val="0"/>
          <w:numId w:val="2"/>
        </w:numPr>
      </w:pPr>
      <w:r>
        <w:t xml:space="preserve">✅ "Enregistrer mes préférences" (pas "Valider")</w:t>
      </w:r>
    </w:p>
    <w:p>
      <w:r>
        <w:br w:type="page"/>
      </w:r>
    </w:p>
    <w:p>
      <w:pPr>
        <w:pStyle w:val="Heading1"/>
      </w:pPr>
      <w:r>
        <w:t xml:space="preserve">Conclusion</w:t>
      </w:r>
    </w:p>
    <w:p>
      <w:r>
        <w:t xml:space="preserve">Cette charte graphique est un document vivant. Elle évoluera avec LifePath en fonction des retours utilisateurs et des tendances design. Pour toute question ou suggestion d'amélioration, contactez l'équipe Design.</w:t>
      </w:r>
    </w:p>
    <w:p>
      <w:pPr>
        <w:spacing w:before="240"/>
      </w:pPr>
      <w:r>
        <w:rPr>
          <w:b/>
          <w:bCs/>
        </w:rPr>
        <w:t xml:space="preserve">Points de contact :</w:t>
      </w:r>
    </w:p>
    <w:p>
      <w:pPr>
        <w:pStyle w:val="ListParagraph"/>
        <w:numPr>
          <w:ilvl w:val="0"/>
          <w:numId w:val="2"/>
        </w:numPr>
      </w:pPr>
      <w:r>
        <w:t xml:space="preserve">Design : design@lifepath.com</w:t>
      </w:r>
    </w:p>
    <w:p>
      <w:pPr>
        <w:pStyle w:val="ListParagraph"/>
        <w:numPr>
          <w:ilvl w:val="0"/>
          <w:numId w:val="2"/>
        </w:numPr>
      </w:pPr>
      <w:r>
        <w:t xml:space="preserve">Développement : dev@lifepath.com</w:t>
      </w:r>
    </w:p>
    <w:p>
      <w:pPr>
        <w:pStyle w:val="ListParagraph"/>
        <w:numPr>
          <w:ilvl w:val="0"/>
          <w:numId w:val="2"/>
        </w:numPr>
      </w:pPr>
      <w:r>
        <w:t xml:space="preserve">Marketing : marketing@lifepath.com</w:t>
      </w:r>
    </w:p>
    <w:p>
      <w:pPr>
        <w:spacing w:before="480"/>
        <w:jc w:val="center"/>
      </w:pPr>
      <w:r>
        <w:rPr>
          <w:i/>
          <w:iCs/>
        </w:rPr>
        <w:t xml:space="preserve">Dernière mise à jour : Février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42b53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142b53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42b5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2026-02-09T20:30:53.812Z</dcterms:created>
  <dcterms:modified xsi:type="dcterms:W3CDTF">2026-02-09T20:30:53.813Z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