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24097020"/>
        <w:docPartObj>
          <w:docPartGallery w:val="Cover Pages"/>
          <w:docPartUnique/>
        </w:docPartObj>
      </w:sdtPr>
      <w:sdtEndPr>
        <w:rPr>
          <w:b/>
          <w:sz w:val="52"/>
        </w:rPr>
      </w:sdtEndPr>
      <w:sdtContent>
        <w:p w14:paraId="178A8F10" w14:textId="2A045436" w:rsidR="00B61A9D" w:rsidRDefault="00187FC1">
          <w:r w:rsidRPr="00187FC1">
            <w:rPr>
              <w:noProof/>
              <w:lang w:val="fr-FR" w:eastAsia="fr-FR"/>
            </w:rPr>
            <w:drawing>
              <wp:anchor distT="0" distB="0" distL="114300" distR="114300" simplePos="0" relativeHeight="251659264" behindDoc="1" locked="0" layoutInCell="1" allowOverlap="1" wp14:anchorId="72821CE5" wp14:editId="60D333BE">
                <wp:simplePos x="0" y="0"/>
                <wp:positionH relativeFrom="column">
                  <wp:posOffset>-523875</wp:posOffset>
                </wp:positionH>
                <wp:positionV relativeFrom="paragraph">
                  <wp:posOffset>-561975</wp:posOffset>
                </wp:positionV>
                <wp:extent cx="6775450" cy="9968865"/>
                <wp:effectExtent l="0" t="0" r="6350" b="0"/>
                <wp:wrapNone/>
                <wp:docPr id="1" name="Image 1" descr="Data Sheet Product 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Sheet Product A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5450" cy="9968865"/>
                        </a:xfrm>
                        <a:prstGeom prst="rect">
                          <a:avLst/>
                        </a:prstGeom>
                        <a:noFill/>
                        <a:ln>
                          <a:noFill/>
                        </a:ln>
                      </pic:spPr>
                    </pic:pic>
                  </a:graphicData>
                </a:graphic>
              </wp:anchor>
            </w:drawing>
          </w:r>
        </w:p>
        <w:p w14:paraId="44E4C5F1" w14:textId="031F7443" w:rsidR="00B61A9D" w:rsidRDefault="00187FC1">
          <w:pPr>
            <w:rPr>
              <w:rFonts w:eastAsiaTheme="majorEastAsia" w:cstheme="majorBidi"/>
              <w:b/>
              <w:color w:val="2F5496" w:themeColor="accent1" w:themeShade="BF"/>
              <w:sz w:val="52"/>
              <w:szCs w:val="32"/>
            </w:rPr>
          </w:pPr>
          <w:r w:rsidRPr="00187FC1">
            <w:rPr>
              <w:noProof/>
              <w:lang w:val="fr-FR" w:eastAsia="fr-FR"/>
            </w:rPr>
            <mc:AlternateContent>
              <mc:Choice Requires="wps">
                <w:drawing>
                  <wp:anchor distT="0" distB="0" distL="114300" distR="114300" simplePos="0" relativeHeight="251660288" behindDoc="0" locked="0" layoutInCell="1" allowOverlap="1" wp14:anchorId="5C17FE29" wp14:editId="4B0D1B55">
                    <wp:simplePos x="0" y="0"/>
                    <wp:positionH relativeFrom="column">
                      <wp:posOffset>-390525</wp:posOffset>
                    </wp:positionH>
                    <wp:positionV relativeFrom="paragraph">
                      <wp:posOffset>497840</wp:posOffset>
                    </wp:positionV>
                    <wp:extent cx="6635750" cy="6471920"/>
                    <wp:effectExtent l="0" t="0" r="0" b="5080"/>
                    <wp:wrapNone/>
                    <wp:docPr id="34"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5750" cy="6471920"/>
                            </a:xfrm>
                            <a:prstGeom prst="rect">
                              <a:avLst/>
                            </a:prstGeom>
                            <a:solidFill>
                              <a:srgbClr val="F2F2F2"/>
                            </a:solidFill>
                            <a:ln w="6350">
                              <a:noFill/>
                            </a:ln>
                            <a:effectLst/>
                          </wps:spPr>
                          <wps:txbx>
                            <w:txbxContent>
                              <w:tbl>
                                <w:tblPr>
                                  <w:tblW w:w="10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8"/>
                                  <w:gridCol w:w="4620"/>
                                </w:tblGrid>
                                <w:tr w:rsidR="00141290" w:rsidRPr="004356E6" w14:paraId="233A4952" w14:textId="77777777" w:rsidTr="00F44FEF">
                                  <w:trPr>
                                    <w:trHeight w:val="6379"/>
                                  </w:trPr>
                                  <w:tc>
                                    <w:tcPr>
                                      <w:tcW w:w="10448" w:type="dxa"/>
                                      <w:gridSpan w:val="2"/>
                                      <w:tcBorders>
                                        <w:top w:val="nil"/>
                                        <w:left w:val="nil"/>
                                        <w:bottom w:val="nil"/>
                                        <w:right w:val="nil"/>
                                      </w:tcBorders>
                                      <w:shd w:val="clear" w:color="auto" w:fill="F2F2F2"/>
                                      <w:vAlign w:val="center"/>
                                    </w:tcPr>
                                    <w:p w14:paraId="1C2C18C0" w14:textId="4A215886" w:rsidR="00F44FEF" w:rsidRDefault="00F44FEF" w:rsidP="00F44FEF">
                                      <w:pPr>
                                        <w:jc w:val="center"/>
                                        <w:rPr>
                                          <w:b/>
                                          <w:color w:val="FF9900"/>
                                          <w:sz w:val="40"/>
                                          <w:szCs w:val="40"/>
                                        </w:rPr>
                                      </w:pPr>
                                      <w:r>
                                        <w:rPr>
                                          <w:b/>
                                          <w:color w:val="FF9900"/>
                                          <w:sz w:val="40"/>
                                          <w:szCs w:val="40"/>
                                        </w:rPr>
                                        <w:t xml:space="preserve">SYNTHESIS </w:t>
                                      </w:r>
                                      <w:r w:rsidRPr="004356E6">
                                        <w:rPr>
                                          <w:b/>
                                          <w:color w:val="FF9900"/>
                                          <w:sz w:val="40"/>
                                          <w:szCs w:val="40"/>
                                        </w:rPr>
                                        <w:t xml:space="preserve">QUALITY </w:t>
                                      </w:r>
                                      <w:r>
                                        <w:rPr>
                                          <w:b/>
                                          <w:color w:val="FF9900"/>
                                          <w:sz w:val="40"/>
                                          <w:szCs w:val="40"/>
                                        </w:rPr>
                                        <w:t xml:space="preserve">OVERVIEW </w:t>
                                      </w:r>
                                      <w:r w:rsidRPr="004356E6">
                                        <w:rPr>
                                          <w:b/>
                                          <w:color w:val="FF9900"/>
                                          <w:sz w:val="40"/>
                                          <w:szCs w:val="40"/>
                                        </w:rPr>
                                        <w:t>DOCUMENT</w:t>
                                      </w:r>
                                    </w:p>
                                    <w:p w14:paraId="62BE43CE" w14:textId="04FB0C7D" w:rsidR="00F44FEF" w:rsidRDefault="00F44FEF" w:rsidP="00F44FEF">
                                      <w:pPr>
                                        <w:ind w:left="567"/>
                                        <w:jc w:val="center"/>
                                        <w:rPr>
                                          <w:b/>
                                          <w:color w:val="FF9900"/>
                                          <w:sz w:val="40"/>
                                          <w:szCs w:val="40"/>
                                        </w:rPr>
                                      </w:pPr>
                                      <w:r w:rsidRPr="004356E6">
                                        <w:rPr>
                                          <w:b/>
                                          <w:color w:val="FF9900"/>
                                          <w:sz w:val="40"/>
                                          <w:szCs w:val="40"/>
                                        </w:rPr>
                                        <w:t>(</w:t>
                                      </w:r>
                                      <w:r>
                                        <w:rPr>
                                          <w:b/>
                                          <w:color w:val="FF9900"/>
                                          <w:sz w:val="40"/>
                                          <w:szCs w:val="40"/>
                                        </w:rPr>
                                        <w:t>SQO</w:t>
                                      </w:r>
                                      <w:r w:rsidRPr="004356E6">
                                        <w:rPr>
                                          <w:b/>
                                          <w:color w:val="FF9900"/>
                                          <w:sz w:val="40"/>
                                          <w:szCs w:val="40"/>
                                        </w:rPr>
                                        <w:t>)</w:t>
                                      </w:r>
                                    </w:p>
                                    <w:p w14:paraId="0F3F5C35" w14:textId="77777777" w:rsidR="00141290" w:rsidRPr="004356E6" w:rsidRDefault="00141290" w:rsidP="00F44FEF">
                                      <w:pPr>
                                        <w:ind w:left="567"/>
                                      </w:pPr>
                                    </w:p>
                                    <w:p w14:paraId="678E91E0" w14:textId="15369813" w:rsidR="00141290" w:rsidRDefault="0000135A" w:rsidP="00F44FEF">
                                      <w:pPr>
                                        <w:ind w:left="567"/>
                                        <w:rPr>
                                          <w:b/>
                                          <w:color w:val="002060"/>
                                          <w:sz w:val="38"/>
                                          <w:szCs w:val="38"/>
                                        </w:rPr>
                                      </w:pPr>
                                      <w:r w:rsidRPr="0000135A">
                                        <w:rPr>
                                          <w:b/>
                                          <w:color w:val="002060"/>
                                          <w:sz w:val="38"/>
                                          <w:szCs w:val="38"/>
                                        </w:rPr>
                                        <w:t xml:space="preserve">Associated to extended quality information document (QUID): </w:t>
                                      </w:r>
                                      <w:r w:rsidR="00727CC4" w:rsidRPr="00727CC4">
                                        <w:rPr>
                                          <w:b/>
                                          <w:color w:val="002060"/>
                                          <w:sz w:val="38"/>
                                          <w:szCs w:val="38"/>
                                        </w:rPr>
                                        <w:t>CMEMS-INS-QUID-013-04</w:t>
                                      </w:r>
                                      <w:r w:rsidR="001E1451">
                                        <w:rPr>
                                          <w:b/>
                                          <w:color w:val="002060"/>
                                          <w:sz w:val="38"/>
                                          <w:szCs w:val="38"/>
                                        </w:rPr>
                                        <w:t>8</w:t>
                                      </w:r>
                                    </w:p>
                                    <w:p w14:paraId="698A8F74" w14:textId="31BCB0B9" w:rsidR="00F44FEF" w:rsidRPr="00F44FEF" w:rsidRDefault="00F44FEF" w:rsidP="00F44FEF">
                                      <w:pPr>
                                        <w:ind w:left="567"/>
                                        <w:rPr>
                                          <w:b/>
                                          <w:color w:val="002060"/>
                                          <w:sz w:val="28"/>
                                          <w:szCs w:val="28"/>
                                        </w:rPr>
                                      </w:pPr>
                                      <w:r>
                                        <w:rPr>
                                          <w:b/>
                                          <w:color w:val="002060"/>
                                          <w:sz w:val="28"/>
                                          <w:szCs w:val="28"/>
                                        </w:rPr>
                                        <w:t xml:space="preserve">QUID Version: </w:t>
                                      </w:r>
                                      <w:r w:rsidR="003A243F">
                                        <w:t>2.0</w:t>
                                      </w:r>
                                    </w:p>
                                    <w:p w14:paraId="5CD23E70" w14:textId="066E4B76" w:rsidR="00F44FEF" w:rsidRPr="00283A38" w:rsidRDefault="00F44FEF" w:rsidP="00F44FEF">
                                      <w:pPr>
                                        <w:ind w:left="567"/>
                                        <w:rPr>
                                          <w:rFonts w:asciiTheme="minorHAnsi" w:hAnsiTheme="minorHAnsi"/>
                                          <w:b/>
                                          <w:bCs/>
                                          <w:iCs/>
                                          <w:color w:val="003366"/>
                                          <w:sz w:val="32"/>
                                          <w:szCs w:val="32"/>
                                        </w:rPr>
                                      </w:pPr>
                                      <w:r w:rsidRPr="00283A38">
                                        <w:rPr>
                                          <w:b/>
                                          <w:color w:val="002060"/>
                                          <w:sz w:val="28"/>
                                          <w:szCs w:val="28"/>
                                        </w:rPr>
                                        <w:t xml:space="preserve">Associated to Product ID: </w:t>
                                      </w:r>
                                      <w:r w:rsidR="006F689B" w:rsidRPr="006F689B">
                                        <w:rPr>
                                          <w:rFonts w:asciiTheme="minorHAnsi" w:hAnsiTheme="minorHAnsi"/>
                                          <w:b/>
                                          <w:bCs/>
                                          <w:iCs/>
                                          <w:color w:val="003366"/>
                                          <w:sz w:val="32"/>
                                          <w:szCs w:val="32"/>
                                        </w:rPr>
                                        <w:t>INS_GLO_UV_</w:t>
                                      </w:r>
                                      <w:r w:rsidR="001E1451">
                                        <w:rPr>
                                          <w:rFonts w:asciiTheme="minorHAnsi" w:hAnsiTheme="minorHAnsi"/>
                                          <w:b/>
                                          <w:bCs/>
                                          <w:iCs/>
                                          <w:color w:val="003366"/>
                                          <w:sz w:val="32"/>
                                          <w:szCs w:val="32"/>
                                        </w:rPr>
                                        <w:t>NRT</w:t>
                                      </w:r>
                                      <w:r w:rsidR="006F689B" w:rsidRPr="006F689B">
                                        <w:rPr>
                                          <w:rFonts w:asciiTheme="minorHAnsi" w:hAnsiTheme="minorHAnsi"/>
                                          <w:b/>
                                          <w:bCs/>
                                          <w:iCs/>
                                          <w:color w:val="003366"/>
                                          <w:sz w:val="32"/>
                                          <w:szCs w:val="32"/>
                                        </w:rPr>
                                        <w:t>_OBSERVATIONS_013_04</w:t>
                                      </w:r>
                                      <w:r w:rsidR="001E1451">
                                        <w:rPr>
                                          <w:rFonts w:asciiTheme="minorHAnsi" w:hAnsiTheme="minorHAnsi"/>
                                          <w:b/>
                                          <w:bCs/>
                                          <w:iCs/>
                                          <w:color w:val="003366"/>
                                          <w:sz w:val="32"/>
                                          <w:szCs w:val="32"/>
                                        </w:rPr>
                                        <w:t>8</w:t>
                                      </w:r>
                                    </w:p>
                                    <w:p w14:paraId="637F3C54" w14:textId="77777777" w:rsidR="00141290" w:rsidRPr="004356E6" w:rsidRDefault="00141290" w:rsidP="00F44FEF">
                                      <w:pPr>
                                        <w:jc w:val="center"/>
                                        <w:rPr>
                                          <w:color w:val="595959"/>
                                          <w:sz w:val="20"/>
                                          <w:szCs w:val="20"/>
                                          <w:lang w:val="en-US"/>
                                        </w:rPr>
                                      </w:pPr>
                                    </w:p>
                                  </w:tc>
                                </w:tr>
                                <w:tr w:rsidR="00F44FEF" w:rsidRPr="004356E6" w14:paraId="430AB475" w14:textId="77777777" w:rsidTr="002B0D41">
                                  <w:trPr>
                                    <w:trHeight w:val="553"/>
                                  </w:trPr>
                                  <w:tc>
                                    <w:tcPr>
                                      <w:tcW w:w="10448" w:type="dxa"/>
                                      <w:gridSpan w:val="2"/>
                                      <w:tcBorders>
                                        <w:top w:val="nil"/>
                                        <w:left w:val="nil"/>
                                        <w:bottom w:val="nil"/>
                                        <w:right w:val="nil"/>
                                      </w:tcBorders>
                                      <w:shd w:val="clear" w:color="auto" w:fill="FFFFFF"/>
                                      <w:vAlign w:val="center"/>
                                    </w:tcPr>
                                    <w:p w14:paraId="5197AE68" w14:textId="205E1141" w:rsidR="00F44FEF" w:rsidRPr="004356E6" w:rsidRDefault="00F44FEF" w:rsidP="006F5651">
                                      <w:pPr>
                                        <w:ind w:left="1985"/>
                                        <w:rPr>
                                          <w:b/>
                                          <w:bCs/>
                                        </w:rPr>
                                      </w:pPr>
                                      <w:r w:rsidRPr="004356E6">
                                        <w:rPr>
                                          <w:b/>
                                          <w:bCs/>
                                        </w:rPr>
                                        <w:t xml:space="preserve">Issue: </w:t>
                                      </w:r>
                                      <w:r w:rsidR="00BB563F">
                                        <w:t>2.0</w:t>
                                      </w:r>
                                    </w:p>
                                  </w:tc>
                                </w:tr>
                                <w:tr w:rsidR="00141290" w:rsidRPr="004356E6" w14:paraId="4C8DE011" w14:textId="77777777" w:rsidTr="004C0F98">
                                  <w:trPr>
                                    <w:trHeight w:val="841"/>
                                  </w:trPr>
                                  <w:tc>
                                    <w:tcPr>
                                      <w:tcW w:w="10448" w:type="dxa"/>
                                      <w:gridSpan w:val="2"/>
                                      <w:tcBorders>
                                        <w:top w:val="nil"/>
                                        <w:left w:val="nil"/>
                                        <w:bottom w:val="nil"/>
                                        <w:right w:val="nil"/>
                                      </w:tcBorders>
                                      <w:shd w:val="clear" w:color="auto" w:fill="auto"/>
                                      <w:vAlign w:val="center"/>
                                    </w:tcPr>
                                    <w:p w14:paraId="0CB9BCD5" w14:textId="5051DC63" w:rsidR="00141290" w:rsidRPr="004356E6" w:rsidRDefault="00141290" w:rsidP="004C0F98">
                                      <w:pPr>
                                        <w:rPr>
                                          <w:bCs/>
                                          <w:lang w:val="en-US"/>
                                        </w:rPr>
                                      </w:pPr>
                                      <w:r w:rsidRPr="004356E6">
                                        <w:rPr>
                                          <w:b/>
                                          <w:bCs/>
                                        </w:rPr>
                                        <w:t>Contributors</w:t>
                                      </w:r>
                                      <w:r w:rsidR="00F44FEF">
                                        <w:rPr>
                                          <w:b/>
                                          <w:bCs/>
                                        </w:rPr>
                                        <w:t xml:space="preserve"> to SQO</w:t>
                                      </w:r>
                                      <w:r w:rsidRPr="004356E6">
                                        <w:rPr>
                                          <w:b/>
                                          <w:bCs/>
                                        </w:rPr>
                                        <w:t>:</w:t>
                                      </w:r>
                                      <w:r w:rsidRPr="004356E6">
                                        <w:rPr>
                                          <w:bCs/>
                                        </w:rPr>
                                        <w:t xml:space="preserve"> </w:t>
                                      </w:r>
                                      <w:r w:rsidR="00E97B05" w:rsidRPr="00E97B05">
                                        <w:rPr>
                                          <w:bCs/>
                                        </w:rPr>
                                        <w:t>A Rubio, M. Chifflet, L. Corgnati, C. Mantovani, E. Reyes, J. Mader, H. Etienne, T. Carval</w:t>
                                      </w:r>
                                      <w:r w:rsidR="00E97B05">
                                        <w:rPr>
                                          <w:bCs/>
                                        </w:rPr>
                                        <w:t xml:space="preserve">, N. </w:t>
                                      </w:r>
                                      <w:r w:rsidR="00C940F5">
                                        <w:rPr>
                                          <w:bCs/>
                                        </w:rPr>
                                        <w:t>V</w:t>
                                      </w:r>
                                      <w:r w:rsidR="00E97B05">
                                        <w:rPr>
                                          <w:bCs/>
                                        </w:rPr>
                                        <w:t>erbrugge</w:t>
                                      </w:r>
                                    </w:p>
                                  </w:tc>
                                </w:tr>
                                <w:tr w:rsidR="00141290" w:rsidRPr="004356E6" w14:paraId="306F1192" w14:textId="77777777" w:rsidTr="004C0F98">
                                  <w:trPr>
                                    <w:trHeight w:val="555"/>
                                  </w:trPr>
                                  <w:tc>
                                    <w:tcPr>
                                      <w:tcW w:w="10448" w:type="dxa"/>
                                      <w:gridSpan w:val="2"/>
                                      <w:tcBorders>
                                        <w:top w:val="nil"/>
                                        <w:left w:val="nil"/>
                                        <w:bottom w:val="nil"/>
                                        <w:right w:val="nil"/>
                                      </w:tcBorders>
                                      <w:shd w:val="clear" w:color="auto" w:fill="auto"/>
                                      <w:vAlign w:val="center"/>
                                    </w:tcPr>
                                    <w:p w14:paraId="79D9B7DA" w14:textId="03952977" w:rsidR="00141290" w:rsidRPr="004356E6" w:rsidRDefault="00F44FEF" w:rsidP="00F44FEF">
                                      <w:pPr>
                                        <w:rPr>
                                          <w:color w:val="595959"/>
                                          <w:sz w:val="20"/>
                                          <w:szCs w:val="20"/>
                                          <w:lang w:val="en-US"/>
                                        </w:rPr>
                                      </w:pPr>
                                      <w:r>
                                        <w:rPr>
                                          <w:b/>
                                          <w:bCs/>
                                        </w:rPr>
                                        <w:t>SQO a</w:t>
                                      </w:r>
                                      <w:r w:rsidRPr="004356E6">
                                        <w:rPr>
                                          <w:b/>
                                          <w:bCs/>
                                        </w:rPr>
                                        <w:t xml:space="preserve">pproval date by the CMEMS </w:t>
                                      </w:r>
                                      <w:r>
                                        <w:rPr>
                                          <w:b/>
                                          <w:bCs/>
                                        </w:rPr>
                                        <w:t>PQ coordination team</w:t>
                                      </w:r>
                                      <w:r w:rsidRPr="004356E6">
                                        <w:rPr>
                                          <w:b/>
                                          <w:bCs/>
                                        </w:rPr>
                                        <w:t>:</w:t>
                                      </w:r>
                                      <w:r w:rsidR="00141290" w:rsidRPr="004356E6">
                                        <w:rPr>
                                          <w:b/>
                                          <w:bCs/>
                                        </w:rPr>
                                        <w:t xml:space="preserve"> dd/mm/yyyy</w:t>
                                      </w:r>
                                    </w:p>
                                  </w:tc>
                                </w:tr>
                                <w:tr w:rsidR="00141290" w:rsidRPr="004356E6" w14:paraId="5018E33A" w14:textId="77777777" w:rsidTr="004C0F98">
                                  <w:trPr>
                                    <w:trHeight w:val="876"/>
                                  </w:trPr>
                                  <w:tc>
                                    <w:tcPr>
                                      <w:tcW w:w="10448" w:type="dxa"/>
                                      <w:gridSpan w:val="2"/>
                                      <w:tcBorders>
                                        <w:top w:val="nil"/>
                                        <w:left w:val="nil"/>
                                        <w:bottom w:val="nil"/>
                                        <w:right w:val="nil"/>
                                      </w:tcBorders>
                                      <w:shd w:val="clear" w:color="auto" w:fill="auto"/>
                                      <w:vAlign w:val="center"/>
                                    </w:tcPr>
                                    <w:p w14:paraId="3001CCC1" w14:textId="77777777" w:rsidR="00141290" w:rsidRPr="00F44FEF" w:rsidRDefault="00141290" w:rsidP="004C0F98">
                                      <w:pPr>
                                        <w:rPr>
                                          <w:b/>
                                          <w:sz w:val="20"/>
                                          <w:szCs w:val="20"/>
                                        </w:rPr>
                                      </w:pPr>
                                    </w:p>
                                  </w:tc>
                                </w:tr>
                                <w:tr w:rsidR="00141290" w:rsidRPr="004356E6" w14:paraId="3B5D98D0" w14:textId="77777777" w:rsidTr="004C0F98">
                                  <w:trPr>
                                    <w:trHeight w:val="2365"/>
                                  </w:trPr>
                                  <w:tc>
                                    <w:tcPr>
                                      <w:tcW w:w="10448" w:type="dxa"/>
                                      <w:gridSpan w:val="2"/>
                                      <w:tcBorders>
                                        <w:top w:val="nil"/>
                                        <w:left w:val="nil"/>
                                        <w:bottom w:val="nil"/>
                                        <w:right w:val="nil"/>
                                      </w:tcBorders>
                                      <w:shd w:val="clear" w:color="auto" w:fill="auto"/>
                                    </w:tcPr>
                                    <w:p w14:paraId="65D1FD1D" w14:textId="77777777" w:rsidR="00141290" w:rsidRPr="004356E6" w:rsidRDefault="00141290" w:rsidP="004C0F98">
                                      <w:pPr>
                                        <w:rPr>
                                          <w:color w:val="595959"/>
                                          <w:sz w:val="20"/>
                                          <w:szCs w:val="20"/>
                                          <w:lang w:val="en-US"/>
                                        </w:rPr>
                                      </w:pPr>
                                      <w:r w:rsidRPr="004356E6">
                                        <w:rPr>
                                          <w:b/>
                                          <w:color w:val="1F497D"/>
                                          <w:sz w:val="20"/>
                                          <w:szCs w:val="20"/>
                                          <w:lang w:val="en-US"/>
                                        </w:rPr>
                                        <w:br/>
                                      </w:r>
                                    </w:p>
                                    <w:p w14:paraId="43E82198" w14:textId="77777777" w:rsidR="00141290" w:rsidRPr="004356E6" w:rsidRDefault="00141290" w:rsidP="004C0F98">
                                      <w:pPr>
                                        <w:rPr>
                                          <w:color w:val="595959"/>
                                          <w:sz w:val="20"/>
                                          <w:szCs w:val="20"/>
                                          <w:lang w:val="en-US"/>
                                        </w:rPr>
                                      </w:pPr>
                                    </w:p>
                                  </w:tc>
                                </w:tr>
                                <w:tr w:rsidR="00141290" w:rsidRPr="004356E6" w14:paraId="35FC1BB3" w14:textId="77777777">
                                  <w:trPr>
                                    <w:trHeight w:val="2365"/>
                                  </w:trPr>
                                  <w:tc>
                                    <w:tcPr>
                                      <w:tcW w:w="5828" w:type="dxa"/>
                                      <w:tcBorders>
                                        <w:top w:val="nil"/>
                                      </w:tcBorders>
                                    </w:tcPr>
                                    <w:p w14:paraId="10BC402D" w14:textId="77777777" w:rsidR="00141290" w:rsidRPr="004356E6" w:rsidRDefault="00141290">
                                      <w:pPr>
                                        <w:rPr>
                                          <w:b/>
                                          <w:lang w:val="en-US"/>
                                        </w:rPr>
                                      </w:pPr>
                                    </w:p>
                                  </w:tc>
                                  <w:tc>
                                    <w:tcPr>
                                      <w:tcW w:w="4620" w:type="dxa"/>
                                      <w:tcBorders>
                                        <w:top w:val="nil"/>
                                      </w:tcBorders>
                                    </w:tcPr>
                                    <w:p w14:paraId="20F6C54F" w14:textId="77777777" w:rsidR="00141290" w:rsidRPr="004356E6" w:rsidRDefault="00141290">
                                      <w:pPr>
                                        <w:rPr>
                                          <w:lang w:val="en-US"/>
                                        </w:rPr>
                                      </w:pPr>
                                    </w:p>
                                  </w:tc>
                                </w:tr>
                              </w:tbl>
                              <w:p w14:paraId="23BF7E1E" w14:textId="77777777" w:rsidR="00141290" w:rsidRPr="004356E6" w:rsidRDefault="00141290" w:rsidP="00187FC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17FE29" id="_x0000_t202" coordsize="21600,21600" o:spt="202" path="m,l,21600r21600,l21600,xe">
                    <v:stroke joinstyle="miter"/>
                    <v:path gradientshapeok="t" o:connecttype="rect"/>
                  </v:shapetype>
                  <v:shape id="Zone de texte 16" o:spid="_x0000_s1026" type="#_x0000_t202" style="position:absolute;margin-left:-30.75pt;margin-top:39.2pt;width:522.5pt;height:50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" fillcolor="#f2f2f2" stroked="f" strokeweight=".5pt">
                    <v:textbox>
                      <w:txbxContent>
                        <w:tbl>
                          <w:tblPr>
                            <w:tblW w:w="10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28"/>
                            <w:gridCol w:w="4620"/>
                          </w:tblGrid>
                          <w:tr w:rsidR="00141290" w:rsidRPr="004356E6" w14:paraId="233A4952" w14:textId="77777777" w:rsidTr="00F44FEF">
                            <w:trPr>
                              <w:trHeight w:val="6379"/>
                            </w:trPr>
                            <w:tc>
                              <w:tcPr>
                                <w:tcW w:w="10448" w:type="dxa"/>
                                <w:gridSpan w:val="2"/>
                                <w:tcBorders>
                                  <w:top w:val="nil"/>
                                  <w:left w:val="nil"/>
                                  <w:bottom w:val="nil"/>
                                  <w:right w:val="nil"/>
                                </w:tcBorders>
                                <w:shd w:val="clear" w:color="auto" w:fill="F2F2F2"/>
                                <w:vAlign w:val="center"/>
                              </w:tcPr>
                              <w:p w14:paraId="1C2C18C0" w14:textId="4A215886" w:rsidR="00F44FEF" w:rsidRDefault="00F44FEF" w:rsidP="00F44FEF">
                                <w:pPr>
                                  <w:jc w:val="center"/>
                                  <w:rPr>
                                    <w:b/>
                                    <w:color w:val="FF9900"/>
                                    <w:sz w:val="40"/>
                                    <w:szCs w:val="40"/>
                                  </w:rPr>
                                </w:pPr>
                                <w:r>
                                  <w:rPr>
                                    <w:b/>
                                    <w:color w:val="FF9900"/>
                                    <w:sz w:val="40"/>
                                    <w:szCs w:val="40"/>
                                  </w:rPr>
                                  <w:t xml:space="preserve">SYNTHESIS </w:t>
                                </w:r>
                                <w:r w:rsidRPr="004356E6">
                                  <w:rPr>
                                    <w:b/>
                                    <w:color w:val="FF9900"/>
                                    <w:sz w:val="40"/>
                                    <w:szCs w:val="40"/>
                                  </w:rPr>
                                  <w:t xml:space="preserve">QUALITY </w:t>
                                </w:r>
                                <w:r>
                                  <w:rPr>
                                    <w:b/>
                                    <w:color w:val="FF9900"/>
                                    <w:sz w:val="40"/>
                                    <w:szCs w:val="40"/>
                                  </w:rPr>
                                  <w:t xml:space="preserve">OVERVIEW </w:t>
                                </w:r>
                                <w:r w:rsidRPr="004356E6">
                                  <w:rPr>
                                    <w:b/>
                                    <w:color w:val="FF9900"/>
                                    <w:sz w:val="40"/>
                                    <w:szCs w:val="40"/>
                                  </w:rPr>
                                  <w:t>DOCUMENT</w:t>
                                </w:r>
                              </w:p>
                              <w:p w14:paraId="62BE43CE" w14:textId="04FB0C7D" w:rsidR="00F44FEF" w:rsidRDefault="00F44FEF" w:rsidP="00F44FEF">
                                <w:pPr>
                                  <w:ind w:left="567"/>
                                  <w:jc w:val="center"/>
                                  <w:rPr>
                                    <w:b/>
                                    <w:color w:val="FF9900"/>
                                    <w:sz w:val="40"/>
                                    <w:szCs w:val="40"/>
                                  </w:rPr>
                                </w:pPr>
                                <w:r w:rsidRPr="004356E6">
                                  <w:rPr>
                                    <w:b/>
                                    <w:color w:val="FF9900"/>
                                    <w:sz w:val="40"/>
                                    <w:szCs w:val="40"/>
                                  </w:rPr>
                                  <w:t>(</w:t>
                                </w:r>
                                <w:r>
                                  <w:rPr>
                                    <w:b/>
                                    <w:color w:val="FF9900"/>
                                    <w:sz w:val="40"/>
                                    <w:szCs w:val="40"/>
                                  </w:rPr>
                                  <w:t>SQO</w:t>
                                </w:r>
                                <w:r w:rsidRPr="004356E6">
                                  <w:rPr>
                                    <w:b/>
                                    <w:color w:val="FF9900"/>
                                    <w:sz w:val="40"/>
                                    <w:szCs w:val="40"/>
                                  </w:rPr>
                                  <w:t>)</w:t>
                                </w:r>
                              </w:p>
                              <w:p w14:paraId="0F3F5C35" w14:textId="77777777" w:rsidR="00141290" w:rsidRPr="004356E6" w:rsidRDefault="00141290" w:rsidP="00F44FEF">
                                <w:pPr>
                                  <w:ind w:left="567"/>
                                </w:pPr>
                              </w:p>
                              <w:p w14:paraId="678E91E0" w14:textId="15369813" w:rsidR="00141290" w:rsidRDefault="0000135A" w:rsidP="00F44FEF">
                                <w:pPr>
                                  <w:ind w:left="567"/>
                                  <w:rPr>
                                    <w:b/>
                                    <w:color w:val="002060"/>
                                    <w:sz w:val="38"/>
                                    <w:szCs w:val="38"/>
                                  </w:rPr>
                                </w:pPr>
                                <w:r w:rsidRPr="0000135A">
                                  <w:rPr>
                                    <w:b/>
                                    <w:color w:val="002060"/>
                                    <w:sz w:val="38"/>
                                    <w:szCs w:val="38"/>
                                  </w:rPr>
                                  <w:t xml:space="preserve">Associated to extended quality information document (QUID): </w:t>
                                </w:r>
                                <w:r w:rsidR="00727CC4" w:rsidRPr="00727CC4">
                                  <w:rPr>
                                    <w:b/>
                                    <w:color w:val="002060"/>
                                    <w:sz w:val="38"/>
                                    <w:szCs w:val="38"/>
                                  </w:rPr>
                                  <w:t>CMEMS-INS-QUID-013-04</w:t>
                                </w:r>
                                <w:r w:rsidR="001E1451">
                                  <w:rPr>
                                    <w:b/>
                                    <w:color w:val="002060"/>
                                    <w:sz w:val="38"/>
                                    <w:szCs w:val="38"/>
                                  </w:rPr>
                                  <w:t>8</w:t>
                                </w:r>
                              </w:p>
                              <w:p w14:paraId="698A8F74" w14:textId="31BCB0B9" w:rsidR="00F44FEF" w:rsidRPr="00F44FEF" w:rsidRDefault="00F44FEF" w:rsidP="00F44FEF">
                                <w:pPr>
                                  <w:ind w:left="567"/>
                                  <w:rPr>
                                    <w:b/>
                                    <w:color w:val="002060"/>
                                    <w:sz w:val="28"/>
                                    <w:szCs w:val="28"/>
                                  </w:rPr>
                                </w:pPr>
                                <w:r>
                                  <w:rPr>
                                    <w:b/>
                                    <w:color w:val="002060"/>
                                    <w:sz w:val="28"/>
                                    <w:szCs w:val="28"/>
                                  </w:rPr>
                                  <w:t xml:space="preserve">QUID Version: </w:t>
                                </w:r>
                                <w:r w:rsidR="003A243F">
                                  <w:t>2.0</w:t>
                                </w:r>
                              </w:p>
                              <w:p w14:paraId="5CD23E70" w14:textId="066E4B76" w:rsidR="00F44FEF" w:rsidRPr="00283A38" w:rsidRDefault="00F44FEF" w:rsidP="00F44FEF">
                                <w:pPr>
                                  <w:ind w:left="567"/>
                                  <w:rPr>
                                    <w:rFonts w:asciiTheme="minorHAnsi" w:hAnsiTheme="minorHAnsi"/>
                                    <w:b/>
                                    <w:bCs/>
                                    <w:iCs/>
                                    <w:color w:val="003366"/>
                                    <w:sz w:val="32"/>
                                    <w:szCs w:val="32"/>
                                  </w:rPr>
                                </w:pPr>
                                <w:r w:rsidRPr="00283A38">
                                  <w:rPr>
                                    <w:b/>
                                    <w:color w:val="002060"/>
                                    <w:sz w:val="28"/>
                                    <w:szCs w:val="28"/>
                                  </w:rPr>
                                  <w:t xml:space="preserve">Associated to Product ID: </w:t>
                                </w:r>
                                <w:r w:rsidR="006F689B" w:rsidRPr="006F689B">
                                  <w:rPr>
                                    <w:rFonts w:asciiTheme="minorHAnsi" w:hAnsiTheme="minorHAnsi"/>
                                    <w:b/>
                                    <w:bCs/>
                                    <w:iCs/>
                                    <w:color w:val="003366"/>
                                    <w:sz w:val="32"/>
                                    <w:szCs w:val="32"/>
                                  </w:rPr>
                                  <w:t>INS_GLO_UV_</w:t>
                                </w:r>
                                <w:r w:rsidR="001E1451">
                                  <w:rPr>
                                    <w:rFonts w:asciiTheme="minorHAnsi" w:hAnsiTheme="minorHAnsi"/>
                                    <w:b/>
                                    <w:bCs/>
                                    <w:iCs/>
                                    <w:color w:val="003366"/>
                                    <w:sz w:val="32"/>
                                    <w:szCs w:val="32"/>
                                  </w:rPr>
                                  <w:t>NRT</w:t>
                                </w:r>
                                <w:r w:rsidR="006F689B" w:rsidRPr="006F689B">
                                  <w:rPr>
                                    <w:rFonts w:asciiTheme="minorHAnsi" w:hAnsiTheme="minorHAnsi"/>
                                    <w:b/>
                                    <w:bCs/>
                                    <w:iCs/>
                                    <w:color w:val="003366"/>
                                    <w:sz w:val="32"/>
                                    <w:szCs w:val="32"/>
                                  </w:rPr>
                                  <w:t>_OBSERVATIONS_013_04</w:t>
                                </w:r>
                                <w:r w:rsidR="001E1451">
                                  <w:rPr>
                                    <w:rFonts w:asciiTheme="minorHAnsi" w:hAnsiTheme="minorHAnsi"/>
                                    <w:b/>
                                    <w:bCs/>
                                    <w:iCs/>
                                    <w:color w:val="003366"/>
                                    <w:sz w:val="32"/>
                                    <w:szCs w:val="32"/>
                                  </w:rPr>
                                  <w:t>8</w:t>
                                </w:r>
                              </w:p>
                              <w:p w14:paraId="637F3C54" w14:textId="77777777" w:rsidR="00141290" w:rsidRPr="004356E6" w:rsidRDefault="00141290" w:rsidP="00F44FEF">
                                <w:pPr>
                                  <w:jc w:val="center"/>
                                  <w:rPr>
                                    <w:color w:val="595959"/>
                                    <w:sz w:val="20"/>
                                    <w:szCs w:val="20"/>
                                    <w:lang w:val="en-US"/>
                                  </w:rPr>
                                </w:pPr>
                              </w:p>
                            </w:tc>
                          </w:tr>
                          <w:tr w:rsidR="00F44FEF" w:rsidRPr="004356E6" w14:paraId="430AB475" w14:textId="77777777" w:rsidTr="002B0D41">
                            <w:trPr>
                              <w:trHeight w:val="553"/>
                            </w:trPr>
                            <w:tc>
                              <w:tcPr>
                                <w:tcW w:w="10448" w:type="dxa"/>
                                <w:gridSpan w:val="2"/>
                                <w:tcBorders>
                                  <w:top w:val="nil"/>
                                  <w:left w:val="nil"/>
                                  <w:bottom w:val="nil"/>
                                  <w:right w:val="nil"/>
                                </w:tcBorders>
                                <w:shd w:val="clear" w:color="auto" w:fill="FFFFFF"/>
                                <w:vAlign w:val="center"/>
                              </w:tcPr>
                              <w:p w14:paraId="5197AE68" w14:textId="205E1141" w:rsidR="00F44FEF" w:rsidRPr="004356E6" w:rsidRDefault="00F44FEF" w:rsidP="006F5651">
                                <w:pPr>
                                  <w:ind w:left="1985"/>
                                  <w:rPr>
                                    <w:b/>
                                    <w:bCs/>
                                  </w:rPr>
                                </w:pPr>
                                <w:r w:rsidRPr="004356E6">
                                  <w:rPr>
                                    <w:b/>
                                    <w:bCs/>
                                  </w:rPr>
                                  <w:t xml:space="preserve">Issue: </w:t>
                                </w:r>
                                <w:r w:rsidR="00BB563F">
                                  <w:t>2.0</w:t>
                                </w:r>
                              </w:p>
                            </w:tc>
                          </w:tr>
                          <w:tr w:rsidR="00141290" w:rsidRPr="004356E6" w14:paraId="4C8DE011" w14:textId="77777777" w:rsidTr="004C0F98">
                            <w:trPr>
                              <w:trHeight w:val="841"/>
                            </w:trPr>
                            <w:tc>
                              <w:tcPr>
                                <w:tcW w:w="10448" w:type="dxa"/>
                                <w:gridSpan w:val="2"/>
                                <w:tcBorders>
                                  <w:top w:val="nil"/>
                                  <w:left w:val="nil"/>
                                  <w:bottom w:val="nil"/>
                                  <w:right w:val="nil"/>
                                </w:tcBorders>
                                <w:shd w:val="clear" w:color="auto" w:fill="auto"/>
                                <w:vAlign w:val="center"/>
                              </w:tcPr>
                              <w:p w14:paraId="0CB9BCD5" w14:textId="5051DC63" w:rsidR="00141290" w:rsidRPr="004356E6" w:rsidRDefault="00141290" w:rsidP="004C0F98">
                                <w:pPr>
                                  <w:rPr>
                                    <w:bCs/>
                                    <w:lang w:val="en-US"/>
                                  </w:rPr>
                                </w:pPr>
                                <w:r w:rsidRPr="004356E6">
                                  <w:rPr>
                                    <w:b/>
                                    <w:bCs/>
                                  </w:rPr>
                                  <w:t>Contributors</w:t>
                                </w:r>
                                <w:r w:rsidR="00F44FEF">
                                  <w:rPr>
                                    <w:b/>
                                    <w:bCs/>
                                  </w:rPr>
                                  <w:t xml:space="preserve"> to SQO</w:t>
                                </w:r>
                                <w:r w:rsidRPr="004356E6">
                                  <w:rPr>
                                    <w:b/>
                                    <w:bCs/>
                                  </w:rPr>
                                  <w:t>:</w:t>
                                </w:r>
                                <w:r w:rsidRPr="004356E6">
                                  <w:rPr>
                                    <w:bCs/>
                                  </w:rPr>
                                  <w:t xml:space="preserve"> </w:t>
                                </w:r>
                                <w:r w:rsidR="00E97B05" w:rsidRPr="00E97B05">
                                  <w:rPr>
                                    <w:bCs/>
                                  </w:rPr>
                                  <w:t>A Rubio, M. Chifflet, L. Corgnati, C. Mantovani, E. Reyes, J. Mader, H. Etienne, T. Carval</w:t>
                                </w:r>
                                <w:r w:rsidR="00E97B05">
                                  <w:rPr>
                                    <w:bCs/>
                                  </w:rPr>
                                  <w:t xml:space="preserve">, N. </w:t>
                                </w:r>
                                <w:r w:rsidR="00C940F5">
                                  <w:rPr>
                                    <w:bCs/>
                                  </w:rPr>
                                  <w:t>V</w:t>
                                </w:r>
                                <w:r w:rsidR="00E97B05">
                                  <w:rPr>
                                    <w:bCs/>
                                  </w:rPr>
                                  <w:t>erbrugge</w:t>
                                </w:r>
                              </w:p>
                            </w:tc>
                          </w:tr>
                          <w:tr w:rsidR="00141290" w:rsidRPr="004356E6" w14:paraId="306F1192" w14:textId="77777777" w:rsidTr="004C0F98">
                            <w:trPr>
                              <w:trHeight w:val="555"/>
                            </w:trPr>
                            <w:tc>
                              <w:tcPr>
                                <w:tcW w:w="10448" w:type="dxa"/>
                                <w:gridSpan w:val="2"/>
                                <w:tcBorders>
                                  <w:top w:val="nil"/>
                                  <w:left w:val="nil"/>
                                  <w:bottom w:val="nil"/>
                                  <w:right w:val="nil"/>
                                </w:tcBorders>
                                <w:shd w:val="clear" w:color="auto" w:fill="auto"/>
                                <w:vAlign w:val="center"/>
                              </w:tcPr>
                              <w:p w14:paraId="79D9B7DA" w14:textId="03952977" w:rsidR="00141290" w:rsidRPr="004356E6" w:rsidRDefault="00F44FEF" w:rsidP="00F44FEF">
                                <w:pPr>
                                  <w:rPr>
                                    <w:color w:val="595959"/>
                                    <w:sz w:val="20"/>
                                    <w:szCs w:val="20"/>
                                    <w:lang w:val="en-US"/>
                                  </w:rPr>
                                </w:pPr>
                                <w:r>
                                  <w:rPr>
                                    <w:b/>
                                    <w:bCs/>
                                  </w:rPr>
                                  <w:t>SQO a</w:t>
                                </w:r>
                                <w:r w:rsidRPr="004356E6">
                                  <w:rPr>
                                    <w:b/>
                                    <w:bCs/>
                                  </w:rPr>
                                  <w:t xml:space="preserve">pproval date by the CMEMS </w:t>
                                </w:r>
                                <w:r>
                                  <w:rPr>
                                    <w:b/>
                                    <w:bCs/>
                                  </w:rPr>
                                  <w:t>PQ coordination team</w:t>
                                </w:r>
                                <w:r w:rsidRPr="004356E6">
                                  <w:rPr>
                                    <w:b/>
                                    <w:bCs/>
                                  </w:rPr>
                                  <w:t>:</w:t>
                                </w:r>
                                <w:r w:rsidR="00141290" w:rsidRPr="004356E6">
                                  <w:rPr>
                                    <w:b/>
                                    <w:bCs/>
                                  </w:rPr>
                                  <w:t xml:space="preserve"> dd/mm/yyyy</w:t>
                                </w:r>
                              </w:p>
                            </w:tc>
                          </w:tr>
                          <w:tr w:rsidR="00141290" w:rsidRPr="004356E6" w14:paraId="5018E33A" w14:textId="77777777" w:rsidTr="004C0F98">
                            <w:trPr>
                              <w:trHeight w:val="876"/>
                            </w:trPr>
                            <w:tc>
                              <w:tcPr>
                                <w:tcW w:w="10448" w:type="dxa"/>
                                <w:gridSpan w:val="2"/>
                                <w:tcBorders>
                                  <w:top w:val="nil"/>
                                  <w:left w:val="nil"/>
                                  <w:bottom w:val="nil"/>
                                  <w:right w:val="nil"/>
                                </w:tcBorders>
                                <w:shd w:val="clear" w:color="auto" w:fill="auto"/>
                                <w:vAlign w:val="center"/>
                              </w:tcPr>
                              <w:p w14:paraId="3001CCC1" w14:textId="77777777" w:rsidR="00141290" w:rsidRPr="00F44FEF" w:rsidRDefault="00141290" w:rsidP="004C0F98">
                                <w:pPr>
                                  <w:rPr>
                                    <w:b/>
                                    <w:sz w:val="20"/>
                                    <w:szCs w:val="20"/>
                                  </w:rPr>
                                </w:pPr>
                              </w:p>
                            </w:tc>
                          </w:tr>
                          <w:tr w:rsidR="00141290" w:rsidRPr="004356E6" w14:paraId="3B5D98D0" w14:textId="77777777" w:rsidTr="004C0F98">
                            <w:trPr>
                              <w:trHeight w:val="2365"/>
                            </w:trPr>
                            <w:tc>
                              <w:tcPr>
                                <w:tcW w:w="10448" w:type="dxa"/>
                                <w:gridSpan w:val="2"/>
                                <w:tcBorders>
                                  <w:top w:val="nil"/>
                                  <w:left w:val="nil"/>
                                  <w:bottom w:val="nil"/>
                                  <w:right w:val="nil"/>
                                </w:tcBorders>
                                <w:shd w:val="clear" w:color="auto" w:fill="auto"/>
                              </w:tcPr>
                              <w:p w14:paraId="65D1FD1D" w14:textId="77777777" w:rsidR="00141290" w:rsidRPr="004356E6" w:rsidRDefault="00141290" w:rsidP="004C0F98">
                                <w:pPr>
                                  <w:rPr>
                                    <w:color w:val="595959"/>
                                    <w:sz w:val="20"/>
                                    <w:szCs w:val="20"/>
                                    <w:lang w:val="en-US"/>
                                  </w:rPr>
                                </w:pPr>
                                <w:r w:rsidRPr="004356E6">
                                  <w:rPr>
                                    <w:b/>
                                    <w:color w:val="1F497D"/>
                                    <w:sz w:val="20"/>
                                    <w:szCs w:val="20"/>
                                    <w:lang w:val="en-US"/>
                                  </w:rPr>
                                  <w:br/>
                                </w:r>
                              </w:p>
                              <w:p w14:paraId="43E82198" w14:textId="77777777" w:rsidR="00141290" w:rsidRPr="004356E6" w:rsidRDefault="00141290" w:rsidP="004C0F98">
                                <w:pPr>
                                  <w:rPr>
                                    <w:color w:val="595959"/>
                                    <w:sz w:val="20"/>
                                    <w:szCs w:val="20"/>
                                    <w:lang w:val="en-US"/>
                                  </w:rPr>
                                </w:pPr>
                              </w:p>
                            </w:tc>
                          </w:tr>
                          <w:tr w:rsidR="00141290" w:rsidRPr="004356E6" w14:paraId="35FC1BB3" w14:textId="77777777">
                            <w:trPr>
                              <w:trHeight w:val="2365"/>
                            </w:trPr>
                            <w:tc>
                              <w:tcPr>
                                <w:tcW w:w="5828" w:type="dxa"/>
                                <w:tcBorders>
                                  <w:top w:val="nil"/>
                                </w:tcBorders>
                              </w:tcPr>
                              <w:p w14:paraId="10BC402D" w14:textId="77777777" w:rsidR="00141290" w:rsidRPr="004356E6" w:rsidRDefault="00141290">
                                <w:pPr>
                                  <w:rPr>
                                    <w:b/>
                                    <w:lang w:val="en-US"/>
                                  </w:rPr>
                                </w:pPr>
                              </w:p>
                            </w:tc>
                            <w:tc>
                              <w:tcPr>
                                <w:tcW w:w="4620" w:type="dxa"/>
                                <w:tcBorders>
                                  <w:top w:val="nil"/>
                                </w:tcBorders>
                              </w:tcPr>
                              <w:p w14:paraId="20F6C54F" w14:textId="77777777" w:rsidR="00141290" w:rsidRPr="004356E6" w:rsidRDefault="00141290">
                                <w:pPr>
                                  <w:rPr>
                                    <w:lang w:val="en-US"/>
                                  </w:rPr>
                                </w:pPr>
                              </w:p>
                            </w:tc>
                          </w:tr>
                        </w:tbl>
                        <w:p w14:paraId="23BF7E1E" w14:textId="77777777" w:rsidR="00141290" w:rsidRPr="004356E6" w:rsidRDefault="00141290" w:rsidP="00187FC1">
                          <w:pPr>
                            <w:rPr>
                              <w:lang w:val="en-US"/>
                            </w:rPr>
                          </w:pPr>
                        </w:p>
                      </w:txbxContent>
                    </v:textbox>
                  </v:shape>
                </w:pict>
              </mc:Fallback>
            </mc:AlternateContent>
          </w:r>
          <w:r w:rsidR="00B61A9D">
            <w:rPr>
              <w:b/>
              <w:sz w:val="52"/>
            </w:rPr>
            <w:br w:type="page"/>
          </w:r>
        </w:p>
      </w:sdtContent>
    </w:sdt>
    <w:p w14:paraId="038C5F27" w14:textId="77777777" w:rsidR="00F44FEF" w:rsidRPr="002A7254" w:rsidRDefault="00F44FEF" w:rsidP="00F44FEF">
      <w:pPr>
        <w:pStyle w:val="Heading"/>
        <w:rPr>
          <w:lang w:val="en-US"/>
        </w:rPr>
      </w:pPr>
      <w:r w:rsidRPr="002A7254">
        <w:rPr>
          <w:lang w:val="en-US"/>
        </w:rPr>
        <w:lastRenderedPageBreak/>
        <w:t>Change Record</w:t>
      </w:r>
    </w:p>
    <w:p w14:paraId="3B2AFBC3" w14:textId="208BFC1E" w:rsidR="00F44FEF" w:rsidRPr="00B21DFE" w:rsidRDefault="00F44FEF" w:rsidP="00F44FEF">
      <w:r w:rsidRPr="002A7254">
        <w:t>When the quality of the products changes, the QuID is updated and the SQO is updated. A line is added to this table and the version of the SQO document is the same than that of the REFERENCE QUID.  The third column specifies which sections or s</w:t>
      </w:r>
      <w:r w:rsidR="00500096">
        <w:t xml:space="preserve">ub-sections have been updated. </w:t>
      </w:r>
    </w:p>
    <w:p w14:paraId="7B094233" w14:textId="77777777" w:rsidR="00F44FEF" w:rsidRDefault="00F44FEF" w:rsidP="00F44FEF">
      <w:pPr>
        <w:jc w:val="center"/>
        <w:rPr>
          <w:sz w:val="8"/>
        </w:rPr>
      </w:pPr>
    </w:p>
    <w:tbl>
      <w:tblPr>
        <w:tblW w:w="9887" w:type="dxa"/>
        <w:jc w:val="center"/>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blBorders>
        <w:tblLayout w:type="fixed"/>
        <w:tblLook w:val="0020" w:firstRow="1" w:lastRow="0" w:firstColumn="0" w:lastColumn="0" w:noHBand="0" w:noVBand="0"/>
      </w:tblPr>
      <w:tblGrid>
        <w:gridCol w:w="993"/>
        <w:gridCol w:w="1345"/>
        <w:gridCol w:w="923"/>
        <w:gridCol w:w="2976"/>
        <w:gridCol w:w="2055"/>
        <w:gridCol w:w="1595"/>
      </w:tblGrid>
      <w:tr w:rsidR="00F44FEF" w14:paraId="57CB400C" w14:textId="77777777" w:rsidTr="00740D36">
        <w:trPr>
          <w:trHeight w:hRule="exact" w:val="383"/>
          <w:jc w:val="center"/>
        </w:trPr>
        <w:tc>
          <w:tcPr>
            <w:tcW w:w="993" w:type="dxa"/>
            <w:shd w:val="clear" w:color="auto" w:fill="F2F2F2"/>
          </w:tcPr>
          <w:p w14:paraId="2D3DA0FB" w14:textId="77777777" w:rsidR="00F44FEF" w:rsidRPr="00B55E03" w:rsidRDefault="00F44FEF" w:rsidP="00740D36">
            <w:pPr>
              <w:spacing w:after="0"/>
              <w:rPr>
                <w:b/>
              </w:rPr>
            </w:pPr>
            <w:r w:rsidRPr="00B55E03">
              <w:t>Issue</w:t>
            </w:r>
          </w:p>
        </w:tc>
        <w:tc>
          <w:tcPr>
            <w:tcW w:w="1345" w:type="dxa"/>
            <w:shd w:val="clear" w:color="auto" w:fill="F2F2F2"/>
          </w:tcPr>
          <w:p w14:paraId="305579CD" w14:textId="77777777" w:rsidR="00F44FEF" w:rsidRPr="00B55E03" w:rsidRDefault="00F44FEF" w:rsidP="00740D36">
            <w:pPr>
              <w:spacing w:after="0"/>
              <w:rPr>
                <w:b/>
              </w:rPr>
            </w:pPr>
            <w:r w:rsidRPr="00B55E03">
              <w:t>Date</w:t>
            </w:r>
          </w:p>
        </w:tc>
        <w:tc>
          <w:tcPr>
            <w:tcW w:w="923" w:type="dxa"/>
            <w:shd w:val="clear" w:color="auto" w:fill="F2F2F2"/>
          </w:tcPr>
          <w:p w14:paraId="5A2E854A" w14:textId="77777777" w:rsidR="00F44FEF" w:rsidRPr="00B55E03" w:rsidRDefault="00F44FEF" w:rsidP="00740D36">
            <w:pPr>
              <w:spacing w:after="0"/>
              <w:rPr>
                <w:b/>
              </w:rPr>
            </w:pPr>
            <w:r w:rsidRPr="00B55E03">
              <w:t>§</w:t>
            </w:r>
          </w:p>
        </w:tc>
        <w:tc>
          <w:tcPr>
            <w:tcW w:w="2976" w:type="dxa"/>
            <w:shd w:val="clear" w:color="auto" w:fill="F2F2F2"/>
          </w:tcPr>
          <w:p w14:paraId="45BC3D3A" w14:textId="77777777" w:rsidR="00F44FEF" w:rsidRPr="00B55E03" w:rsidRDefault="00F44FEF" w:rsidP="00740D36">
            <w:pPr>
              <w:spacing w:after="0"/>
              <w:rPr>
                <w:b/>
              </w:rPr>
            </w:pPr>
            <w:r w:rsidRPr="00B55E03">
              <w:t>Description of Change</w:t>
            </w:r>
          </w:p>
        </w:tc>
        <w:tc>
          <w:tcPr>
            <w:tcW w:w="2055" w:type="dxa"/>
            <w:shd w:val="clear" w:color="auto" w:fill="F2F2F2"/>
          </w:tcPr>
          <w:p w14:paraId="6185AFA3" w14:textId="77777777" w:rsidR="00F44FEF" w:rsidRPr="00B55E03" w:rsidRDefault="00F44FEF" w:rsidP="00740D36">
            <w:pPr>
              <w:spacing w:after="0"/>
              <w:rPr>
                <w:b/>
              </w:rPr>
            </w:pPr>
            <w:r w:rsidRPr="00B55E03">
              <w:t>Author</w:t>
            </w:r>
            <w:r>
              <w:t>s</w:t>
            </w:r>
          </w:p>
        </w:tc>
        <w:tc>
          <w:tcPr>
            <w:tcW w:w="1595" w:type="dxa"/>
            <w:shd w:val="clear" w:color="auto" w:fill="F2F2F2"/>
          </w:tcPr>
          <w:p w14:paraId="60AFEAB0" w14:textId="77777777" w:rsidR="00F44FEF" w:rsidRPr="00B55E03" w:rsidRDefault="00F44FEF" w:rsidP="00740D36">
            <w:pPr>
              <w:spacing w:after="0"/>
              <w:rPr>
                <w:b/>
              </w:rPr>
            </w:pPr>
            <w:r w:rsidRPr="00B55E03">
              <w:t>Validated By</w:t>
            </w:r>
          </w:p>
        </w:tc>
      </w:tr>
      <w:tr w:rsidR="008035FA" w:rsidRPr="000B0B33" w14:paraId="3E0BFE59" w14:textId="77777777" w:rsidTr="00E43CF0">
        <w:trPr>
          <w:trHeight w:hRule="exact" w:val="2114"/>
          <w:jc w:val="center"/>
        </w:trPr>
        <w:tc>
          <w:tcPr>
            <w:tcW w:w="993" w:type="dxa"/>
          </w:tcPr>
          <w:p w14:paraId="2B64EB98" w14:textId="2EC6A2BD" w:rsidR="008035FA" w:rsidRPr="000B0B33" w:rsidRDefault="008035FA" w:rsidP="008035FA">
            <w:pPr>
              <w:spacing w:after="0"/>
              <w:rPr>
                <w:sz w:val="20"/>
                <w:szCs w:val="20"/>
                <w:highlight w:val="yellow"/>
              </w:rPr>
            </w:pPr>
            <w:r w:rsidRPr="00292641">
              <w:t>2.0</w:t>
            </w:r>
          </w:p>
        </w:tc>
        <w:tc>
          <w:tcPr>
            <w:tcW w:w="1345" w:type="dxa"/>
          </w:tcPr>
          <w:p w14:paraId="59AEFAE3" w14:textId="4AE16FF3" w:rsidR="008035FA" w:rsidRPr="000B0B33" w:rsidRDefault="00C00A39" w:rsidP="008035FA">
            <w:pPr>
              <w:spacing w:after="0"/>
              <w:rPr>
                <w:color w:val="0000FF"/>
                <w:sz w:val="20"/>
                <w:szCs w:val="20"/>
                <w:highlight w:val="yellow"/>
              </w:rPr>
            </w:pPr>
            <w:r>
              <w:t>28/05</w:t>
            </w:r>
            <w:r w:rsidR="008035FA" w:rsidRPr="00292641">
              <w:t>/20</w:t>
            </w:r>
          </w:p>
        </w:tc>
        <w:tc>
          <w:tcPr>
            <w:tcW w:w="923" w:type="dxa"/>
          </w:tcPr>
          <w:p w14:paraId="28DBBA0C" w14:textId="0AFEBBB3" w:rsidR="008035FA" w:rsidRPr="000B0B33" w:rsidRDefault="008035FA" w:rsidP="008035FA">
            <w:pPr>
              <w:spacing w:after="0"/>
              <w:rPr>
                <w:sz w:val="20"/>
                <w:szCs w:val="20"/>
                <w:highlight w:val="yellow"/>
              </w:rPr>
            </w:pPr>
            <w:r w:rsidRPr="00292641">
              <w:t>All</w:t>
            </w:r>
          </w:p>
        </w:tc>
        <w:tc>
          <w:tcPr>
            <w:tcW w:w="2976" w:type="dxa"/>
          </w:tcPr>
          <w:p w14:paraId="107D2133" w14:textId="0A7263A8" w:rsidR="008035FA" w:rsidRPr="000B0B33" w:rsidRDefault="008035FA" w:rsidP="008035FA">
            <w:pPr>
              <w:spacing w:after="0"/>
              <w:rPr>
                <w:sz w:val="20"/>
                <w:szCs w:val="20"/>
                <w:highlight w:val="yellow"/>
              </w:rPr>
            </w:pPr>
            <w:r w:rsidRPr="00292641">
              <w:t xml:space="preserve">Creation of the document for the </w:t>
            </w:r>
            <w:r w:rsidR="001C0EFB">
              <w:t>3 datasets (radar_total, drifter,</w:t>
            </w:r>
            <w:r w:rsidR="00C00A39">
              <w:t>drifter_filt</w:t>
            </w:r>
            <w:r w:rsidR="001C0EFB">
              <w:t>)</w:t>
            </w:r>
            <w:r w:rsidRPr="00292641">
              <w:t xml:space="preserve"> </w:t>
            </w:r>
          </w:p>
        </w:tc>
        <w:tc>
          <w:tcPr>
            <w:tcW w:w="2055" w:type="dxa"/>
          </w:tcPr>
          <w:p w14:paraId="2FA182E0" w14:textId="77777777" w:rsidR="00E43CF0" w:rsidRPr="00E43CF0" w:rsidRDefault="00E43CF0" w:rsidP="00E43CF0">
            <w:pPr>
              <w:spacing w:after="0"/>
              <w:rPr>
                <w:lang w:val="fr-FR"/>
              </w:rPr>
            </w:pPr>
            <w:r w:rsidRPr="00E43CF0">
              <w:rPr>
                <w:lang w:val="fr-FR"/>
              </w:rPr>
              <w:t xml:space="preserve">L. Corgnati, </w:t>
            </w:r>
          </w:p>
          <w:p w14:paraId="5CB38D14" w14:textId="77777777" w:rsidR="00414CF4" w:rsidRPr="00B93B6B" w:rsidRDefault="00E43CF0" w:rsidP="00414CF4">
            <w:pPr>
              <w:spacing w:after="0"/>
              <w:rPr>
                <w:lang w:val="es-ES"/>
              </w:rPr>
            </w:pPr>
            <w:r w:rsidRPr="00B93B6B">
              <w:rPr>
                <w:lang w:val="es-ES"/>
              </w:rPr>
              <w:t xml:space="preserve">C. Mantovani, E. Reyes, </w:t>
            </w:r>
            <w:r w:rsidR="00414CF4" w:rsidRPr="00B93B6B">
              <w:rPr>
                <w:lang w:val="es-ES"/>
              </w:rPr>
              <w:t xml:space="preserve">A Rubio, </w:t>
            </w:r>
          </w:p>
          <w:p w14:paraId="6F38218A" w14:textId="77777777" w:rsidR="00414CF4" w:rsidRPr="00E43CF0" w:rsidRDefault="00414CF4" w:rsidP="00414CF4">
            <w:pPr>
              <w:spacing w:after="0"/>
              <w:rPr>
                <w:lang w:val="fr-FR"/>
              </w:rPr>
            </w:pPr>
            <w:r w:rsidRPr="00E43CF0">
              <w:rPr>
                <w:lang w:val="fr-FR"/>
              </w:rPr>
              <w:t xml:space="preserve">M. Chifflet, </w:t>
            </w:r>
          </w:p>
          <w:p w14:paraId="6226A7C3" w14:textId="576B8CD7" w:rsidR="00E43CF0" w:rsidRPr="00414CF4" w:rsidRDefault="00E43CF0" w:rsidP="00E43CF0">
            <w:pPr>
              <w:spacing w:after="0"/>
              <w:rPr>
                <w:lang w:val="fr-FR"/>
              </w:rPr>
            </w:pPr>
          </w:p>
          <w:p w14:paraId="2B6F55E7" w14:textId="05C5163F" w:rsidR="008035FA" w:rsidRPr="000B0B33" w:rsidRDefault="00E43CF0" w:rsidP="00E43CF0">
            <w:pPr>
              <w:spacing w:after="0"/>
              <w:rPr>
                <w:sz w:val="20"/>
                <w:szCs w:val="20"/>
                <w:highlight w:val="yellow"/>
              </w:rPr>
            </w:pPr>
            <w:r>
              <w:t xml:space="preserve">J. Mader, </w:t>
            </w:r>
            <w:r w:rsidR="00B93B6B">
              <w:t xml:space="preserve">N. Verbrugge, </w:t>
            </w:r>
            <w:r>
              <w:t>H Etienne, T. Carval</w:t>
            </w:r>
          </w:p>
        </w:tc>
        <w:tc>
          <w:tcPr>
            <w:tcW w:w="1595" w:type="dxa"/>
          </w:tcPr>
          <w:p w14:paraId="693F577B" w14:textId="717D7F09" w:rsidR="008035FA" w:rsidRPr="000B0B33" w:rsidRDefault="008035FA" w:rsidP="008035FA">
            <w:pPr>
              <w:spacing w:after="0"/>
              <w:rPr>
                <w:color w:val="3366FF"/>
                <w:sz w:val="20"/>
                <w:szCs w:val="20"/>
              </w:rPr>
            </w:pPr>
            <w:r>
              <w:rPr>
                <w:color w:val="3366FF"/>
                <w:sz w:val="20"/>
                <w:szCs w:val="20"/>
              </w:rPr>
              <w:t>Validated by PQ leader</w:t>
            </w:r>
          </w:p>
        </w:tc>
      </w:tr>
    </w:tbl>
    <w:p w14:paraId="517BA666" w14:textId="77777777" w:rsidR="00F44FEF" w:rsidRDefault="00F44FEF" w:rsidP="00F44FEF"/>
    <w:p w14:paraId="0FAB667B" w14:textId="37D23D0E" w:rsidR="00F44FEF" w:rsidRDefault="00F44FEF" w:rsidP="00F44FEF"/>
    <w:p w14:paraId="3D8744D7" w14:textId="77777777" w:rsidR="00F44FEF" w:rsidRDefault="00F44FEF" w:rsidP="00F44FEF"/>
    <w:p w14:paraId="1D2E6156" w14:textId="483A4EEF" w:rsidR="000B5D0B" w:rsidRDefault="000B5D0B" w:rsidP="00F44FEF"/>
    <w:p w14:paraId="29638A3B" w14:textId="77777777" w:rsidR="00F44FEF" w:rsidRDefault="00F44FEF" w:rsidP="00F44FEF">
      <w:r>
        <w:br w:type="page"/>
      </w:r>
    </w:p>
    <w:sdt>
      <w:sdtPr>
        <w:rPr>
          <w:rFonts w:ascii="Arial" w:eastAsiaTheme="minorHAnsi" w:hAnsi="Arial" w:cstheme="minorBidi"/>
          <w:color w:val="auto"/>
          <w:sz w:val="22"/>
          <w:szCs w:val="22"/>
          <w:lang w:val="en-GB"/>
        </w:rPr>
        <w:id w:val="49429292"/>
        <w:docPartObj>
          <w:docPartGallery w:val="Table of Contents"/>
          <w:docPartUnique/>
        </w:docPartObj>
      </w:sdtPr>
      <w:sdtEndPr>
        <w:rPr>
          <w:b/>
          <w:bCs/>
          <w:noProof/>
        </w:rPr>
      </w:sdtEndPr>
      <w:sdtContent>
        <w:p w14:paraId="6E13C045" w14:textId="77777777" w:rsidR="00F44FEF" w:rsidRPr="000613F4" w:rsidRDefault="00F44FEF" w:rsidP="00F44FEF">
          <w:pPr>
            <w:pStyle w:val="En-ttedetabledesmatires"/>
            <w:rPr>
              <w:rFonts w:ascii="Arial" w:hAnsi="Arial" w:cs="Arial"/>
              <w:b/>
              <w:sz w:val="52"/>
              <w:szCs w:val="52"/>
            </w:rPr>
          </w:pPr>
          <w:r w:rsidRPr="000613F4">
            <w:rPr>
              <w:rFonts w:ascii="Arial" w:hAnsi="Arial" w:cs="Arial"/>
              <w:b/>
              <w:sz w:val="52"/>
              <w:szCs w:val="52"/>
            </w:rPr>
            <w:t>Contents</w:t>
          </w:r>
        </w:p>
        <w:p w14:paraId="06C4189F" w14:textId="77777777" w:rsidR="00F44FEF" w:rsidRDefault="00F44FEF" w:rsidP="00F44FEF">
          <w:pPr>
            <w:pStyle w:val="TM1"/>
            <w:tabs>
              <w:tab w:val="right" w:leader="dot" w:pos="9016"/>
            </w:tabs>
          </w:pPr>
        </w:p>
        <w:p w14:paraId="383AD8BE" w14:textId="08EA84AD" w:rsidR="00E21B56" w:rsidRDefault="00F44FEF">
          <w:pPr>
            <w:pStyle w:val="TM1"/>
            <w:tabs>
              <w:tab w:val="right" w:leader="dot" w:pos="9016"/>
            </w:tabs>
            <w:rPr>
              <w:rFonts w:asciiTheme="minorHAnsi" w:eastAsiaTheme="minorEastAsia" w:hAnsiTheme="minorHAnsi"/>
              <w:noProof/>
              <w:lang w:val="fr-FR" w:eastAsia="fr-FR"/>
            </w:rPr>
          </w:pPr>
          <w:r>
            <w:fldChar w:fldCharType="begin"/>
          </w:r>
          <w:r>
            <w:instrText xml:space="preserve"> TOC \o "1-3" \h \z \u </w:instrText>
          </w:r>
          <w:r>
            <w:fldChar w:fldCharType="separate"/>
          </w:r>
          <w:hyperlink w:anchor="_Toc43105035" w:history="1">
            <w:r w:rsidR="00E21B56" w:rsidRPr="00FF0F32">
              <w:rPr>
                <w:rStyle w:val="Lienhypertexte"/>
                <w:noProof/>
              </w:rPr>
              <w:t>Executive summary</w:t>
            </w:r>
            <w:r w:rsidR="00E21B56">
              <w:rPr>
                <w:noProof/>
                <w:webHidden/>
              </w:rPr>
              <w:tab/>
            </w:r>
            <w:r w:rsidR="00E21B56">
              <w:rPr>
                <w:noProof/>
                <w:webHidden/>
              </w:rPr>
              <w:fldChar w:fldCharType="begin"/>
            </w:r>
            <w:r w:rsidR="00E21B56">
              <w:rPr>
                <w:noProof/>
                <w:webHidden/>
              </w:rPr>
              <w:instrText xml:space="preserve"> PAGEREF _Toc43105035 \h </w:instrText>
            </w:r>
            <w:r w:rsidR="00E21B56">
              <w:rPr>
                <w:noProof/>
                <w:webHidden/>
              </w:rPr>
            </w:r>
            <w:r w:rsidR="00E21B56">
              <w:rPr>
                <w:noProof/>
                <w:webHidden/>
              </w:rPr>
              <w:fldChar w:fldCharType="separate"/>
            </w:r>
            <w:r w:rsidR="00E21B56">
              <w:rPr>
                <w:noProof/>
                <w:webHidden/>
              </w:rPr>
              <w:t>3</w:t>
            </w:r>
            <w:r w:rsidR="00E21B56">
              <w:rPr>
                <w:noProof/>
                <w:webHidden/>
              </w:rPr>
              <w:fldChar w:fldCharType="end"/>
            </w:r>
          </w:hyperlink>
        </w:p>
        <w:p w14:paraId="4499C47E" w14:textId="1BBE24F3" w:rsidR="00E21B56" w:rsidRDefault="00E21B56">
          <w:pPr>
            <w:pStyle w:val="TM1"/>
            <w:tabs>
              <w:tab w:val="left" w:pos="440"/>
              <w:tab w:val="right" w:leader="dot" w:pos="9016"/>
            </w:tabs>
            <w:rPr>
              <w:rFonts w:asciiTheme="minorHAnsi" w:eastAsiaTheme="minorEastAsia" w:hAnsiTheme="minorHAnsi"/>
              <w:noProof/>
              <w:lang w:val="fr-FR" w:eastAsia="fr-FR"/>
            </w:rPr>
          </w:pPr>
          <w:hyperlink w:anchor="_Toc43105036" w:history="1">
            <w:r w:rsidRPr="00FF0F32">
              <w:rPr>
                <w:rStyle w:val="Lienhypertexte"/>
                <w:noProof/>
              </w:rPr>
              <w:t>1.</w:t>
            </w:r>
            <w:r>
              <w:rPr>
                <w:rFonts w:asciiTheme="minorHAnsi" w:eastAsiaTheme="minorEastAsia" w:hAnsiTheme="minorHAnsi"/>
                <w:noProof/>
                <w:lang w:val="fr-FR" w:eastAsia="fr-FR"/>
              </w:rPr>
              <w:tab/>
            </w:r>
            <w:r w:rsidRPr="00FF0F32">
              <w:rPr>
                <w:rStyle w:val="Lienhypertexte"/>
                <w:noProof/>
              </w:rPr>
              <w:t>Variable/dataset SURFACE WATER VELOCITY from High Frequency Radars (“radar_radial ” and “radial_total” datasets)</w:t>
            </w:r>
            <w:r>
              <w:rPr>
                <w:noProof/>
                <w:webHidden/>
              </w:rPr>
              <w:tab/>
            </w:r>
            <w:r>
              <w:rPr>
                <w:noProof/>
                <w:webHidden/>
              </w:rPr>
              <w:fldChar w:fldCharType="begin"/>
            </w:r>
            <w:r>
              <w:rPr>
                <w:noProof/>
                <w:webHidden/>
              </w:rPr>
              <w:instrText xml:space="preserve"> PAGEREF _Toc43105036 \h </w:instrText>
            </w:r>
            <w:r>
              <w:rPr>
                <w:noProof/>
                <w:webHidden/>
              </w:rPr>
            </w:r>
            <w:r>
              <w:rPr>
                <w:noProof/>
                <w:webHidden/>
              </w:rPr>
              <w:fldChar w:fldCharType="separate"/>
            </w:r>
            <w:r>
              <w:rPr>
                <w:noProof/>
                <w:webHidden/>
              </w:rPr>
              <w:t>5</w:t>
            </w:r>
            <w:r>
              <w:rPr>
                <w:noProof/>
                <w:webHidden/>
              </w:rPr>
              <w:fldChar w:fldCharType="end"/>
            </w:r>
          </w:hyperlink>
        </w:p>
        <w:p w14:paraId="5A13FCF3" w14:textId="144891FA" w:rsidR="00E21B56" w:rsidRDefault="00E21B56">
          <w:pPr>
            <w:pStyle w:val="TM1"/>
            <w:tabs>
              <w:tab w:val="left" w:pos="440"/>
              <w:tab w:val="right" w:leader="dot" w:pos="9016"/>
            </w:tabs>
            <w:rPr>
              <w:rFonts w:asciiTheme="minorHAnsi" w:eastAsiaTheme="minorEastAsia" w:hAnsiTheme="minorHAnsi"/>
              <w:noProof/>
              <w:lang w:val="fr-FR" w:eastAsia="fr-FR"/>
            </w:rPr>
          </w:pPr>
          <w:hyperlink w:anchor="_Toc43105037" w:history="1">
            <w:r w:rsidRPr="00FF0F32">
              <w:rPr>
                <w:rStyle w:val="Lienhypertexte"/>
                <w:noProof/>
                <w:lang w:eastAsia="fr-FR"/>
              </w:rPr>
              <w:t>2.</w:t>
            </w:r>
            <w:r>
              <w:rPr>
                <w:rFonts w:asciiTheme="minorHAnsi" w:eastAsiaTheme="minorEastAsia" w:hAnsiTheme="minorHAnsi"/>
                <w:noProof/>
                <w:lang w:val="fr-FR" w:eastAsia="fr-FR"/>
              </w:rPr>
              <w:tab/>
            </w:r>
            <w:r w:rsidRPr="00FF0F32">
              <w:rPr>
                <w:rStyle w:val="Lienhypertexte"/>
                <w:noProof/>
                <w:lang w:eastAsia="fr-FR"/>
              </w:rPr>
              <w:t>Variable NEAR SURFACE SEA WATER VELOCITY from “drifter” dataset</w:t>
            </w:r>
            <w:r>
              <w:rPr>
                <w:noProof/>
                <w:webHidden/>
              </w:rPr>
              <w:tab/>
            </w:r>
            <w:r>
              <w:rPr>
                <w:noProof/>
                <w:webHidden/>
              </w:rPr>
              <w:fldChar w:fldCharType="begin"/>
            </w:r>
            <w:r>
              <w:rPr>
                <w:noProof/>
                <w:webHidden/>
              </w:rPr>
              <w:instrText xml:space="preserve"> PAGEREF _Toc43105037 \h </w:instrText>
            </w:r>
            <w:r>
              <w:rPr>
                <w:noProof/>
                <w:webHidden/>
              </w:rPr>
            </w:r>
            <w:r>
              <w:rPr>
                <w:noProof/>
                <w:webHidden/>
              </w:rPr>
              <w:fldChar w:fldCharType="separate"/>
            </w:r>
            <w:r>
              <w:rPr>
                <w:noProof/>
                <w:webHidden/>
              </w:rPr>
              <w:t>8</w:t>
            </w:r>
            <w:r>
              <w:rPr>
                <w:noProof/>
                <w:webHidden/>
              </w:rPr>
              <w:fldChar w:fldCharType="end"/>
            </w:r>
          </w:hyperlink>
        </w:p>
        <w:p w14:paraId="4BDBD4B0" w14:textId="4EBE32D4" w:rsidR="00E21B56" w:rsidRDefault="00E21B56">
          <w:pPr>
            <w:pStyle w:val="TM1"/>
            <w:tabs>
              <w:tab w:val="left" w:pos="440"/>
              <w:tab w:val="right" w:leader="dot" w:pos="9016"/>
            </w:tabs>
            <w:rPr>
              <w:rFonts w:asciiTheme="minorHAnsi" w:eastAsiaTheme="minorEastAsia" w:hAnsiTheme="minorHAnsi"/>
              <w:noProof/>
              <w:lang w:val="fr-FR" w:eastAsia="fr-FR"/>
            </w:rPr>
          </w:pPr>
          <w:hyperlink w:anchor="_Toc43105038" w:history="1">
            <w:r w:rsidRPr="00FF0F32">
              <w:rPr>
                <w:rStyle w:val="Lienhypertexte"/>
                <w:noProof/>
                <w:lang w:eastAsia="fr-FR"/>
              </w:rPr>
              <w:t>3.</w:t>
            </w:r>
            <w:r>
              <w:rPr>
                <w:rFonts w:asciiTheme="minorHAnsi" w:eastAsiaTheme="minorEastAsia" w:hAnsiTheme="minorHAnsi"/>
                <w:noProof/>
                <w:lang w:val="fr-FR" w:eastAsia="fr-FR"/>
              </w:rPr>
              <w:tab/>
            </w:r>
            <w:r w:rsidRPr="00FF0F32">
              <w:rPr>
                <w:rStyle w:val="Lienhypertexte"/>
                <w:noProof/>
                <w:lang w:eastAsia="fr-FR"/>
              </w:rPr>
              <w:t>Variable SEA WATER VELOCITY at 15m from “drifter_filt” dataset</w:t>
            </w:r>
            <w:r>
              <w:rPr>
                <w:noProof/>
                <w:webHidden/>
              </w:rPr>
              <w:tab/>
            </w:r>
            <w:r>
              <w:rPr>
                <w:noProof/>
                <w:webHidden/>
              </w:rPr>
              <w:fldChar w:fldCharType="begin"/>
            </w:r>
            <w:r>
              <w:rPr>
                <w:noProof/>
                <w:webHidden/>
              </w:rPr>
              <w:instrText xml:space="preserve"> PAGEREF _Toc43105038 \h </w:instrText>
            </w:r>
            <w:r>
              <w:rPr>
                <w:noProof/>
                <w:webHidden/>
              </w:rPr>
            </w:r>
            <w:r>
              <w:rPr>
                <w:noProof/>
                <w:webHidden/>
              </w:rPr>
              <w:fldChar w:fldCharType="separate"/>
            </w:r>
            <w:r>
              <w:rPr>
                <w:noProof/>
                <w:webHidden/>
              </w:rPr>
              <w:t>9</w:t>
            </w:r>
            <w:r>
              <w:rPr>
                <w:noProof/>
                <w:webHidden/>
              </w:rPr>
              <w:fldChar w:fldCharType="end"/>
            </w:r>
          </w:hyperlink>
        </w:p>
        <w:p w14:paraId="4B7B38AE" w14:textId="7D4B7EDF" w:rsidR="00E21B56" w:rsidRDefault="00E21B56">
          <w:pPr>
            <w:pStyle w:val="TM1"/>
            <w:tabs>
              <w:tab w:val="right" w:leader="dot" w:pos="9016"/>
            </w:tabs>
            <w:rPr>
              <w:rFonts w:asciiTheme="minorHAnsi" w:eastAsiaTheme="minorEastAsia" w:hAnsiTheme="minorHAnsi"/>
              <w:noProof/>
              <w:lang w:val="fr-FR" w:eastAsia="fr-FR"/>
            </w:rPr>
          </w:pPr>
          <w:hyperlink w:anchor="_Toc43105039" w:history="1">
            <w:r w:rsidRPr="00FF0F32">
              <w:rPr>
                <w:rStyle w:val="Lienhypertexte"/>
                <w:noProof/>
              </w:rPr>
              <w:t>References</w:t>
            </w:r>
            <w:r>
              <w:rPr>
                <w:noProof/>
                <w:webHidden/>
              </w:rPr>
              <w:tab/>
            </w:r>
            <w:r>
              <w:rPr>
                <w:noProof/>
                <w:webHidden/>
              </w:rPr>
              <w:fldChar w:fldCharType="begin"/>
            </w:r>
            <w:r>
              <w:rPr>
                <w:noProof/>
                <w:webHidden/>
              </w:rPr>
              <w:instrText xml:space="preserve"> PAGEREF _Toc43105039 \h </w:instrText>
            </w:r>
            <w:r>
              <w:rPr>
                <w:noProof/>
                <w:webHidden/>
              </w:rPr>
            </w:r>
            <w:r>
              <w:rPr>
                <w:noProof/>
                <w:webHidden/>
              </w:rPr>
              <w:fldChar w:fldCharType="separate"/>
            </w:r>
            <w:r>
              <w:rPr>
                <w:noProof/>
                <w:webHidden/>
              </w:rPr>
              <w:t>11</w:t>
            </w:r>
            <w:r>
              <w:rPr>
                <w:noProof/>
                <w:webHidden/>
              </w:rPr>
              <w:fldChar w:fldCharType="end"/>
            </w:r>
          </w:hyperlink>
        </w:p>
        <w:p w14:paraId="1694741B" w14:textId="5C07F47A" w:rsidR="00F44FEF" w:rsidRDefault="00F44FEF" w:rsidP="00F44FEF">
          <w:r>
            <w:rPr>
              <w:b/>
              <w:bCs/>
              <w:noProof/>
            </w:rPr>
            <w:fldChar w:fldCharType="end"/>
          </w:r>
        </w:p>
      </w:sdtContent>
    </w:sdt>
    <w:p w14:paraId="480DFCDA" w14:textId="77777777" w:rsidR="00F44FEF" w:rsidRDefault="00F44FEF" w:rsidP="00665582"/>
    <w:p w14:paraId="76091538" w14:textId="4F85BE42" w:rsidR="000D6F44" w:rsidRDefault="000D6F44" w:rsidP="00665582"/>
    <w:p w14:paraId="3D2BAC82" w14:textId="25D9C32D" w:rsidR="00165AD4" w:rsidRDefault="000D6F44" w:rsidP="000D6F44">
      <w:pPr>
        <w:pStyle w:val="Titre1"/>
      </w:pPr>
      <w:r>
        <w:br w:type="page"/>
      </w:r>
      <w:bookmarkStart w:id="0" w:name="_Toc43105035"/>
      <w:r>
        <w:lastRenderedPageBreak/>
        <w:t>Executive summary</w:t>
      </w:r>
      <w:bookmarkEnd w:id="0"/>
    </w:p>
    <w:p w14:paraId="49034EB7" w14:textId="04625888" w:rsidR="0033154B" w:rsidRPr="00C7433C" w:rsidRDefault="00C7433C" w:rsidP="00C7433C">
      <w:pPr>
        <w:jc w:val="both"/>
        <w:rPr>
          <w:rFonts w:ascii="Times New Roman" w:hAnsi="Times New Roman"/>
        </w:rPr>
      </w:pPr>
      <w:r>
        <w:t>The quality of the INSITU_GLO_UV_</w:t>
      </w:r>
      <w:r w:rsidR="001C1555">
        <w:t>NRT</w:t>
      </w:r>
      <w:r>
        <w:t>_OBSERVATIONS_013_04</w:t>
      </w:r>
      <w:r w:rsidR="00B021BE">
        <w:t>8</w:t>
      </w:r>
      <w:r>
        <w:t xml:space="preserve"> product from the CMEMS distribution is assessed through the horizontal data coverage along time for the following variables/datasets:</w:t>
      </w:r>
    </w:p>
    <w:p w14:paraId="6908B056" w14:textId="3D58D44D" w:rsidR="00C7433C" w:rsidRDefault="00C7433C" w:rsidP="00C7433C">
      <w:pPr>
        <w:pStyle w:val="Paragraphedeliste"/>
        <w:numPr>
          <w:ilvl w:val="0"/>
          <w:numId w:val="8"/>
        </w:numPr>
        <w:spacing w:after="0" w:line="240" w:lineRule="auto"/>
        <w:jc w:val="both"/>
        <w:rPr>
          <w:b/>
          <w:bCs/>
          <w:lang w:val="en-US"/>
        </w:rPr>
      </w:pPr>
      <w:r>
        <w:rPr>
          <w:b/>
          <w:bCs/>
        </w:rPr>
        <w:t xml:space="preserve">SURFACE WATER VELOCITY From High Frequency Radars (“radar_total” </w:t>
      </w:r>
      <w:r w:rsidR="003D5920">
        <w:rPr>
          <w:b/>
          <w:bCs/>
        </w:rPr>
        <w:t xml:space="preserve">and </w:t>
      </w:r>
      <w:commentRangeStart w:id="1"/>
      <w:r w:rsidR="003D5920">
        <w:rPr>
          <w:b/>
          <w:bCs/>
        </w:rPr>
        <w:t>radar</w:t>
      </w:r>
      <w:commentRangeEnd w:id="1"/>
      <w:r w:rsidR="00E333F8">
        <w:rPr>
          <w:rStyle w:val="Marquedecommentaire"/>
          <w:rFonts w:eastAsiaTheme="minorEastAsia" w:cs="Arial"/>
          <w:color w:val="000000" w:themeColor="text1"/>
          <w:lang w:val="fr-FR" w:eastAsia="fr-FR"/>
        </w:rPr>
        <w:commentReference w:id="1"/>
      </w:r>
      <w:r w:rsidR="003D5920">
        <w:rPr>
          <w:b/>
          <w:bCs/>
        </w:rPr>
        <w:t xml:space="preserve">_radial </w:t>
      </w:r>
      <w:r>
        <w:rPr>
          <w:b/>
          <w:bCs/>
        </w:rPr>
        <w:t>dataset</w:t>
      </w:r>
      <w:r w:rsidR="003D5920">
        <w:rPr>
          <w:b/>
          <w:bCs/>
        </w:rPr>
        <w:t>s</w:t>
      </w:r>
      <w:r>
        <w:rPr>
          <w:b/>
          <w:bCs/>
        </w:rPr>
        <w:t>)</w:t>
      </w:r>
    </w:p>
    <w:p w14:paraId="014445E5" w14:textId="46C4C0C1" w:rsidR="00C7433C" w:rsidRPr="00107E4E" w:rsidRDefault="00C7433C" w:rsidP="00FB3736">
      <w:pPr>
        <w:ind w:left="420"/>
        <w:jc w:val="both"/>
        <w:rPr>
          <w:highlight w:val="yellow"/>
        </w:rPr>
      </w:pPr>
      <w:r w:rsidRPr="008242A0">
        <w:t>In the case of the radar_</w:t>
      </w:r>
      <w:r w:rsidR="00414CF4" w:rsidRPr="008242A0">
        <w:t>radia</w:t>
      </w:r>
      <w:r w:rsidR="00E21B56">
        <w:t>l</w:t>
      </w:r>
      <w:r w:rsidR="00414CF4" w:rsidRPr="008242A0">
        <w:t xml:space="preserve"> and radar_</w:t>
      </w:r>
      <w:r w:rsidRPr="008242A0">
        <w:t xml:space="preserve">total data set, the SURFACE WATER VELOCITY consists in maps of </w:t>
      </w:r>
      <w:r w:rsidR="00414CF4" w:rsidRPr="008242A0">
        <w:t xml:space="preserve">NRT </w:t>
      </w:r>
      <w:r w:rsidRPr="008242A0">
        <w:t>near-surface zonal and meridional velocities measured by High Frequency radars (HF radars, as acronym HFR). These variables are distributed along with standard deviation of near-surface zonal and meridional velocities, Geometrical Dilution of Precision (GDOP), quality flags and metadata</w:t>
      </w:r>
      <w:r w:rsidRPr="00E21B56">
        <w:t>.</w:t>
      </w:r>
    </w:p>
    <w:p w14:paraId="57AB83CB" w14:textId="598BDB47" w:rsidR="00C7433C" w:rsidRPr="00FB3736" w:rsidRDefault="00C7433C" w:rsidP="00FB3736">
      <w:pPr>
        <w:ind w:left="420"/>
        <w:jc w:val="both"/>
      </w:pPr>
      <w:r w:rsidRPr="008242A0">
        <w:t>To control both spatial and temporal availability of the surface water velocity maps, we use the 80/80 coverage annual metric as suggested by Roarty, et al. 2012</w:t>
      </w:r>
      <w:r w:rsidRPr="008242A0">
        <w:rPr>
          <w:b/>
        </w:rPr>
        <w:t xml:space="preserve">. </w:t>
      </w:r>
      <w:r w:rsidRPr="008242A0">
        <w:t>To compute this metric, we define a spatial area of reference which consist</w:t>
      </w:r>
      <w:r w:rsidR="008242A0">
        <w:t>s</w:t>
      </w:r>
      <w:r w:rsidRPr="008242A0">
        <w:t xml:space="preserve"> in all the grid points with at least </w:t>
      </w:r>
      <w:r w:rsidR="00414CF4" w:rsidRPr="00414CF4">
        <w:t>one-time</w:t>
      </w:r>
      <w:r w:rsidRPr="008242A0">
        <w:t xml:space="preserve"> step of available good data (i.e. QCflag=1) for the target period. Then the % of time steps where the spatial coverage is equal or higher than 80% of the reference area is computed, considering only good (i.e. QCflag=1) and probably good data (i.e. QCflag=2). This metric allows to check if the system has reached the goal of providing surface currents over the 80% of the area during 80% of the time. This computation is done for each HF radar system separately and, when available, for each calendar year of available surface current maps.</w:t>
      </w:r>
    </w:p>
    <w:p w14:paraId="69EBD5F4" w14:textId="77777777" w:rsidR="00C7433C" w:rsidRPr="003D5920" w:rsidRDefault="00C7433C" w:rsidP="00C7433C">
      <w:pPr>
        <w:ind w:left="420"/>
        <w:jc w:val="both"/>
      </w:pPr>
      <w:r w:rsidRPr="003D5920">
        <w:t>For more information on the quality of the different HF radar system, you can refer to specific system reports to be found in the following links:</w:t>
      </w:r>
    </w:p>
    <w:tbl>
      <w:tblPr>
        <w:tblW w:w="73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5103"/>
      </w:tblGrid>
      <w:tr w:rsidR="00C7433C" w:rsidRPr="003D5920" w14:paraId="57013587"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244084"/>
            <w:hideMark/>
          </w:tcPr>
          <w:p w14:paraId="177BD3A6" w14:textId="77777777" w:rsidR="00C7433C" w:rsidRPr="003D5920" w:rsidRDefault="00C7433C">
            <w:pPr>
              <w:spacing w:line="256" w:lineRule="auto"/>
              <w:jc w:val="center"/>
              <w:rPr>
                <w:b/>
                <w:bCs/>
                <w:color w:val="FFFFFF"/>
                <w:sz w:val="18"/>
                <w:szCs w:val="18"/>
                <w:lang w:val="en-US"/>
              </w:rPr>
            </w:pPr>
            <w:r w:rsidRPr="003D5920">
              <w:rPr>
                <w:b/>
                <w:bCs/>
                <w:color w:val="FFFFFF"/>
                <w:sz w:val="18"/>
                <w:szCs w:val="18"/>
              </w:rPr>
              <w:t>HFR System</w:t>
            </w:r>
          </w:p>
        </w:tc>
        <w:tc>
          <w:tcPr>
            <w:tcW w:w="5103" w:type="dxa"/>
            <w:tcBorders>
              <w:top w:val="single" w:sz="4" w:space="0" w:color="000000"/>
              <w:left w:val="single" w:sz="4" w:space="0" w:color="000000"/>
              <w:bottom w:val="single" w:sz="4" w:space="0" w:color="000000"/>
              <w:right w:val="single" w:sz="4" w:space="0" w:color="000000"/>
            </w:tcBorders>
            <w:shd w:val="clear" w:color="auto" w:fill="244084"/>
            <w:hideMark/>
          </w:tcPr>
          <w:p w14:paraId="04735143" w14:textId="77777777" w:rsidR="00C7433C" w:rsidRPr="003D5920" w:rsidRDefault="00C7433C">
            <w:pPr>
              <w:spacing w:line="256" w:lineRule="auto"/>
              <w:jc w:val="center"/>
              <w:rPr>
                <w:b/>
                <w:bCs/>
                <w:color w:val="FFFFFF"/>
                <w:sz w:val="18"/>
                <w:szCs w:val="18"/>
              </w:rPr>
            </w:pPr>
            <w:r w:rsidRPr="003D5920">
              <w:rPr>
                <w:b/>
                <w:bCs/>
                <w:color w:val="FFFFFF"/>
                <w:sz w:val="18"/>
                <w:szCs w:val="18"/>
              </w:rPr>
              <w:t>Link to system reports and figures</w:t>
            </w:r>
          </w:p>
        </w:tc>
      </w:tr>
      <w:tr w:rsidR="00C7433C" w:rsidRPr="003D5920" w14:paraId="608A26AD"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96A9DB"/>
            <w:hideMark/>
          </w:tcPr>
          <w:p w14:paraId="646F731A" w14:textId="77777777" w:rsidR="00C7433C" w:rsidRPr="003D5920" w:rsidRDefault="00C7433C">
            <w:pPr>
              <w:spacing w:line="256" w:lineRule="auto"/>
              <w:jc w:val="center"/>
              <w:rPr>
                <w:b/>
                <w:bCs/>
                <w:sz w:val="18"/>
                <w:szCs w:val="18"/>
                <w:lang w:val="en-US"/>
              </w:rPr>
            </w:pPr>
            <w:r w:rsidRPr="003D5920">
              <w:rPr>
                <w:b/>
                <w:bCs/>
                <w:sz w:val="18"/>
                <w:szCs w:val="18"/>
              </w:rPr>
              <w:t>HFR-COSYNA</w:t>
            </w:r>
          </w:p>
        </w:tc>
        <w:tc>
          <w:tcPr>
            <w:tcW w:w="5103" w:type="dxa"/>
            <w:tcBorders>
              <w:top w:val="single" w:sz="4" w:space="0" w:color="000000"/>
              <w:left w:val="single" w:sz="4" w:space="0" w:color="000000"/>
              <w:bottom w:val="single" w:sz="4" w:space="0" w:color="000000"/>
              <w:right w:val="single" w:sz="4" w:space="0" w:color="000000"/>
            </w:tcBorders>
            <w:hideMark/>
          </w:tcPr>
          <w:p w14:paraId="229F9E57" w14:textId="638278AD" w:rsidR="00C7433C" w:rsidRPr="003D5920" w:rsidRDefault="002558B1">
            <w:pPr>
              <w:spacing w:line="256" w:lineRule="auto"/>
              <w:jc w:val="center"/>
              <w:rPr>
                <w:sz w:val="18"/>
                <w:szCs w:val="18"/>
              </w:rPr>
            </w:pPr>
            <w:hyperlink r:id="rId15" w:history="1">
              <w:r w:rsidR="00C7433C" w:rsidRPr="003D5920">
                <w:rPr>
                  <w:rStyle w:val="Lienhypertexte"/>
                  <w:color w:val="4D585A"/>
                  <w:sz w:val="18"/>
                  <w:szCs w:val="18"/>
                </w:rPr>
                <w:t>http://dspace.azti.es/handle/24689/888</w:t>
              </w:r>
            </w:hyperlink>
          </w:p>
        </w:tc>
      </w:tr>
      <w:tr w:rsidR="00C7433C" w:rsidRPr="003D5920" w14:paraId="28E65CBF"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96A9DB"/>
            <w:hideMark/>
          </w:tcPr>
          <w:p w14:paraId="2EFAA818" w14:textId="77777777" w:rsidR="00C7433C" w:rsidRPr="003D5920" w:rsidRDefault="00C7433C">
            <w:pPr>
              <w:spacing w:line="256" w:lineRule="auto"/>
              <w:jc w:val="center"/>
              <w:rPr>
                <w:b/>
                <w:bCs/>
                <w:sz w:val="18"/>
                <w:szCs w:val="18"/>
              </w:rPr>
            </w:pPr>
            <w:r w:rsidRPr="003D5920">
              <w:rPr>
                <w:b/>
                <w:bCs/>
                <w:sz w:val="18"/>
                <w:szCs w:val="18"/>
              </w:rPr>
              <w:t>HFR-MATROOS</w:t>
            </w:r>
          </w:p>
        </w:tc>
        <w:tc>
          <w:tcPr>
            <w:tcW w:w="5103" w:type="dxa"/>
            <w:tcBorders>
              <w:top w:val="single" w:sz="4" w:space="0" w:color="000000"/>
              <w:left w:val="single" w:sz="4" w:space="0" w:color="000000"/>
              <w:bottom w:val="single" w:sz="4" w:space="0" w:color="000000"/>
              <w:right w:val="single" w:sz="4" w:space="0" w:color="000000"/>
            </w:tcBorders>
            <w:hideMark/>
          </w:tcPr>
          <w:p w14:paraId="610F741D" w14:textId="77777777" w:rsidR="00C7433C" w:rsidRPr="003D5920" w:rsidRDefault="00C7433C">
            <w:pPr>
              <w:spacing w:line="256" w:lineRule="auto"/>
              <w:jc w:val="center"/>
              <w:rPr>
                <w:sz w:val="18"/>
                <w:szCs w:val="18"/>
              </w:rPr>
            </w:pPr>
            <w:r w:rsidRPr="003D5920">
              <w:rPr>
                <w:sz w:val="18"/>
                <w:szCs w:val="18"/>
              </w:rPr>
              <w:t>http://dspace.azti.es/handle/24689/903</w:t>
            </w:r>
          </w:p>
        </w:tc>
      </w:tr>
      <w:tr w:rsidR="00C7433C" w:rsidRPr="003D5920" w14:paraId="5F9E8CB5"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96A9DB"/>
            <w:hideMark/>
          </w:tcPr>
          <w:p w14:paraId="2880C78E" w14:textId="77777777" w:rsidR="00C7433C" w:rsidRPr="003D5920" w:rsidRDefault="00C7433C">
            <w:pPr>
              <w:spacing w:line="256" w:lineRule="auto"/>
              <w:jc w:val="center"/>
              <w:rPr>
                <w:b/>
                <w:bCs/>
                <w:sz w:val="18"/>
                <w:szCs w:val="18"/>
              </w:rPr>
            </w:pPr>
            <w:r w:rsidRPr="003D5920">
              <w:rPr>
                <w:b/>
                <w:bCs/>
                <w:sz w:val="18"/>
                <w:szCs w:val="18"/>
              </w:rPr>
              <w:t>HFR-EUSKOOS</w:t>
            </w:r>
          </w:p>
        </w:tc>
        <w:tc>
          <w:tcPr>
            <w:tcW w:w="5103" w:type="dxa"/>
            <w:tcBorders>
              <w:top w:val="single" w:sz="4" w:space="0" w:color="000000"/>
              <w:left w:val="single" w:sz="4" w:space="0" w:color="000000"/>
              <w:bottom w:val="single" w:sz="4" w:space="0" w:color="000000"/>
              <w:right w:val="single" w:sz="4" w:space="0" w:color="000000"/>
            </w:tcBorders>
            <w:hideMark/>
          </w:tcPr>
          <w:p w14:paraId="6F7466F4" w14:textId="77777777" w:rsidR="00C7433C" w:rsidRPr="003D5920" w:rsidRDefault="00C7433C">
            <w:pPr>
              <w:spacing w:line="256" w:lineRule="auto"/>
              <w:jc w:val="center"/>
              <w:rPr>
                <w:sz w:val="18"/>
                <w:szCs w:val="18"/>
              </w:rPr>
            </w:pPr>
            <w:r w:rsidRPr="003D5920">
              <w:rPr>
                <w:sz w:val="18"/>
                <w:szCs w:val="18"/>
              </w:rPr>
              <w:t>http://dspace.azti.es/handle/24689/898</w:t>
            </w:r>
          </w:p>
        </w:tc>
      </w:tr>
      <w:tr w:rsidR="00C7433C" w:rsidRPr="003D5920" w14:paraId="7C89AEA3"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96A9DB"/>
            <w:hideMark/>
          </w:tcPr>
          <w:p w14:paraId="6088F583" w14:textId="77777777" w:rsidR="00C7433C" w:rsidRPr="003D5920" w:rsidRDefault="00C7433C">
            <w:pPr>
              <w:spacing w:line="256" w:lineRule="auto"/>
              <w:jc w:val="center"/>
              <w:rPr>
                <w:b/>
                <w:bCs/>
                <w:sz w:val="18"/>
                <w:szCs w:val="18"/>
              </w:rPr>
            </w:pPr>
            <w:r w:rsidRPr="003D5920">
              <w:rPr>
                <w:b/>
                <w:bCs/>
                <w:sz w:val="18"/>
                <w:szCs w:val="18"/>
              </w:rPr>
              <w:t>HFR-Galicia</w:t>
            </w:r>
          </w:p>
        </w:tc>
        <w:tc>
          <w:tcPr>
            <w:tcW w:w="5103" w:type="dxa"/>
            <w:tcBorders>
              <w:top w:val="single" w:sz="4" w:space="0" w:color="000000"/>
              <w:left w:val="single" w:sz="4" w:space="0" w:color="000000"/>
              <w:bottom w:val="single" w:sz="4" w:space="0" w:color="000000"/>
              <w:right w:val="single" w:sz="4" w:space="0" w:color="000000"/>
            </w:tcBorders>
            <w:hideMark/>
          </w:tcPr>
          <w:p w14:paraId="013F82CD" w14:textId="77777777" w:rsidR="00C7433C" w:rsidRPr="003D5920" w:rsidRDefault="00C7433C">
            <w:pPr>
              <w:spacing w:line="256" w:lineRule="auto"/>
              <w:jc w:val="center"/>
              <w:rPr>
                <w:sz w:val="18"/>
                <w:szCs w:val="18"/>
              </w:rPr>
            </w:pPr>
            <w:r w:rsidRPr="003D5920">
              <w:rPr>
                <w:sz w:val="18"/>
                <w:szCs w:val="18"/>
              </w:rPr>
              <w:t>http://dspace.azti.es/handle/24689/899</w:t>
            </w:r>
          </w:p>
        </w:tc>
      </w:tr>
      <w:tr w:rsidR="00C7433C" w:rsidRPr="003D5920" w14:paraId="7A1B54F3"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96A9DB"/>
            <w:hideMark/>
          </w:tcPr>
          <w:p w14:paraId="48FD9DF3" w14:textId="77777777" w:rsidR="00C7433C" w:rsidRPr="003D5920" w:rsidRDefault="00C7433C">
            <w:pPr>
              <w:spacing w:line="256" w:lineRule="auto"/>
              <w:jc w:val="center"/>
              <w:rPr>
                <w:b/>
                <w:bCs/>
                <w:sz w:val="18"/>
                <w:szCs w:val="18"/>
              </w:rPr>
            </w:pPr>
            <w:r w:rsidRPr="003D5920">
              <w:rPr>
                <w:b/>
                <w:bCs/>
                <w:sz w:val="18"/>
                <w:szCs w:val="18"/>
              </w:rPr>
              <w:t>HFR-Lisboa</w:t>
            </w:r>
          </w:p>
        </w:tc>
        <w:tc>
          <w:tcPr>
            <w:tcW w:w="5103" w:type="dxa"/>
            <w:tcBorders>
              <w:top w:val="single" w:sz="4" w:space="0" w:color="000000"/>
              <w:left w:val="single" w:sz="4" w:space="0" w:color="000000"/>
              <w:bottom w:val="single" w:sz="4" w:space="0" w:color="000000"/>
              <w:right w:val="single" w:sz="4" w:space="0" w:color="000000"/>
            </w:tcBorders>
            <w:hideMark/>
          </w:tcPr>
          <w:p w14:paraId="44A14686" w14:textId="77777777" w:rsidR="00C7433C" w:rsidRPr="003D5920" w:rsidRDefault="00C7433C">
            <w:pPr>
              <w:spacing w:line="256" w:lineRule="auto"/>
              <w:jc w:val="center"/>
              <w:rPr>
                <w:sz w:val="18"/>
                <w:szCs w:val="18"/>
              </w:rPr>
            </w:pPr>
            <w:r w:rsidRPr="003D5920">
              <w:rPr>
                <w:sz w:val="18"/>
                <w:szCs w:val="18"/>
              </w:rPr>
              <w:t>http://dspace.azti.es/handle/24689/902</w:t>
            </w:r>
          </w:p>
        </w:tc>
      </w:tr>
      <w:tr w:rsidR="00C7433C" w:rsidRPr="003D5920" w14:paraId="49842D97"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96A9DB"/>
            <w:hideMark/>
          </w:tcPr>
          <w:p w14:paraId="0596D90E" w14:textId="77777777" w:rsidR="00C7433C" w:rsidRPr="003D5920" w:rsidRDefault="00C7433C">
            <w:pPr>
              <w:spacing w:line="256" w:lineRule="auto"/>
              <w:jc w:val="center"/>
              <w:rPr>
                <w:b/>
                <w:bCs/>
                <w:sz w:val="18"/>
                <w:szCs w:val="18"/>
              </w:rPr>
            </w:pPr>
            <w:r w:rsidRPr="003D5920">
              <w:rPr>
                <w:b/>
                <w:bCs/>
                <w:sz w:val="18"/>
                <w:szCs w:val="18"/>
              </w:rPr>
              <w:t>HFR-South</w:t>
            </w:r>
          </w:p>
        </w:tc>
        <w:tc>
          <w:tcPr>
            <w:tcW w:w="5103" w:type="dxa"/>
            <w:tcBorders>
              <w:top w:val="single" w:sz="4" w:space="0" w:color="000000"/>
              <w:left w:val="single" w:sz="4" w:space="0" w:color="000000"/>
              <w:bottom w:val="single" w:sz="4" w:space="0" w:color="000000"/>
              <w:right w:val="single" w:sz="4" w:space="0" w:color="000000"/>
            </w:tcBorders>
            <w:hideMark/>
          </w:tcPr>
          <w:p w14:paraId="07119B6C" w14:textId="77777777" w:rsidR="00C7433C" w:rsidRPr="003D5920" w:rsidRDefault="00C7433C">
            <w:pPr>
              <w:spacing w:line="256" w:lineRule="auto"/>
              <w:jc w:val="center"/>
              <w:rPr>
                <w:sz w:val="18"/>
                <w:szCs w:val="18"/>
              </w:rPr>
            </w:pPr>
            <w:r w:rsidRPr="003D5920">
              <w:rPr>
                <w:sz w:val="18"/>
                <w:szCs w:val="18"/>
              </w:rPr>
              <w:t>http://dspace.azti.es/handle/24689/904</w:t>
            </w:r>
          </w:p>
        </w:tc>
      </w:tr>
      <w:tr w:rsidR="00C7433C" w:rsidRPr="003D5920" w14:paraId="58352927"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96A9DB"/>
            <w:hideMark/>
          </w:tcPr>
          <w:p w14:paraId="6ED5CBE6" w14:textId="77777777" w:rsidR="00C7433C" w:rsidRPr="003D5920" w:rsidRDefault="00C7433C">
            <w:pPr>
              <w:spacing w:line="256" w:lineRule="auto"/>
              <w:jc w:val="center"/>
              <w:rPr>
                <w:b/>
                <w:bCs/>
                <w:sz w:val="18"/>
                <w:szCs w:val="18"/>
              </w:rPr>
            </w:pPr>
            <w:r w:rsidRPr="003D5920">
              <w:rPr>
                <w:b/>
                <w:bCs/>
                <w:sz w:val="18"/>
                <w:szCs w:val="18"/>
              </w:rPr>
              <w:t>HFR-Gibraltar</w:t>
            </w:r>
          </w:p>
        </w:tc>
        <w:tc>
          <w:tcPr>
            <w:tcW w:w="5103" w:type="dxa"/>
            <w:tcBorders>
              <w:top w:val="single" w:sz="4" w:space="0" w:color="000000"/>
              <w:left w:val="single" w:sz="4" w:space="0" w:color="000000"/>
              <w:bottom w:val="single" w:sz="4" w:space="0" w:color="000000"/>
              <w:right w:val="single" w:sz="4" w:space="0" w:color="000000"/>
            </w:tcBorders>
            <w:hideMark/>
          </w:tcPr>
          <w:p w14:paraId="1AFC32CA" w14:textId="77777777" w:rsidR="00C7433C" w:rsidRPr="003D5920" w:rsidRDefault="00C7433C">
            <w:pPr>
              <w:spacing w:line="256" w:lineRule="auto"/>
              <w:jc w:val="center"/>
              <w:rPr>
                <w:sz w:val="18"/>
                <w:szCs w:val="18"/>
              </w:rPr>
            </w:pPr>
            <w:r w:rsidRPr="003D5920">
              <w:rPr>
                <w:sz w:val="18"/>
                <w:szCs w:val="18"/>
              </w:rPr>
              <w:t>http://dspace.azti.es/handle/24689/900</w:t>
            </w:r>
          </w:p>
        </w:tc>
      </w:tr>
      <w:tr w:rsidR="00C7433C" w:rsidRPr="003D5920" w14:paraId="32D11AEE"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96A9DB"/>
            <w:hideMark/>
          </w:tcPr>
          <w:p w14:paraId="0A7898BC" w14:textId="77777777" w:rsidR="00C7433C" w:rsidRPr="003D5920" w:rsidRDefault="00C7433C">
            <w:pPr>
              <w:spacing w:line="256" w:lineRule="auto"/>
              <w:jc w:val="center"/>
              <w:rPr>
                <w:b/>
                <w:bCs/>
                <w:sz w:val="18"/>
                <w:szCs w:val="18"/>
              </w:rPr>
            </w:pPr>
            <w:r w:rsidRPr="003D5920">
              <w:rPr>
                <w:b/>
                <w:bCs/>
                <w:sz w:val="18"/>
                <w:szCs w:val="18"/>
              </w:rPr>
              <w:t>HFR-Ibiza</w:t>
            </w:r>
          </w:p>
        </w:tc>
        <w:tc>
          <w:tcPr>
            <w:tcW w:w="5103" w:type="dxa"/>
            <w:tcBorders>
              <w:top w:val="single" w:sz="4" w:space="0" w:color="000000"/>
              <w:left w:val="single" w:sz="4" w:space="0" w:color="000000"/>
              <w:bottom w:val="single" w:sz="4" w:space="0" w:color="000000"/>
              <w:right w:val="single" w:sz="4" w:space="0" w:color="000000"/>
            </w:tcBorders>
            <w:hideMark/>
          </w:tcPr>
          <w:p w14:paraId="4F88166C" w14:textId="77777777" w:rsidR="00C7433C" w:rsidRPr="003D5920" w:rsidRDefault="00C7433C">
            <w:pPr>
              <w:spacing w:line="256" w:lineRule="auto"/>
              <w:jc w:val="center"/>
              <w:rPr>
                <w:sz w:val="18"/>
                <w:szCs w:val="18"/>
              </w:rPr>
            </w:pPr>
            <w:r w:rsidRPr="003D5920">
              <w:rPr>
                <w:sz w:val="18"/>
                <w:szCs w:val="18"/>
              </w:rPr>
              <w:t>http://dspace.azti.es/handle/24689/901</w:t>
            </w:r>
          </w:p>
        </w:tc>
      </w:tr>
      <w:tr w:rsidR="00C7433C" w:rsidRPr="003D5920" w14:paraId="44713CB4"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96A9DB"/>
            <w:hideMark/>
          </w:tcPr>
          <w:p w14:paraId="1B02F34E" w14:textId="77777777" w:rsidR="00C7433C" w:rsidRPr="003D5920" w:rsidRDefault="00C7433C">
            <w:pPr>
              <w:spacing w:line="256" w:lineRule="auto"/>
              <w:jc w:val="center"/>
              <w:rPr>
                <w:b/>
                <w:bCs/>
                <w:sz w:val="18"/>
                <w:szCs w:val="18"/>
              </w:rPr>
            </w:pPr>
            <w:r w:rsidRPr="003D5920">
              <w:rPr>
                <w:b/>
                <w:bCs/>
                <w:sz w:val="18"/>
                <w:szCs w:val="18"/>
              </w:rPr>
              <w:t>HFR-DeltaEbro</w:t>
            </w:r>
          </w:p>
        </w:tc>
        <w:tc>
          <w:tcPr>
            <w:tcW w:w="5103" w:type="dxa"/>
            <w:tcBorders>
              <w:top w:val="single" w:sz="4" w:space="0" w:color="000000"/>
              <w:left w:val="single" w:sz="4" w:space="0" w:color="000000"/>
              <w:bottom w:val="single" w:sz="4" w:space="0" w:color="000000"/>
              <w:right w:val="single" w:sz="4" w:space="0" w:color="000000"/>
            </w:tcBorders>
            <w:hideMark/>
          </w:tcPr>
          <w:p w14:paraId="5B3CBED1" w14:textId="77777777" w:rsidR="00C7433C" w:rsidRPr="003D5920" w:rsidRDefault="00C7433C">
            <w:pPr>
              <w:spacing w:line="256" w:lineRule="auto"/>
              <w:jc w:val="center"/>
              <w:rPr>
                <w:sz w:val="18"/>
                <w:szCs w:val="18"/>
              </w:rPr>
            </w:pPr>
            <w:r w:rsidRPr="003D5920">
              <w:rPr>
                <w:sz w:val="18"/>
                <w:szCs w:val="18"/>
              </w:rPr>
              <w:t>http://dspace.azti.es/handle/24689/897</w:t>
            </w:r>
          </w:p>
        </w:tc>
      </w:tr>
      <w:tr w:rsidR="00C7433C" w:rsidRPr="003D5920" w14:paraId="31561209" w14:textId="77777777" w:rsidTr="00C7433C">
        <w:trPr>
          <w:trHeight w:val="227"/>
          <w:jc w:val="center"/>
        </w:trPr>
        <w:tc>
          <w:tcPr>
            <w:tcW w:w="2235" w:type="dxa"/>
            <w:tcBorders>
              <w:top w:val="single" w:sz="4" w:space="0" w:color="000000"/>
              <w:left w:val="single" w:sz="4" w:space="0" w:color="000000"/>
              <w:bottom w:val="single" w:sz="4" w:space="0" w:color="000000"/>
              <w:right w:val="single" w:sz="4" w:space="0" w:color="000000"/>
            </w:tcBorders>
            <w:shd w:val="clear" w:color="auto" w:fill="96A9DB"/>
            <w:hideMark/>
          </w:tcPr>
          <w:p w14:paraId="4732AAFE" w14:textId="77777777" w:rsidR="00C7433C" w:rsidRPr="003D5920" w:rsidRDefault="00C7433C">
            <w:pPr>
              <w:spacing w:line="256" w:lineRule="auto"/>
              <w:jc w:val="center"/>
              <w:rPr>
                <w:b/>
                <w:bCs/>
                <w:sz w:val="18"/>
                <w:szCs w:val="18"/>
              </w:rPr>
            </w:pPr>
            <w:r w:rsidRPr="003D5920">
              <w:rPr>
                <w:b/>
                <w:bCs/>
                <w:sz w:val="18"/>
                <w:szCs w:val="18"/>
              </w:rPr>
              <w:t>HFR-TirLig</w:t>
            </w:r>
          </w:p>
        </w:tc>
        <w:tc>
          <w:tcPr>
            <w:tcW w:w="5103" w:type="dxa"/>
            <w:tcBorders>
              <w:top w:val="single" w:sz="4" w:space="0" w:color="000000"/>
              <w:left w:val="single" w:sz="4" w:space="0" w:color="000000"/>
              <w:bottom w:val="single" w:sz="4" w:space="0" w:color="000000"/>
              <w:right w:val="single" w:sz="4" w:space="0" w:color="000000"/>
            </w:tcBorders>
            <w:hideMark/>
          </w:tcPr>
          <w:p w14:paraId="7DD6B7CC" w14:textId="77777777" w:rsidR="00C7433C" w:rsidRPr="003D5920" w:rsidRDefault="00C7433C">
            <w:pPr>
              <w:tabs>
                <w:tab w:val="left" w:pos="2420"/>
              </w:tabs>
              <w:spacing w:line="256" w:lineRule="auto"/>
              <w:jc w:val="center"/>
              <w:rPr>
                <w:sz w:val="18"/>
                <w:szCs w:val="18"/>
              </w:rPr>
            </w:pPr>
            <w:r w:rsidRPr="003D5920">
              <w:rPr>
                <w:sz w:val="18"/>
                <w:szCs w:val="18"/>
              </w:rPr>
              <w:t>http://dspace.azti.es/handle/24689/905</w:t>
            </w:r>
          </w:p>
        </w:tc>
      </w:tr>
    </w:tbl>
    <w:p w14:paraId="4DFE9FBC" w14:textId="4D4BA217" w:rsidR="00C7433C" w:rsidRPr="00DC3252" w:rsidRDefault="00C7433C" w:rsidP="00DC3252">
      <w:pPr>
        <w:pStyle w:val="Lgende"/>
        <w:jc w:val="center"/>
      </w:pPr>
      <w:r w:rsidRPr="003D5920">
        <w:t xml:space="preserve">Table </w:t>
      </w:r>
      <w:fldSimple w:instr=" SEQ Table \* ARABIC ">
        <w:r w:rsidR="00663965" w:rsidRPr="003D5920">
          <w:rPr>
            <w:noProof/>
          </w:rPr>
          <w:t>1</w:t>
        </w:r>
      </w:fldSimple>
      <w:r w:rsidRPr="003D5920">
        <w:t xml:space="preserve">: http addresses to access the different HFR systems </w:t>
      </w:r>
      <w:commentRangeStart w:id="2"/>
      <w:r w:rsidRPr="003D5920">
        <w:t>reports</w:t>
      </w:r>
      <w:commentRangeEnd w:id="2"/>
      <w:r w:rsidR="003D5920">
        <w:rPr>
          <w:rStyle w:val="Marquedecommentaire"/>
          <w:rFonts w:eastAsiaTheme="minorEastAsia" w:cs="Arial"/>
          <w:i w:val="0"/>
          <w:iCs w:val="0"/>
          <w:color w:val="000000" w:themeColor="text1"/>
          <w:lang w:val="fr-FR" w:eastAsia="fr-FR"/>
        </w:rPr>
        <w:commentReference w:id="2"/>
      </w:r>
    </w:p>
    <w:p w14:paraId="45D029A4" w14:textId="77777777" w:rsidR="00C7433C" w:rsidRDefault="00C7433C" w:rsidP="00C7433C">
      <w:pPr>
        <w:rPr>
          <w:lang w:val="en-US"/>
        </w:rPr>
      </w:pPr>
    </w:p>
    <w:p w14:paraId="673B1F5B" w14:textId="62D44A66" w:rsidR="00E87D61" w:rsidRPr="008472C4" w:rsidRDefault="00C7433C" w:rsidP="008472C4">
      <w:pPr>
        <w:pStyle w:val="Paragraphedeliste"/>
        <w:numPr>
          <w:ilvl w:val="0"/>
          <w:numId w:val="8"/>
        </w:numPr>
        <w:spacing w:after="0" w:line="240" w:lineRule="auto"/>
        <w:jc w:val="both"/>
        <w:rPr>
          <w:rFonts w:eastAsia="MS Mincho" w:cs="Arial"/>
          <w:b/>
          <w:bCs/>
          <w:lang w:eastAsia="fr-FR"/>
        </w:rPr>
      </w:pPr>
      <w:r>
        <w:rPr>
          <w:b/>
          <w:bCs/>
        </w:rPr>
        <w:t>NEAR_SURFACE WATER VELOCITY From “drifter” dataset</w:t>
      </w:r>
    </w:p>
    <w:p w14:paraId="1F0DFF42" w14:textId="77777777" w:rsidR="00164318" w:rsidRDefault="00164318" w:rsidP="008472C4">
      <w:pPr>
        <w:ind w:left="420"/>
        <w:rPr>
          <w:iCs/>
        </w:rPr>
      </w:pPr>
      <w:r w:rsidRPr="0061474F">
        <w:rPr>
          <w:iCs/>
        </w:rPr>
        <w:t xml:space="preserve">The Coriolis data Centre delivers every Monday </w:t>
      </w:r>
      <w:r w:rsidRPr="007828BF">
        <w:rPr>
          <w:b/>
          <w:iCs/>
        </w:rPr>
        <w:t>1-hour (3-hour</w:t>
      </w:r>
      <w:r>
        <w:rPr>
          <w:b/>
          <w:iCs/>
        </w:rPr>
        <w:t>s</w:t>
      </w:r>
      <w:r w:rsidRPr="007828BF">
        <w:rPr>
          <w:b/>
          <w:iCs/>
        </w:rPr>
        <w:t xml:space="preserve"> before the 25</w:t>
      </w:r>
      <w:r w:rsidRPr="007828BF">
        <w:rPr>
          <w:b/>
          <w:iCs/>
          <w:vertAlign w:val="superscript"/>
        </w:rPr>
        <w:t>th</w:t>
      </w:r>
      <w:r w:rsidRPr="007828BF">
        <w:rPr>
          <w:b/>
          <w:iCs/>
        </w:rPr>
        <w:t xml:space="preserve"> of March 2018)</w:t>
      </w:r>
      <w:r>
        <w:rPr>
          <w:iCs/>
        </w:rPr>
        <w:t xml:space="preserve"> </w:t>
      </w:r>
      <w:r w:rsidRPr="0061474F">
        <w:rPr>
          <w:iCs/>
        </w:rPr>
        <w:t>15</w:t>
      </w:r>
      <w:r>
        <w:rPr>
          <w:iCs/>
        </w:rPr>
        <w:t> </w:t>
      </w:r>
      <w:r w:rsidRPr="0061474F">
        <w:rPr>
          <w:iCs/>
        </w:rPr>
        <w:t xml:space="preserve">m </w:t>
      </w:r>
      <w:r>
        <w:rPr>
          <w:iCs/>
        </w:rPr>
        <w:t xml:space="preserve">depth </w:t>
      </w:r>
      <w:r w:rsidRPr="0061474F">
        <w:rPr>
          <w:iCs/>
        </w:rPr>
        <w:t xml:space="preserve">velocities measurements from drifters. </w:t>
      </w:r>
    </w:p>
    <w:p w14:paraId="77064264" w14:textId="28E56268" w:rsidR="00164318" w:rsidRDefault="00164318" w:rsidP="008472C4">
      <w:pPr>
        <w:ind w:left="420"/>
        <w:rPr>
          <w:iCs/>
        </w:rPr>
      </w:pPr>
      <w:r w:rsidRPr="00B52B89">
        <w:rPr>
          <w:iCs/>
        </w:rPr>
        <w:lastRenderedPageBreak/>
        <w:t xml:space="preserve">Most of the drifters are of SVP type (or derived) and are </w:t>
      </w:r>
      <w:r>
        <w:t>part of</w:t>
      </w:r>
      <w:r w:rsidRPr="00F27195">
        <w:t xml:space="preserve"> the DBCP’s Global Drifter Program which transmits the dat</w:t>
      </w:r>
      <w:r>
        <w:t>a</w:t>
      </w:r>
      <w:r w:rsidRPr="00F27195">
        <w:t xml:space="preserve"> in real-time t</w:t>
      </w:r>
      <w:r>
        <w:t>o the (Global Telecommunication system</w:t>
      </w:r>
      <w:r w:rsidR="001F6668">
        <w:t>- GTS</w:t>
      </w:r>
      <w:r>
        <w:t xml:space="preserve">). </w:t>
      </w:r>
      <w:r w:rsidRPr="007E630A">
        <w:rPr>
          <w:iCs/>
        </w:rPr>
        <w:t xml:space="preserve">Their </w:t>
      </w:r>
      <w:r>
        <w:rPr>
          <w:iCs/>
        </w:rPr>
        <w:t>drogue</w:t>
      </w:r>
      <w:r w:rsidRPr="007E630A">
        <w:rPr>
          <w:iCs/>
        </w:rPr>
        <w:t xml:space="preserve"> is centred at 15 meters depth</w:t>
      </w:r>
      <w:r>
        <w:rPr>
          <w:iCs/>
        </w:rPr>
        <w:t xml:space="preserve"> (note: </w:t>
      </w:r>
      <w:r w:rsidRPr="00BD7EA7">
        <w:rPr>
          <w:iCs/>
        </w:rPr>
        <w:t>a small number of buoys</w:t>
      </w:r>
      <w:r w:rsidR="001F6668">
        <w:rPr>
          <w:iCs/>
        </w:rPr>
        <w:t xml:space="preserve">, </w:t>
      </w:r>
      <w:r>
        <w:rPr>
          <w:iCs/>
        </w:rPr>
        <w:t>not SVP type</w:t>
      </w:r>
      <w:r w:rsidR="001F6668">
        <w:rPr>
          <w:iCs/>
        </w:rPr>
        <w:t xml:space="preserve">, </w:t>
      </w:r>
      <w:r w:rsidRPr="00BD7EA7">
        <w:rPr>
          <w:iCs/>
        </w:rPr>
        <w:t>can measure other depths</w:t>
      </w:r>
      <w:r w:rsidR="001F6668">
        <w:rPr>
          <w:iCs/>
        </w:rPr>
        <w:t xml:space="preserve">: </w:t>
      </w:r>
      <w:r>
        <w:rPr>
          <w:iCs/>
        </w:rPr>
        <w:t>0 and 50m</w:t>
      </w:r>
      <w:r w:rsidR="001F6668">
        <w:rPr>
          <w:iCs/>
        </w:rPr>
        <w:t>)</w:t>
      </w:r>
      <w:r w:rsidRPr="007E630A">
        <w:rPr>
          <w:iCs/>
        </w:rPr>
        <w:t xml:space="preserve">. </w:t>
      </w:r>
      <w:r>
        <w:t xml:space="preserve">These data are </w:t>
      </w:r>
      <w:r w:rsidRPr="00F000FE">
        <w:rPr>
          <w:iCs/>
        </w:rPr>
        <w:t>first c</w:t>
      </w:r>
      <w:r>
        <w:rPr>
          <w:iCs/>
        </w:rPr>
        <w:t>ollected</w:t>
      </w:r>
      <w:r w:rsidRPr="00F000FE">
        <w:rPr>
          <w:iCs/>
        </w:rPr>
        <w:t xml:space="preserve"> </w:t>
      </w:r>
      <w:r>
        <w:rPr>
          <w:iCs/>
        </w:rPr>
        <w:t xml:space="preserve">on the GTS, then analysed and pre-processed (estimations of the velocities, </w:t>
      </w:r>
      <w:r w:rsidRPr="00CF3E11">
        <w:rPr>
          <w:iCs/>
        </w:rPr>
        <w:t>outliers detection, position on land, drogue loss,…</w:t>
      </w:r>
      <w:r>
        <w:rPr>
          <w:iCs/>
        </w:rPr>
        <w:t xml:space="preserve"> ) by the Marine meteorological Center of M</w:t>
      </w:r>
      <w:r w:rsidR="00AB0F13">
        <w:rPr>
          <w:iCs/>
        </w:rPr>
        <w:t>é</w:t>
      </w:r>
      <w:r>
        <w:rPr>
          <w:iCs/>
        </w:rPr>
        <w:t>t</w:t>
      </w:r>
      <w:r w:rsidR="00AB0F13">
        <w:rPr>
          <w:iCs/>
        </w:rPr>
        <w:t>é</w:t>
      </w:r>
      <w:r>
        <w:rPr>
          <w:iCs/>
        </w:rPr>
        <w:t>o-France (CMM) in</w:t>
      </w:r>
      <w:r>
        <w:t xml:space="preserve"> the frame of the French project Coriolis, dedicated to operational oceanography in situ observation management</w:t>
      </w:r>
      <w:r>
        <w:rPr>
          <w:iCs/>
        </w:rPr>
        <w:t xml:space="preserve">. </w:t>
      </w:r>
      <w:r w:rsidRPr="00830E27">
        <w:rPr>
          <w:iCs/>
          <w:u w:val="single"/>
        </w:rPr>
        <w:t>Only the drifters that have kept their drogue are distributed</w:t>
      </w:r>
      <w:r>
        <w:rPr>
          <w:iCs/>
        </w:rPr>
        <w:t>.</w:t>
      </w:r>
    </w:p>
    <w:p w14:paraId="462DF81B" w14:textId="4AC32951" w:rsidR="00164318" w:rsidRPr="007A4A0E" w:rsidRDefault="00164318" w:rsidP="008472C4">
      <w:pPr>
        <w:ind w:left="420"/>
        <w:rPr>
          <w:iCs/>
        </w:rPr>
      </w:pPr>
      <w:r>
        <w:rPr>
          <w:iCs/>
        </w:rPr>
        <w:t xml:space="preserve">Other operational qualification is also done by Coriolis in a second stage (position, date, spike, … </w:t>
      </w:r>
      <w:r w:rsidRPr="00394A5E">
        <w:rPr>
          <w:iCs/>
        </w:rPr>
        <w:t>Real Time Quality Control (RTQC)</w:t>
      </w:r>
      <w:r>
        <w:rPr>
          <w:iCs/>
        </w:rPr>
        <w:t xml:space="preserve">: </w:t>
      </w:r>
      <w:r w:rsidRPr="00394A5E">
        <w:rPr>
          <w:iCs/>
        </w:rPr>
        <w:t>EuroGOOS DATA-MEQ working group (2010). Recommendations for in-situ data Near Real Time Quality Control. https://doi.org/10.13155/36230</w:t>
      </w:r>
      <w:r>
        <w:rPr>
          <w:iCs/>
        </w:rPr>
        <w:t xml:space="preserve">) before the final dissemination of the data to CMEMS project in CMEMS file. </w:t>
      </w:r>
    </w:p>
    <w:p w14:paraId="6C93EE5C" w14:textId="77777777" w:rsidR="00164318" w:rsidRPr="00B7147C" w:rsidRDefault="00164318" w:rsidP="008472C4">
      <w:pPr>
        <w:ind w:left="420"/>
        <w:rPr>
          <w:lang w:val="en-US" w:eastAsia="fr-FR"/>
        </w:rPr>
      </w:pPr>
      <w:r w:rsidRPr="00B7147C">
        <w:rPr>
          <w:lang w:val="en-US" w:eastAsia="fr-FR"/>
        </w:rPr>
        <w:t>SVP drifter’s velocity is not the perfect measurement of the water column averaged over the drogue depth. The water can sink, or the drifter can slip due to wind influence on the surface float. Hence the resulting drifter velocity is the addition of the 15 meters depth large-scale current, the upper-ocean wind-driven flow, the influence of tides and Stokes Drift and other forces on the drogue and the surface body of the drifter, and the slip.</w:t>
      </w:r>
    </w:p>
    <w:p w14:paraId="707904D6" w14:textId="09778756" w:rsidR="00BD3FD4" w:rsidRDefault="00BD3FD4" w:rsidP="00C7433C">
      <w:pPr>
        <w:pStyle w:val="Paragraphedeliste"/>
        <w:numPr>
          <w:ilvl w:val="0"/>
          <w:numId w:val="8"/>
        </w:numPr>
        <w:spacing w:after="0" w:line="240" w:lineRule="auto"/>
        <w:jc w:val="both"/>
        <w:rPr>
          <w:b/>
          <w:bCs/>
        </w:rPr>
      </w:pPr>
      <w:r w:rsidRPr="00B95D4E">
        <w:rPr>
          <w:b/>
          <w:bCs/>
        </w:rPr>
        <w:t>SEA WATER VELOCITY at 15m from “drifter_filt” dataset</w:t>
      </w:r>
    </w:p>
    <w:p w14:paraId="01FB09F0" w14:textId="2FAFFFC4" w:rsidR="006E16B7" w:rsidRPr="006E16B7" w:rsidRDefault="006E16B7" w:rsidP="006E16B7">
      <w:pPr>
        <w:ind w:left="420"/>
        <w:rPr>
          <w:iCs/>
        </w:rPr>
      </w:pPr>
      <w:r w:rsidRPr="006E16B7">
        <w:rPr>
          <w:iCs/>
        </w:rPr>
        <w:t xml:space="preserve">This dataset is based on the “drifter dataset” </w:t>
      </w:r>
      <w:r>
        <w:rPr>
          <w:iCs/>
        </w:rPr>
        <w:t>described above</w:t>
      </w:r>
      <w:r w:rsidRPr="006E16B7">
        <w:rPr>
          <w:iCs/>
        </w:rPr>
        <w:t>. Each Tuesday, the data for the latest 30 days of the “drifter dataset” are downloaded and a 3-day low-pass filtering is applied along each drifter’s trajectory to remove inertial oscillation, tidal and high frequencies.</w:t>
      </w:r>
      <w:r>
        <w:rPr>
          <w:iCs/>
        </w:rPr>
        <w:t xml:space="preserve"> Validation consists of monitoring the number of platforms and verifying the energy density spectrum before and after the application of the filter.</w:t>
      </w:r>
    </w:p>
    <w:p w14:paraId="498FB2E0" w14:textId="4C673696" w:rsidR="004F1975" w:rsidRPr="000777F4" w:rsidRDefault="004F1975" w:rsidP="004F1975">
      <w:pPr>
        <w:spacing w:after="0" w:line="240" w:lineRule="auto"/>
        <w:jc w:val="both"/>
      </w:pPr>
    </w:p>
    <w:p w14:paraId="2EA5E8E4" w14:textId="77777777" w:rsidR="004F1975" w:rsidRPr="000777F4" w:rsidRDefault="004F1975" w:rsidP="004F1975">
      <w:pPr>
        <w:spacing w:after="0" w:line="240" w:lineRule="auto"/>
        <w:jc w:val="both"/>
      </w:pPr>
    </w:p>
    <w:p w14:paraId="679846BD" w14:textId="765BCA69" w:rsidR="00C7433C" w:rsidRDefault="00C7433C" w:rsidP="00C7433C">
      <w:pPr>
        <w:jc w:val="both"/>
        <w:rPr>
          <w:rFonts w:eastAsia="Times New Roman"/>
          <w:lang w:eastAsia="es-ES_tradnl"/>
        </w:rPr>
      </w:pPr>
      <w:r>
        <w:sym w:font="Wingdings" w:char="F0E8"/>
      </w:r>
      <w:r>
        <w:t xml:space="preserve"> </w:t>
      </w:r>
      <w:r w:rsidRPr="00800075">
        <w:rPr>
          <w:b/>
          <w:bCs/>
        </w:rPr>
        <w:t>For additional information regarding the in-depth validation of this product, the calculation of the assessment metrics presented in this product and other detailed information in quality and noticeable events please refer to the reference Quality Information Document (QuID) CMEMS-INS-QUID-013-04</w:t>
      </w:r>
      <w:r w:rsidR="00AE7D9C">
        <w:rPr>
          <w:b/>
          <w:bCs/>
        </w:rPr>
        <w:t>8</w:t>
      </w:r>
    </w:p>
    <w:p w14:paraId="57DEB9F8" w14:textId="77777777" w:rsidR="00C7433C" w:rsidRDefault="00C7433C" w:rsidP="00C7433C">
      <w:pPr>
        <w:jc w:val="both"/>
        <w:rPr>
          <w:rFonts w:eastAsia="MS Mincho"/>
          <w:lang w:eastAsia="fr-FR"/>
        </w:rPr>
      </w:pPr>
    </w:p>
    <w:p w14:paraId="16913BDC" w14:textId="77777777" w:rsidR="00C7433C" w:rsidRDefault="00C7433C" w:rsidP="00C7433C">
      <w:pPr>
        <w:rPr>
          <w:rFonts w:eastAsia="MS Mincho" w:cs="Arial"/>
          <w:lang w:eastAsia="fr-FR"/>
        </w:rPr>
      </w:pPr>
      <w:r>
        <w:rPr>
          <w:rFonts w:eastAsia="MS Mincho" w:cs="Arial"/>
          <w:b/>
          <w:lang w:eastAsia="fr-FR"/>
        </w:rPr>
        <w:t>Important notice:</w:t>
      </w:r>
      <w:r>
        <w:rPr>
          <w:rFonts w:eastAsia="MS Mincho" w:cs="Arial"/>
          <w:lang w:eastAsia="fr-FR"/>
        </w:rPr>
        <w:t xml:space="preserve"> </w:t>
      </w:r>
    </w:p>
    <w:p w14:paraId="011519B0" w14:textId="7CCCF823" w:rsidR="00280189" w:rsidRDefault="00C7433C" w:rsidP="00C7433C">
      <w:pPr>
        <w:spacing w:after="0"/>
        <w:jc w:val="both"/>
        <w:rPr>
          <w:rFonts w:eastAsia="MS Mincho" w:cs="Arial"/>
          <w:lang w:eastAsia="fr-FR"/>
        </w:rPr>
      </w:pPr>
      <w:r>
        <w:rPr>
          <w:rFonts w:eastAsia="MS Mincho" w:cs="Arial"/>
          <w:lang w:eastAsia="fr-FR"/>
        </w:rPr>
        <w:t xml:space="preserve">The contents of this document are an assessment based on the best set of observations available for evaluation at the time the operational system was validated. The validation methodology was </w:t>
      </w:r>
      <w:r w:rsidRPr="003D5920">
        <w:rPr>
          <w:rFonts w:eastAsia="MS Mincho" w:cs="Arial"/>
          <w:lang w:eastAsia="fr-FR"/>
        </w:rPr>
        <w:t>defined and agreed within CMEMS, inheriting the long experience of MyOcean and MERSEA series of projects</w:t>
      </w:r>
      <w:r w:rsidRPr="003D5920">
        <w:t xml:space="preserve"> (</w:t>
      </w:r>
      <w:r w:rsidRPr="003D5920">
        <w:rPr>
          <w:rFonts w:eastAsia="MS Mincho" w:cs="Arial"/>
          <w:lang w:eastAsia="fr-FR"/>
        </w:rPr>
        <w:t xml:space="preserve">Hernandez et al., 2018) </w:t>
      </w:r>
      <w:r w:rsidRPr="00622794">
        <w:rPr>
          <w:rFonts w:eastAsia="MS Mincho" w:cs="Arial"/>
          <w:lang w:eastAsia="fr-FR"/>
        </w:rPr>
        <w:t>but also the HFR EU node and the HFR-related activities in the CMEMS-INCREASE and H2020 – JERICO-Next research projects (HFR data).</w:t>
      </w:r>
      <w:r w:rsidRPr="003D5920">
        <w:rPr>
          <w:rFonts w:eastAsia="MS Mincho" w:cs="Arial"/>
          <w:lang w:eastAsia="fr-FR"/>
        </w:rPr>
        <w:t xml:space="preserve"> The estimated accuracy numbers (EAN) given in this document mainly come from literature. Other results illustrate the data coverages in time and space. The reader is invited to use complementary information from reference QUID </w:t>
      </w:r>
      <w:r w:rsidRPr="00622794">
        <w:rPr>
          <w:rFonts w:eastAsia="MS Mincho" w:cs="Arial"/>
          <w:lang w:eastAsia="fr-FR"/>
        </w:rPr>
        <w:t>(error maps for instance, when available)</w:t>
      </w:r>
      <w:r w:rsidRPr="003D5920">
        <w:rPr>
          <w:rFonts w:eastAsia="MS Mincho" w:cs="Arial"/>
          <w:lang w:eastAsia="fr-FR"/>
        </w:rPr>
        <w:t>.</w:t>
      </w:r>
    </w:p>
    <w:p w14:paraId="6E9CD545" w14:textId="5EC088E7" w:rsidR="001050EA" w:rsidRDefault="001050EA" w:rsidP="00C7433C">
      <w:pPr>
        <w:spacing w:after="0"/>
        <w:jc w:val="both"/>
      </w:pPr>
      <w:r>
        <w:br w:type="page"/>
      </w:r>
    </w:p>
    <w:p w14:paraId="267E9079" w14:textId="23797AD2" w:rsidR="00893AB6" w:rsidRDefault="00E3074E" w:rsidP="009C3265">
      <w:pPr>
        <w:pStyle w:val="Titre1"/>
        <w:numPr>
          <w:ilvl w:val="0"/>
          <w:numId w:val="15"/>
        </w:numPr>
      </w:pPr>
      <w:bookmarkStart w:id="3" w:name="_Hlk41992974"/>
      <w:bookmarkStart w:id="4" w:name="_Toc43105036"/>
      <w:r>
        <w:lastRenderedPageBreak/>
        <w:t xml:space="preserve">Variable/dataset </w:t>
      </w:r>
      <w:r w:rsidR="0052300F">
        <w:t xml:space="preserve">SURFACE WATER VELOCITY </w:t>
      </w:r>
      <w:r w:rsidR="00825827">
        <w:t>f</w:t>
      </w:r>
      <w:r w:rsidR="0052300F">
        <w:t>rom High Frequency Radars (“radar_</w:t>
      </w:r>
      <w:r w:rsidR="00221DB6">
        <w:t>radial</w:t>
      </w:r>
      <w:r w:rsidR="0052300F">
        <w:t xml:space="preserve">” </w:t>
      </w:r>
      <w:r w:rsidR="00221DB6">
        <w:t xml:space="preserve">and “radial_total” </w:t>
      </w:r>
      <w:commentRangeStart w:id="5"/>
      <w:r w:rsidR="0052300F">
        <w:t>dataset</w:t>
      </w:r>
      <w:r w:rsidR="00221DB6">
        <w:t>s</w:t>
      </w:r>
      <w:commentRangeEnd w:id="5"/>
      <w:r w:rsidR="00221DB6">
        <w:rPr>
          <w:rStyle w:val="Marquedecommentaire"/>
          <w:rFonts w:eastAsiaTheme="minorEastAsia" w:cs="Arial"/>
          <w:b w:val="0"/>
          <w:color w:val="000000" w:themeColor="text1"/>
          <w:lang w:val="fr-FR" w:eastAsia="fr-FR"/>
        </w:rPr>
        <w:commentReference w:id="5"/>
      </w:r>
      <w:r w:rsidR="00221DB6">
        <w:t>)</w:t>
      </w:r>
      <w:bookmarkEnd w:id="4"/>
    </w:p>
    <w:bookmarkEnd w:id="3"/>
    <w:p w14:paraId="0CD9DA4C" w14:textId="5561CFD6" w:rsidR="00217A19" w:rsidRPr="003D5920" w:rsidRDefault="00217A19" w:rsidP="00217A19">
      <w:pPr>
        <w:ind w:right="-188"/>
        <w:jc w:val="both"/>
        <w:rPr>
          <w:rFonts w:ascii="Times New Roman" w:eastAsia="MS Mincho" w:hAnsi="Times New Roman" w:cs="Arial"/>
          <w:color w:val="000000"/>
          <w:lang w:eastAsia="fr-FR"/>
        </w:rPr>
      </w:pPr>
      <w:r w:rsidRPr="003D5920">
        <w:t xml:space="preserve">Coverage area and spatial resolution depend respectively on HFR operating frequency and available bandwidth (Rubio et al. 2017). Moreover, data coverage is not always regular. Spatial and temporal data gaps may occur at the outer edge, as well as inside the measurement domain due to several environmental and electromagnetic causes: (e.g. lack of Bragg scattering ocean waves or severe ocean wave conditions, low salinity environments, the occurrence of radio interference). </w:t>
      </w:r>
      <w:r w:rsidR="008F22FC" w:rsidRPr="003D5920">
        <w:rPr>
          <w:rFonts w:eastAsia="MS Mincho" w:cs="Arial"/>
          <w:color w:val="000000"/>
          <w:lang w:eastAsia="fr-FR"/>
        </w:rPr>
        <w:fldChar w:fldCharType="begin"/>
      </w:r>
      <w:r w:rsidR="008F22FC" w:rsidRPr="003D5920">
        <w:instrText xml:space="preserve"> REF _Ref36470351 \h </w:instrText>
      </w:r>
      <w:r w:rsidR="005D3A16" w:rsidRPr="003D5920">
        <w:rPr>
          <w:rFonts w:eastAsia="MS Mincho" w:cs="Arial"/>
          <w:color w:val="000000"/>
          <w:lang w:eastAsia="fr-FR"/>
        </w:rPr>
        <w:instrText xml:space="preserve"> \* MERGEFORMAT </w:instrText>
      </w:r>
      <w:r w:rsidR="008F22FC" w:rsidRPr="003D5920">
        <w:rPr>
          <w:rFonts w:eastAsia="MS Mincho" w:cs="Arial"/>
          <w:color w:val="000000"/>
          <w:lang w:eastAsia="fr-FR"/>
        </w:rPr>
      </w:r>
      <w:r w:rsidR="008F22FC" w:rsidRPr="003D5920">
        <w:rPr>
          <w:rFonts w:eastAsia="MS Mincho" w:cs="Arial"/>
          <w:color w:val="000000"/>
          <w:lang w:eastAsia="fr-FR"/>
        </w:rPr>
        <w:fldChar w:fldCharType="separate"/>
      </w:r>
      <w:r w:rsidR="00663965" w:rsidRPr="003D5920">
        <w:t xml:space="preserve">Table </w:t>
      </w:r>
      <w:r w:rsidR="00663965" w:rsidRPr="003D5920">
        <w:rPr>
          <w:noProof/>
        </w:rPr>
        <w:t>2</w:t>
      </w:r>
      <w:r w:rsidR="008F22FC" w:rsidRPr="003D5920">
        <w:rPr>
          <w:rFonts w:eastAsia="MS Mincho" w:cs="Arial"/>
          <w:color w:val="000000"/>
          <w:lang w:eastAsia="fr-FR"/>
        </w:rPr>
        <w:fldChar w:fldCharType="end"/>
      </w:r>
      <w:r w:rsidR="008F22FC" w:rsidRPr="003D5920">
        <w:rPr>
          <w:rFonts w:eastAsia="MS Mincho" w:cs="Arial"/>
          <w:color w:val="000000"/>
          <w:lang w:eastAsia="fr-FR"/>
        </w:rPr>
        <w:t xml:space="preserve"> </w:t>
      </w:r>
      <w:r w:rsidRPr="003D5920">
        <w:rPr>
          <w:rFonts w:eastAsia="MS Mincho" w:cs="Arial"/>
          <w:color w:val="000000"/>
          <w:lang w:eastAsia="fr-FR"/>
        </w:rPr>
        <w:t xml:space="preserve">and </w:t>
      </w:r>
      <w:r w:rsidR="00BD3FA2" w:rsidRPr="003D5920">
        <w:rPr>
          <w:rFonts w:eastAsia="MS Mincho" w:cs="Arial"/>
          <w:color w:val="000000"/>
          <w:lang w:eastAsia="fr-FR"/>
        </w:rPr>
        <w:fldChar w:fldCharType="begin"/>
      </w:r>
      <w:r w:rsidR="00BD3FA2" w:rsidRPr="003D5920">
        <w:rPr>
          <w:rFonts w:eastAsia="MS Mincho" w:cs="Arial"/>
          <w:color w:val="000000"/>
          <w:lang w:eastAsia="fr-FR"/>
        </w:rPr>
        <w:instrText xml:space="preserve"> REF _Ref36470441 \h </w:instrText>
      </w:r>
      <w:r w:rsidR="005D3A16" w:rsidRPr="003D5920">
        <w:rPr>
          <w:rFonts w:eastAsia="MS Mincho" w:cs="Arial"/>
          <w:color w:val="000000"/>
          <w:lang w:eastAsia="fr-FR"/>
        </w:rPr>
        <w:instrText xml:space="preserve"> \* MERGEFORMAT </w:instrText>
      </w:r>
      <w:r w:rsidR="00BD3FA2" w:rsidRPr="003D5920">
        <w:rPr>
          <w:rFonts w:eastAsia="MS Mincho" w:cs="Arial"/>
          <w:color w:val="000000"/>
          <w:lang w:eastAsia="fr-FR"/>
        </w:rPr>
      </w:r>
      <w:r w:rsidR="00BD3FA2" w:rsidRPr="003D5920">
        <w:rPr>
          <w:rFonts w:eastAsia="MS Mincho" w:cs="Arial"/>
          <w:color w:val="000000"/>
          <w:lang w:eastAsia="fr-FR"/>
        </w:rPr>
        <w:fldChar w:fldCharType="separate"/>
      </w:r>
      <w:r w:rsidR="00663965" w:rsidRPr="003D5920">
        <w:t xml:space="preserve">Figure </w:t>
      </w:r>
      <w:r w:rsidR="00663965" w:rsidRPr="003D5920">
        <w:rPr>
          <w:noProof/>
        </w:rPr>
        <w:t>1</w:t>
      </w:r>
      <w:r w:rsidR="00BD3FA2" w:rsidRPr="003D5920">
        <w:rPr>
          <w:rFonts w:eastAsia="MS Mincho" w:cs="Arial"/>
          <w:color w:val="000000"/>
          <w:lang w:eastAsia="fr-FR"/>
        </w:rPr>
        <w:fldChar w:fldCharType="end"/>
      </w:r>
      <w:r w:rsidR="00BD3FA2" w:rsidRPr="003D5920">
        <w:rPr>
          <w:rFonts w:eastAsia="MS Mincho" w:cs="Arial"/>
          <w:color w:val="000000"/>
          <w:lang w:eastAsia="fr-FR"/>
        </w:rPr>
        <w:t xml:space="preserve"> </w:t>
      </w:r>
      <w:r w:rsidRPr="003D5920">
        <w:rPr>
          <w:rFonts w:eastAsia="MS Mincho" w:cs="Arial"/>
          <w:color w:val="000000"/>
          <w:lang w:eastAsia="fr-FR"/>
        </w:rPr>
        <w:t xml:space="preserve">shows the results of the 80/80 metrics for each of the systems along their temporal coverage (in the case of </w:t>
      </w:r>
      <w:r w:rsidR="00C459B9" w:rsidRPr="003D5920">
        <w:rPr>
          <w:rFonts w:eastAsia="MS Mincho" w:cs="Arial"/>
          <w:color w:val="000000"/>
          <w:lang w:eastAsia="fr-FR"/>
        </w:rPr>
        <w:fldChar w:fldCharType="begin"/>
      </w:r>
      <w:r w:rsidR="00C459B9" w:rsidRPr="003D5920">
        <w:rPr>
          <w:rFonts w:eastAsia="MS Mincho" w:cs="Arial"/>
          <w:color w:val="000000"/>
          <w:lang w:eastAsia="fr-FR"/>
        </w:rPr>
        <w:instrText xml:space="preserve"> REF _Ref36470441 \h </w:instrText>
      </w:r>
      <w:r w:rsidR="005D3A16" w:rsidRPr="003D5920">
        <w:rPr>
          <w:rFonts w:eastAsia="MS Mincho" w:cs="Arial"/>
          <w:color w:val="000000"/>
          <w:lang w:eastAsia="fr-FR"/>
        </w:rPr>
        <w:instrText xml:space="preserve"> \* MERGEFORMAT </w:instrText>
      </w:r>
      <w:r w:rsidR="00C459B9" w:rsidRPr="003D5920">
        <w:rPr>
          <w:rFonts w:eastAsia="MS Mincho" w:cs="Arial"/>
          <w:color w:val="000000"/>
          <w:lang w:eastAsia="fr-FR"/>
        </w:rPr>
      </w:r>
      <w:r w:rsidR="00C459B9" w:rsidRPr="003D5920">
        <w:rPr>
          <w:rFonts w:eastAsia="MS Mincho" w:cs="Arial"/>
          <w:color w:val="000000"/>
          <w:lang w:eastAsia="fr-FR"/>
        </w:rPr>
        <w:fldChar w:fldCharType="separate"/>
      </w:r>
      <w:r w:rsidR="00663965" w:rsidRPr="003D5920">
        <w:t xml:space="preserve">Figure </w:t>
      </w:r>
      <w:r w:rsidR="00663965" w:rsidRPr="003D5920">
        <w:rPr>
          <w:noProof/>
        </w:rPr>
        <w:t>1</w:t>
      </w:r>
      <w:r w:rsidR="00C459B9" w:rsidRPr="003D5920">
        <w:rPr>
          <w:rFonts w:eastAsia="MS Mincho" w:cs="Arial"/>
          <w:color w:val="000000"/>
          <w:lang w:eastAsia="fr-FR"/>
        </w:rPr>
        <w:fldChar w:fldCharType="end"/>
      </w:r>
      <w:r w:rsidRPr="003D5920">
        <w:rPr>
          <w:rFonts w:eastAsia="MS Mincho" w:cs="Arial"/>
          <w:color w:val="000000"/>
          <w:lang w:eastAsia="fr-FR"/>
        </w:rPr>
        <w:t xml:space="preserve">, a map of temporal availability is showcased for different periods). </w:t>
      </w:r>
    </w:p>
    <w:p w14:paraId="1C986077" w14:textId="4D0138D4" w:rsidR="00217A19" w:rsidRPr="005D3A16" w:rsidRDefault="00217A19" w:rsidP="00217A19">
      <w:pPr>
        <w:ind w:right="-188"/>
        <w:jc w:val="both"/>
        <w:rPr>
          <w:rFonts w:eastAsia="MS Mincho" w:cs="Arial"/>
          <w:color w:val="000000"/>
          <w:highlight w:val="yellow"/>
          <w:lang w:eastAsia="fr-FR"/>
        </w:rPr>
      </w:pPr>
      <w:r w:rsidRPr="005D3A16">
        <w:rPr>
          <w:rFonts w:eastAsia="MS Mincho" w:cs="Arial"/>
          <w:color w:val="000000"/>
          <w:highlight w:val="yellow"/>
          <w:lang w:eastAsia="fr-FR"/>
        </w:rPr>
        <w:t>The temporal and horizontal coverage for the different available systems is by</w:t>
      </w:r>
      <w:r w:rsidR="00C8635E">
        <w:rPr>
          <w:rFonts w:eastAsia="MS Mincho" w:cs="Arial"/>
          <w:color w:val="000000"/>
          <w:highlight w:val="yellow"/>
          <w:lang w:eastAsia="fr-FR"/>
        </w:rPr>
        <w:t xml:space="preserve"> means of</w:t>
      </w:r>
      <w:r w:rsidRPr="005D3A16">
        <w:rPr>
          <w:rFonts w:eastAsia="MS Mincho" w:cs="Arial"/>
          <w:color w:val="000000"/>
          <w:highlight w:val="yellow"/>
          <w:lang w:eastAsia="fr-FR"/>
        </w:rPr>
        <w:t xml:space="preserve"> the 80/80 metrics in</w:t>
      </w:r>
      <w:r w:rsidR="00C8635E">
        <w:rPr>
          <w:rFonts w:eastAsia="MS Mincho" w:cs="Arial"/>
          <w:color w:val="000000"/>
          <w:highlight w:val="yellow"/>
          <w:lang w:eastAsia="fr-FR"/>
        </w:rPr>
        <w:t xml:space="preserve"> shown in</w:t>
      </w:r>
      <w:r w:rsidR="009342C1" w:rsidRPr="005D3A16">
        <w:rPr>
          <w:rFonts w:eastAsia="MS Mincho" w:cs="Arial"/>
          <w:color w:val="000000"/>
          <w:highlight w:val="yellow"/>
          <w:lang w:eastAsia="fr-FR"/>
        </w:rPr>
        <w:t xml:space="preserve"> </w:t>
      </w:r>
      <w:r w:rsidR="009342C1" w:rsidRPr="005D3A16">
        <w:rPr>
          <w:rFonts w:eastAsia="MS Mincho" w:cs="Arial"/>
          <w:color w:val="000000"/>
          <w:highlight w:val="yellow"/>
          <w:lang w:eastAsia="fr-FR"/>
        </w:rPr>
        <w:fldChar w:fldCharType="begin"/>
      </w:r>
      <w:r w:rsidR="009342C1" w:rsidRPr="005D3A16">
        <w:rPr>
          <w:highlight w:val="yellow"/>
        </w:rPr>
        <w:instrText xml:space="preserve"> REF _Ref36470351 \h </w:instrText>
      </w:r>
      <w:r w:rsidR="005D3A16">
        <w:rPr>
          <w:rFonts w:eastAsia="MS Mincho" w:cs="Arial"/>
          <w:color w:val="000000"/>
          <w:highlight w:val="yellow"/>
          <w:lang w:eastAsia="fr-FR"/>
        </w:rPr>
        <w:instrText xml:space="preserve"> \* MERGEFORMAT </w:instrText>
      </w:r>
      <w:r w:rsidR="009342C1" w:rsidRPr="005D3A16">
        <w:rPr>
          <w:rFonts w:eastAsia="MS Mincho" w:cs="Arial"/>
          <w:color w:val="000000"/>
          <w:highlight w:val="yellow"/>
          <w:lang w:eastAsia="fr-FR"/>
        </w:rPr>
      </w:r>
      <w:r w:rsidR="009342C1" w:rsidRPr="005D3A16">
        <w:rPr>
          <w:rFonts w:eastAsia="MS Mincho" w:cs="Arial"/>
          <w:color w:val="000000"/>
          <w:highlight w:val="yellow"/>
          <w:lang w:eastAsia="fr-FR"/>
        </w:rPr>
        <w:fldChar w:fldCharType="separate"/>
      </w:r>
      <w:r w:rsidR="00663965" w:rsidRPr="005D3A16">
        <w:rPr>
          <w:highlight w:val="yellow"/>
        </w:rPr>
        <w:t xml:space="preserve">Table </w:t>
      </w:r>
      <w:r w:rsidR="00663965">
        <w:rPr>
          <w:noProof/>
          <w:highlight w:val="yellow"/>
        </w:rPr>
        <w:t>2</w:t>
      </w:r>
      <w:r w:rsidR="009342C1" w:rsidRPr="005D3A16">
        <w:rPr>
          <w:rFonts w:eastAsia="MS Mincho" w:cs="Arial"/>
          <w:color w:val="000000"/>
          <w:highlight w:val="yellow"/>
          <w:lang w:eastAsia="fr-FR"/>
        </w:rPr>
        <w:fldChar w:fldCharType="end"/>
      </w:r>
      <w:r w:rsidRPr="005D3A16">
        <w:rPr>
          <w:rFonts w:eastAsia="MS Mincho" w:cs="Arial"/>
          <w:color w:val="000000"/>
          <w:highlight w:val="yellow"/>
          <w:lang w:eastAsia="fr-FR"/>
        </w:rPr>
        <w:t xml:space="preserve">. </w:t>
      </w:r>
    </w:p>
    <w:p w14:paraId="687D4FFB" w14:textId="77777777" w:rsidR="001050EA" w:rsidRPr="00622794" w:rsidRDefault="001050EA" w:rsidP="00217A19">
      <w:pPr>
        <w:ind w:right="-188"/>
        <w:jc w:val="both"/>
        <w:rPr>
          <w:rFonts w:eastAsia="MS Mincho" w:cs="Arial"/>
          <w:color w:val="000000"/>
          <w:lang w:eastAsia="fr-FR"/>
        </w:rPr>
      </w:pPr>
    </w:p>
    <w:tbl>
      <w:tblPr>
        <w:tblW w:w="5250" w:type="dxa"/>
        <w:jc w:val="cente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414"/>
        <w:gridCol w:w="956"/>
        <w:gridCol w:w="945"/>
        <w:gridCol w:w="797"/>
        <w:gridCol w:w="432"/>
        <w:gridCol w:w="706"/>
      </w:tblGrid>
      <w:tr w:rsidR="003D5920" w:rsidRPr="003D5920" w14:paraId="64497257"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hideMark/>
          </w:tcPr>
          <w:p w14:paraId="7E59E007" w14:textId="77777777" w:rsidR="003D5920" w:rsidRPr="00622794" w:rsidRDefault="003D5920">
            <w:pPr>
              <w:spacing w:line="256" w:lineRule="auto"/>
              <w:jc w:val="center"/>
              <w:rPr>
                <w:b/>
                <w:bCs/>
                <w:sz w:val="19"/>
                <w:szCs w:val="19"/>
              </w:rPr>
            </w:pPr>
            <w:r w:rsidRPr="00622794">
              <w:rPr>
                <w:b/>
                <w:bCs/>
                <w:sz w:val="19"/>
                <w:szCs w:val="19"/>
              </w:rPr>
              <w:t>HFR-COSYNA</w:t>
            </w: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6CC7749A" w14:textId="7B20E407" w:rsidR="003D5920" w:rsidRPr="00C8635E" w:rsidRDefault="00C8635E">
            <w:pPr>
              <w:spacing w:line="256" w:lineRule="auto"/>
              <w:jc w:val="center"/>
              <w:rPr>
                <w:sz w:val="19"/>
                <w:szCs w:val="19"/>
              </w:rPr>
            </w:pPr>
            <w:r>
              <w:rPr>
                <w:sz w:val="19"/>
                <w:szCs w:val="19"/>
              </w:rPr>
              <w:t>TOTALS</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29E0FA08" w14:textId="42A270A0" w:rsidR="003D5920" w:rsidRPr="00C8635E" w:rsidRDefault="003D5920">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262217B1" w14:textId="77777777" w:rsidR="003D5920" w:rsidRPr="00C8635E" w:rsidRDefault="003D5920">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4B18B936" w14:textId="77777777" w:rsidR="003D5920" w:rsidRPr="00C8635E" w:rsidRDefault="003D5920">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3675E7C6" w14:textId="42EE0025" w:rsidR="003D5920" w:rsidRPr="00622794" w:rsidRDefault="003D5920">
            <w:pPr>
              <w:spacing w:line="256" w:lineRule="auto"/>
              <w:jc w:val="center"/>
              <w:rPr>
                <w:sz w:val="19"/>
                <w:szCs w:val="19"/>
              </w:rPr>
            </w:pPr>
          </w:p>
        </w:tc>
      </w:tr>
      <w:tr w:rsidR="00C8635E" w:rsidRPr="003D5920" w14:paraId="606A8CAA"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tcPr>
          <w:p w14:paraId="42BBB37A" w14:textId="77777777" w:rsidR="00C8635E" w:rsidRPr="003D5920" w:rsidRDefault="00C8635E">
            <w:pPr>
              <w:spacing w:line="256" w:lineRule="auto"/>
              <w:jc w:val="center"/>
              <w:rPr>
                <w:b/>
                <w:bCs/>
                <w:sz w:val="19"/>
                <w:szCs w:val="19"/>
              </w:rPr>
            </w:pP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35E11980" w14:textId="11FA676C" w:rsidR="00C8635E" w:rsidRPr="00C8635E" w:rsidRDefault="00C8635E">
            <w:pPr>
              <w:spacing w:line="256" w:lineRule="auto"/>
              <w:jc w:val="center"/>
              <w:rPr>
                <w:sz w:val="19"/>
                <w:szCs w:val="19"/>
              </w:rPr>
            </w:pPr>
            <w:r w:rsidRPr="00E6164A">
              <w:rPr>
                <w:sz w:val="19"/>
                <w:szCs w:val="19"/>
              </w:rPr>
              <w:t>42.41</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179C1699" w14:textId="77777777" w:rsidR="00C8635E" w:rsidRPr="00C8635E" w:rsidRDefault="00C8635E">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5A1BAFEA" w14:textId="77777777" w:rsidR="00C8635E" w:rsidRPr="00C8635E" w:rsidRDefault="00C8635E">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73389705" w14:textId="77777777" w:rsidR="00C8635E" w:rsidRPr="00C8635E" w:rsidRDefault="00C8635E">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tcPr>
          <w:p w14:paraId="5D06940D" w14:textId="77777777" w:rsidR="00C8635E" w:rsidRPr="00C8635E" w:rsidRDefault="00C8635E">
            <w:pPr>
              <w:spacing w:line="256" w:lineRule="auto"/>
              <w:jc w:val="center"/>
              <w:rPr>
                <w:sz w:val="19"/>
                <w:szCs w:val="19"/>
              </w:rPr>
            </w:pPr>
          </w:p>
        </w:tc>
      </w:tr>
      <w:tr w:rsidR="003D5920" w:rsidRPr="003D5920" w14:paraId="5C1B8BE3"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hideMark/>
          </w:tcPr>
          <w:p w14:paraId="70B46485" w14:textId="77777777" w:rsidR="003D5920" w:rsidRPr="00622794" w:rsidRDefault="003D5920">
            <w:pPr>
              <w:spacing w:line="256" w:lineRule="auto"/>
              <w:jc w:val="center"/>
              <w:rPr>
                <w:b/>
                <w:bCs/>
                <w:sz w:val="19"/>
                <w:szCs w:val="19"/>
              </w:rPr>
            </w:pPr>
            <w:r w:rsidRPr="00622794">
              <w:rPr>
                <w:b/>
                <w:bCs/>
                <w:sz w:val="19"/>
                <w:szCs w:val="19"/>
              </w:rPr>
              <w:t>HFR-MATROOS</w:t>
            </w: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04CEB94D" w14:textId="74ADF855" w:rsidR="003D5920" w:rsidRPr="00C8635E" w:rsidRDefault="00C8635E">
            <w:pPr>
              <w:spacing w:line="256" w:lineRule="auto"/>
              <w:jc w:val="center"/>
              <w:rPr>
                <w:sz w:val="19"/>
                <w:szCs w:val="19"/>
              </w:rPr>
            </w:pPr>
            <w:r>
              <w:rPr>
                <w:sz w:val="19"/>
                <w:szCs w:val="19"/>
              </w:rPr>
              <w:t>TOTALS</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7FF55419" w14:textId="3AD126EA" w:rsidR="003D5920" w:rsidRPr="00C8635E" w:rsidRDefault="003D5920">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1311E044" w14:textId="77777777" w:rsidR="003D5920" w:rsidRPr="00C8635E" w:rsidRDefault="003D5920">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4A6D1476" w14:textId="77777777" w:rsidR="003D5920" w:rsidRPr="00C8635E" w:rsidRDefault="003D5920">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6F3EED1E" w14:textId="3F887132" w:rsidR="003D5920" w:rsidRPr="00622794" w:rsidRDefault="003D5920">
            <w:pPr>
              <w:spacing w:line="256" w:lineRule="auto"/>
              <w:jc w:val="center"/>
              <w:rPr>
                <w:sz w:val="19"/>
                <w:szCs w:val="19"/>
              </w:rPr>
            </w:pPr>
          </w:p>
        </w:tc>
      </w:tr>
      <w:tr w:rsidR="00C8635E" w:rsidRPr="003D5920" w14:paraId="12E33624"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tcPr>
          <w:p w14:paraId="480880DD" w14:textId="77777777" w:rsidR="00C8635E" w:rsidRPr="003D5920" w:rsidRDefault="00C8635E">
            <w:pPr>
              <w:spacing w:line="256" w:lineRule="auto"/>
              <w:jc w:val="center"/>
              <w:rPr>
                <w:b/>
                <w:bCs/>
                <w:sz w:val="19"/>
                <w:szCs w:val="19"/>
              </w:rPr>
            </w:pP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09447BB9" w14:textId="504663CE" w:rsidR="00C8635E" w:rsidRPr="00C8635E" w:rsidRDefault="00C8635E">
            <w:pPr>
              <w:spacing w:line="256" w:lineRule="auto"/>
              <w:jc w:val="center"/>
              <w:rPr>
                <w:sz w:val="19"/>
                <w:szCs w:val="19"/>
              </w:rPr>
            </w:pPr>
            <w:r w:rsidRPr="00FB488A">
              <w:rPr>
                <w:sz w:val="19"/>
                <w:szCs w:val="19"/>
              </w:rPr>
              <w:t>81.6</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234B2F17" w14:textId="77777777" w:rsidR="00C8635E" w:rsidRPr="00C8635E" w:rsidRDefault="00C8635E">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165A58C1" w14:textId="77777777" w:rsidR="00C8635E" w:rsidRPr="00C8635E" w:rsidRDefault="00C8635E">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230B9DF6" w14:textId="77777777" w:rsidR="00C8635E" w:rsidRPr="00C8635E" w:rsidRDefault="00C8635E">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tcPr>
          <w:p w14:paraId="0FB7A28A" w14:textId="77777777" w:rsidR="00C8635E" w:rsidRPr="00C8635E" w:rsidRDefault="00C8635E">
            <w:pPr>
              <w:spacing w:line="256" w:lineRule="auto"/>
              <w:jc w:val="center"/>
              <w:rPr>
                <w:sz w:val="19"/>
                <w:szCs w:val="19"/>
              </w:rPr>
            </w:pPr>
          </w:p>
        </w:tc>
      </w:tr>
      <w:tr w:rsidR="003D5920" w:rsidRPr="003D5920" w14:paraId="29E94F13"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hideMark/>
          </w:tcPr>
          <w:p w14:paraId="27D26433" w14:textId="77777777" w:rsidR="003D5920" w:rsidRPr="00622794" w:rsidRDefault="003D5920">
            <w:pPr>
              <w:spacing w:line="256" w:lineRule="auto"/>
              <w:jc w:val="center"/>
              <w:rPr>
                <w:b/>
                <w:bCs/>
                <w:sz w:val="19"/>
                <w:szCs w:val="19"/>
              </w:rPr>
            </w:pPr>
            <w:r w:rsidRPr="00622794">
              <w:rPr>
                <w:b/>
                <w:bCs/>
                <w:sz w:val="19"/>
                <w:szCs w:val="19"/>
              </w:rPr>
              <w:t>HFR-EUSKOOS</w:t>
            </w: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77295F98" w14:textId="03F55E27" w:rsidR="003D5920" w:rsidRPr="00C8635E" w:rsidRDefault="00C8635E">
            <w:pPr>
              <w:spacing w:line="256" w:lineRule="auto"/>
              <w:jc w:val="center"/>
              <w:rPr>
                <w:sz w:val="19"/>
                <w:szCs w:val="19"/>
              </w:rPr>
            </w:pPr>
            <w:r>
              <w:rPr>
                <w:sz w:val="19"/>
                <w:szCs w:val="19"/>
              </w:rPr>
              <w:t>TOTALS</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2D63EDB4" w14:textId="1AA6768B" w:rsidR="003D5920" w:rsidRPr="00C8635E" w:rsidRDefault="00C8635E">
            <w:pPr>
              <w:spacing w:line="256" w:lineRule="auto"/>
              <w:jc w:val="center"/>
              <w:rPr>
                <w:sz w:val="19"/>
                <w:szCs w:val="19"/>
              </w:rPr>
            </w:pPr>
            <w:r>
              <w:rPr>
                <w:sz w:val="19"/>
                <w:szCs w:val="19"/>
              </w:rPr>
              <w:t>HIGE</w:t>
            </w: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23B3C9BD" w14:textId="049C9F9D" w:rsidR="003D5920" w:rsidRPr="00C8635E" w:rsidRDefault="00C8635E">
            <w:pPr>
              <w:spacing w:line="256" w:lineRule="auto"/>
              <w:jc w:val="center"/>
              <w:rPr>
                <w:sz w:val="19"/>
                <w:szCs w:val="19"/>
              </w:rPr>
            </w:pPr>
            <w:r>
              <w:rPr>
                <w:sz w:val="19"/>
                <w:szCs w:val="19"/>
              </w:rPr>
              <w:t>MATXI</w:t>
            </w: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61F4A09F" w14:textId="77777777" w:rsidR="003D5920" w:rsidRPr="00C8635E" w:rsidRDefault="003D5920">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565B54F" w14:textId="706B5843" w:rsidR="003D5920" w:rsidRPr="00622794" w:rsidRDefault="003D5920">
            <w:pPr>
              <w:spacing w:line="256" w:lineRule="auto"/>
              <w:jc w:val="center"/>
              <w:rPr>
                <w:sz w:val="19"/>
                <w:szCs w:val="19"/>
              </w:rPr>
            </w:pPr>
          </w:p>
        </w:tc>
      </w:tr>
      <w:tr w:rsidR="00C8635E" w:rsidRPr="003D5920" w14:paraId="30B8D776"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tcPr>
          <w:p w14:paraId="509BEED4" w14:textId="77777777" w:rsidR="00C8635E" w:rsidRPr="003D5920" w:rsidRDefault="00C8635E">
            <w:pPr>
              <w:spacing w:line="256" w:lineRule="auto"/>
              <w:jc w:val="center"/>
              <w:rPr>
                <w:b/>
                <w:bCs/>
                <w:sz w:val="19"/>
                <w:szCs w:val="19"/>
              </w:rPr>
            </w:pP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09261D1A" w14:textId="3F1FC776" w:rsidR="00C8635E" w:rsidRPr="00C8635E" w:rsidRDefault="00C8635E">
            <w:pPr>
              <w:spacing w:line="256" w:lineRule="auto"/>
              <w:jc w:val="center"/>
              <w:rPr>
                <w:sz w:val="19"/>
                <w:szCs w:val="19"/>
              </w:rPr>
            </w:pPr>
            <w:r w:rsidRPr="00324678">
              <w:rPr>
                <w:sz w:val="19"/>
                <w:szCs w:val="19"/>
              </w:rPr>
              <w:t>41.63</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16371902" w14:textId="77777777" w:rsidR="00C8635E" w:rsidRPr="00C8635E" w:rsidRDefault="00C8635E">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5AC71BCB" w14:textId="77777777" w:rsidR="00C8635E" w:rsidRPr="00C8635E" w:rsidRDefault="00C8635E">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2382322F" w14:textId="77777777" w:rsidR="00C8635E" w:rsidRPr="00C8635E" w:rsidRDefault="00C8635E">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tcPr>
          <w:p w14:paraId="54CBFD14" w14:textId="77777777" w:rsidR="00C8635E" w:rsidRPr="00C8635E" w:rsidRDefault="00C8635E">
            <w:pPr>
              <w:spacing w:line="256" w:lineRule="auto"/>
              <w:jc w:val="center"/>
              <w:rPr>
                <w:sz w:val="19"/>
                <w:szCs w:val="19"/>
              </w:rPr>
            </w:pPr>
          </w:p>
        </w:tc>
      </w:tr>
      <w:tr w:rsidR="003D5920" w:rsidRPr="003D5920" w14:paraId="56118A00"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hideMark/>
          </w:tcPr>
          <w:p w14:paraId="768B484B" w14:textId="77777777" w:rsidR="003D5920" w:rsidRPr="00622794" w:rsidRDefault="003D5920">
            <w:pPr>
              <w:spacing w:line="256" w:lineRule="auto"/>
              <w:jc w:val="center"/>
              <w:rPr>
                <w:b/>
                <w:bCs/>
                <w:sz w:val="19"/>
                <w:szCs w:val="19"/>
              </w:rPr>
            </w:pPr>
            <w:r w:rsidRPr="00622794">
              <w:rPr>
                <w:b/>
                <w:bCs/>
                <w:sz w:val="19"/>
                <w:szCs w:val="19"/>
              </w:rPr>
              <w:t>HFR-Galicia</w:t>
            </w: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40DD9339" w14:textId="511CDBE6" w:rsidR="003D5920" w:rsidRPr="00C8635E" w:rsidRDefault="00C8635E">
            <w:pPr>
              <w:spacing w:line="256" w:lineRule="auto"/>
              <w:jc w:val="center"/>
              <w:rPr>
                <w:sz w:val="19"/>
                <w:szCs w:val="19"/>
              </w:rPr>
            </w:pPr>
            <w:r>
              <w:rPr>
                <w:sz w:val="19"/>
                <w:szCs w:val="19"/>
              </w:rPr>
              <w:t>TOTALS</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195F8962" w14:textId="0945410F" w:rsidR="003D5920" w:rsidRPr="00C8635E" w:rsidRDefault="003D5920">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4D031183" w14:textId="77777777" w:rsidR="003D5920" w:rsidRPr="00C8635E" w:rsidRDefault="003D5920">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4E5EA735" w14:textId="77777777" w:rsidR="003D5920" w:rsidRPr="00C8635E" w:rsidRDefault="003D5920">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6F5CCC2B" w14:textId="6125FF05" w:rsidR="003D5920" w:rsidRPr="00622794" w:rsidRDefault="003D5920">
            <w:pPr>
              <w:spacing w:line="256" w:lineRule="auto"/>
              <w:jc w:val="center"/>
              <w:rPr>
                <w:sz w:val="19"/>
                <w:szCs w:val="19"/>
              </w:rPr>
            </w:pPr>
          </w:p>
        </w:tc>
      </w:tr>
      <w:tr w:rsidR="00C8635E" w:rsidRPr="003D5920" w14:paraId="5F02C8F1"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tcPr>
          <w:p w14:paraId="4DF4D193" w14:textId="77777777" w:rsidR="00C8635E" w:rsidRPr="003D5920" w:rsidRDefault="00C8635E">
            <w:pPr>
              <w:spacing w:line="256" w:lineRule="auto"/>
              <w:jc w:val="center"/>
              <w:rPr>
                <w:b/>
                <w:bCs/>
                <w:sz w:val="19"/>
                <w:szCs w:val="19"/>
              </w:rPr>
            </w:pP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4418DDD4" w14:textId="2C5212B5" w:rsidR="00C8635E" w:rsidRPr="00C8635E" w:rsidRDefault="00C8635E">
            <w:pPr>
              <w:spacing w:line="256" w:lineRule="auto"/>
              <w:jc w:val="center"/>
              <w:rPr>
                <w:sz w:val="19"/>
                <w:szCs w:val="19"/>
              </w:rPr>
            </w:pPr>
            <w:r w:rsidRPr="007A0895">
              <w:rPr>
                <w:sz w:val="19"/>
                <w:szCs w:val="19"/>
              </w:rPr>
              <w:t>49.26</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0902D74D" w14:textId="77777777" w:rsidR="00C8635E" w:rsidRPr="00C8635E" w:rsidRDefault="00C8635E">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4D0A4AD0" w14:textId="77777777" w:rsidR="00C8635E" w:rsidRPr="00C8635E" w:rsidRDefault="00C8635E">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1EE4DCFD" w14:textId="77777777" w:rsidR="00C8635E" w:rsidRPr="00C8635E" w:rsidRDefault="00C8635E">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tcPr>
          <w:p w14:paraId="4CFE9E11" w14:textId="77777777" w:rsidR="00C8635E" w:rsidRPr="00C8635E" w:rsidRDefault="00C8635E">
            <w:pPr>
              <w:spacing w:line="256" w:lineRule="auto"/>
              <w:jc w:val="center"/>
              <w:rPr>
                <w:sz w:val="19"/>
                <w:szCs w:val="19"/>
              </w:rPr>
            </w:pPr>
          </w:p>
        </w:tc>
      </w:tr>
      <w:tr w:rsidR="003D5920" w:rsidRPr="003D5920" w14:paraId="3F09F408"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hideMark/>
          </w:tcPr>
          <w:p w14:paraId="79E80FEB" w14:textId="77777777" w:rsidR="003D5920" w:rsidRPr="00622794" w:rsidRDefault="003D5920">
            <w:pPr>
              <w:spacing w:line="256" w:lineRule="auto"/>
              <w:jc w:val="center"/>
              <w:rPr>
                <w:b/>
                <w:bCs/>
                <w:sz w:val="19"/>
                <w:szCs w:val="19"/>
              </w:rPr>
            </w:pPr>
            <w:r w:rsidRPr="00622794">
              <w:rPr>
                <w:b/>
                <w:bCs/>
                <w:sz w:val="19"/>
                <w:szCs w:val="19"/>
              </w:rPr>
              <w:t>HFR-Lisboa</w:t>
            </w: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4DF9BA25" w14:textId="5B2CECAE" w:rsidR="003D5920" w:rsidRPr="00C8635E" w:rsidRDefault="00C8635E">
            <w:pPr>
              <w:spacing w:line="256" w:lineRule="auto"/>
              <w:jc w:val="center"/>
              <w:rPr>
                <w:sz w:val="19"/>
                <w:szCs w:val="19"/>
              </w:rPr>
            </w:pPr>
            <w:r>
              <w:rPr>
                <w:sz w:val="19"/>
                <w:szCs w:val="19"/>
              </w:rPr>
              <w:t>TOTALS</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32EA35C3" w14:textId="0F65C315" w:rsidR="003D5920" w:rsidRPr="00C8635E" w:rsidRDefault="003D5920">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33212A20" w14:textId="77777777" w:rsidR="003D5920" w:rsidRPr="00C8635E" w:rsidRDefault="003D5920">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0D7E4FC7" w14:textId="77777777" w:rsidR="003D5920" w:rsidRPr="00C8635E" w:rsidRDefault="003D5920">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4A73E33" w14:textId="09B54640" w:rsidR="003D5920" w:rsidRPr="00622794" w:rsidRDefault="003D5920">
            <w:pPr>
              <w:spacing w:line="256" w:lineRule="auto"/>
              <w:jc w:val="center"/>
              <w:rPr>
                <w:sz w:val="19"/>
                <w:szCs w:val="19"/>
              </w:rPr>
            </w:pPr>
          </w:p>
        </w:tc>
      </w:tr>
      <w:tr w:rsidR="00C8635E" w:rsidRPr="003D5920" w14:paraId="1F6F0350"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tcPr>
          <w:p w14:paraId="229D73E4" w14:textId="77777777" w:rsidR="00C8635E" w:rsidRPr="003D5920" w:rsidRDefault="00C8635E">
            <w:pPr>
              <w:spacing w:line="256" w:lineRule="auto"/>
              <w:jc w:val="center"/>
              <w:rPr>
                <w:b/>
                <w:bCs/>
                <w:sz w:val="19"/>
                <w:szCs w:val="19"/>
              </w:rPr>
            </w:pP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0D73A53B" w14:textId="7961945D" w:rsidR="00C8635E" w:rsidRPr="00C8635E" w:rsidRDefault="00C8635E">
            <w:pPr>
              <w:spacing w:line="256" w:lineRule="auto"/>
              <w:jc w:val="center"/>
              <w:rPr>
                <w:sz w:val="19"/>
                <w:szCs w:val="19"/>
              </w:rPr>
            </w:pPr>
            <w:r w:rsidRPr="009C13EF">
              <w:rPr>
                <w:sz w:val="19"/>
                <w:szCs w:val="19"/>
              </w:rPr>
              <w:t>97.46</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28969324" w14:textId="77777777" w:rsidR="00C8635E" w:rsidRPr="00C8635E" w:rsidRDefault="00C8635E">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3397833A" w14:textId="77777777" w:rsidR="00C8635E" w:rsidRPr="00C8635E" w:rsidRDefault="00C8635E">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569215EB" w14:textId="77777777" w:rsidR="00C8635E" w:rsidRPr="00C8635E" w:rsidRDefault="00C8635E">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tcPr>
          <w:p w14:paraId="3D5FCE02" w14:textId="77777777" w:rsidR="00C8635E" w:rsidRPr="00C8635E" w:rsidRDefault="00C8635E">
            <w:pPr>
              <w:spacing w:line="256" w:lineRule="auto"/>
              <w:jc w:val="center"/>
              <w:rPr>
                <w:sz w:val="19"/>
                <w:szCs w:val="19"/>
              </w:rPr>
            </w:pPr>
          </w:p>
        </w:tc>
      </w:tr>
      <w:tr w:rsidR="003D5920" w:rsidRPr="003D5920" w14:paraId="3EF4D9DB"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hideMark/>
          </w:tcPr>
          <w:p w14:paraId="7BE3B803" w14:textId="77777777" w:rsidR="003D5920" w:rsidRPr="00622794" w:rsidRDefault="003D5920">
            <w:pPr>
              <w:spacing w:line="256" w:lineRule="auto"/>
              <w:jc w:val="center"/>
              <w:rPr>
                <w:b/>
                <w:bCs/>
                <w:sz w:val="19"/>
                <w:szCs w:val="19"/>
              </w:rPr>
            </w:pPr>
            <w:r w:rsidRPr="00622794">
              <w:rPr>
                <w:b/>
                <w:bCs/>
                <w:sz w:val="19"/>
                <w:szCs w:val="19"/>
              </w:rPr>
              <w:t>HFR-South</w:t>
            </w: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09E42E6D" w14:textId="6580BF27" w:rsidR="003D5920" w:rsidRPr="00C8635E" w:rsidRDefault="00C8635E">
            <w:pPr>
              <w:spacing w:line="256" w:lineRule="auto"/>
              <w:jc w:val="center"/>
              <w:rPr>
                <w:sz w:val="19"/>
                <w:szCs w:val="19"/>
              </w:rPr>
            </w:pPr>
            <w:r>
              <w:rPr>
                <w:sz w:val="19"/>
                <w:szCs w:val="19"/>
              </w:rPr>
              <w:t>TOTALS</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24CCE6A6" w14:textId="0066FC28" w:rsidR="003D5920" w:rsidRPr="00C8635E" w:rsidRDefault="003D5920">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02C757CD" w14:textId="77777777" w:rsidR="003D5920" w:rsidRPr="00C8635E" w:rsidRDefault="003D5920">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11BFFBEA" w14:textId="77777777" w:rsidR="003D5920" w:rsidRPr="00C8635E" w:rsidRDefault="003D5920">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478B1D6E" w14:textId="0A54BA27" w:rsidR="003D5920" w:rsidRPr="00622794" w:rsidRDefault="003D5920">
            <w:pPr>
              <w:spacing w:line="256" w:lineRule="auto"/>
              <w:jc w:val="center"/>
              <w:rPr>
                <w:sz w:val="19"/>
                <w:szCs w:val="19"/>
              </w:rPr>
            </w:pPr>
          </w:p>
        </w:tc>
      </w:tr>
      <w:tr w:rsidR="00C8635E" w:rsidRPr="003D5920" w14:paraId="0778D392"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tcPr>
          <w:p w14:paraId="0EE6AE9C" w14:textId="77777777" w:rsidR="00C8635E" w:rsidRPr="003D5920" w:rsidRDefault="00C8635E">
            <w:pPr>
              <w:spacing w:line="256" w:lineRule="auto"/>
              <w:jc w:val="center"/>
              <w:rPr>
                <w:b/>
                <w:bCs/>
                <w:sz w:val="19"/>
                <w:szCs w:val="19"/>
              </w:rPr>
            </w:pP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42C54C3F" w14:textId="0F44904F" w:rsidR="00C8635E" w:rsidRPr="00C8635E" w:rsidRDefault="00C8635E">
            <w:pPr>
              <w:spacing w:line="256" w:lineRule="auto"/>
              <w:jc w:val="center"/>
              <w:rPr>
                <w:sz w:val="19"/>
                <w:szCs w:val="19"/>
              </w:rPr>
            </w:pPr>
            <w:r w:rsidRPr="00EC3F0A">
              <w:rPr>
                <w:sz w:val="19"/>
                <w:szCs w:val="19"/>
              </w:rPr>
              <w:t>0</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260AE1DB" w14:textId="77777777" w:rsidR="00C8635E" w:rsidRPr="00C8635E" w:rsidRDefault="00C8635E">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0A8767A7" w14:textId="77777777" w:rsidR="00C8635E" w:rsidRPr="00C8635E" w:rsidRDefault="00C8635E">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07A02406" w14:textId="77777777" w:rsidR="00C8635E" w:rsidRPr="00C8635E" w:rsidRDefault="00C8635E">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tcPr>
          <w:p w14:paraId="2592B00E" w14:textId="77777777" w:rsidR="00C8635E" w:rsidRPr="00C8635E" w:rsidRDefault="00C8635E">
            <w:pPr>
              <w:spacing w:line="256" w:lineRule="auto"/>
              <w:jc w:val="center"/>
              <w:rPr>
                <w:sz w:val="19"/>
                <w:szCs w:val="19"/>
              </w:rPr>
            </w:pPr>
          </w:p>
        </w:tc>
      </w:tr>
      <w:tr w:rsidR="003D5920" w:rsidRPr="003D5920" w14:paraId="14721046"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hideMark/>
          </w:tcPr>
          <w:p w14:paraId="525678AE" w14:textId="77777777" w:rsidR="003D5920" w:rsidRPr="00622794" w:rsidRDefault="003D5920">
            <w:pPr>
              <w:spacing w:line="256" w:lineRule="auto"/>
              <w:jc w:val="center"/>
              <w:rPr>
                <w:b/>
                <w:bCs/>
                <w:sz w:val="19"/>
                <w:szCs w:val="19"/>
              </w:rPr>
            </w:pPr>
            <w:r w:rsidRPr="00622794">
              <w:rPr>
                <w:b/>
                <w:bCs/>
                <w:sz w:val="19"/>
                <w:szCs w:val="19"/>
              </w:rPr>
              <w:t>HFR-Gibraltar</w:t>
            </w: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5018BB90" w14:textId="1732233F" w:rsidR="003D5920" w:rsidRPr="00C8635E" w:rsidRDefault="00C8635E">
            <w:pPr>
              <w:spacing w:line="256" w:lineRule="auto"/>
              <w:jc w:val="center"/>
              <w:rPr>
                <w:sz w:val="19"/>
                <w:szCs w:val="19"/>
              </w:rPr>
            </w:pPr>
            <w:r>
              <w:rPr>
                <w:sz w:val="19"/>
                <w:szCs w:val="19"/>
              </w:rPr>
              <w:t>TOTALS</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5093E45A" w14:textId="11D5BF4E" w:rsidR="003D5920" w:rsidRPr="00C8635E" w:rsidRDefault="003D5920">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2B80ED85" w14:textId="77777777" w:rsidR="003D5920" w:rsidRPr="00C8635E" w:rsidRDefault="003D5920">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06938B95" w14:textId="77777777" w:rsidR="003D5920" w:rsidRPr="00C8635E" w:rsidRDefault="003D5920">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6B46C149" w14:textId="6F7626C8" w:rsidR="003D5920" w:rsidRPr="00622794" w:rsidRDefault="003D5920">
            <w:pPr>
              <w:spacing w:line="256" w:lineRule="auto"/>
              <w:jc w:val="center"/>
              <w:rPr>
                <w:sz w:val="19"/>
                <w:szCs w:val="19"/>
              </w:rPr>
            </w:pPr>
          </w:p>
        </w:tc>
      </w:tr>
      <w:tr w:rsidR="00C8635E" w:rsidRPr="003D5920" w14:paraId="2936B34B" w14:textId="77777777" w:rsidTr="00C8635E">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tcPr>
          <w:p w14:paraId="44CD9333" w14:textId="77777777" w:rsidR="00C8635E" w:rsidRPr="003D5920" w:rsidRDefault="00C8635E">
            <w:pPr>
              <w:spacing w:line="256" w:lineRule="auto"/>
              <w:jc w:val="center"/>
              <w:rPr>
                <w:b/>
                <w:bCs/>
                <w:sz w:val="19"/>
                <w:szCs w:val="19"/>
              </w:rPr>
            </w:pP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1D94E512" w14:textId="5230742C" w:rsidR="00C8635E" w:rsidRPr="00C8635E" w:rsidRDefault="00C8635E">
            <w:pPr>
              <w:spacing w:line="256" w:lineRule="auto"/>
              <w:jc w:val="center"/>
              <w:rPr>
                <w:sz w:val="19"/>
                <w:szCs w:val="19"/>
              </w:rPr>
            </w:pPr>
            <w:r w:rsidRPr="00C51C0B">
              <w:rPr>
                <w:sz w:val="19"/>
                <w:szCs w:val="19"/>
              </w:rPr>
              <w:t>54.63</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74249956" w14:textId="77777777" w:rsidR="00C8635E" w:rsidRPr="00C8635E" w:rsidRDefault="00C8635E">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3B1B621E" w14:textId="77777777" w:rsidR="00C8635E" w:rsidRPr="00C8635E" w:rsidRDefault="00C8635E">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248FE5B4" w14:textId="77777777" w:rsidR="00C8635E" w:rsidRPr="00C8635E" w:rsidRDefault="00C8635E">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tcPr>
          <w:p w14:paraId="3F6BE4D6" w14:textId="77777777" w:rsidR="00C8635E" w:rsidRPr="00C8635E" w:rsidRDefault="00C8635E">
            <w:pPr>
              <w:spacing w:line="256" w:lineRule="auto"/>
              <w:jc w:val="center"/>
              <w:rPr>
                <w:sz w:val="19"/>
                <w:szCs w:val="19"/>
              </w:rPr>
            </w:pPr>
          </w:p>
        </w:tc>
      </w:tr>
      <w:tr w:rsidR="003D5920" w:rsidRPr="003D5920" w14:paraId="30162797"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hideMark/>
          </w:tcPr>
          <w:p w14:paraId="76E6FF8E" w14:textId="77777777" w:rsidR="003D5920" w:rsidRPr="00622794" w:rsidRDefault="003D5920">
            <w:pPr>
              <w:spacing w:line="256" w:lineRule="auto"/>
              <w:jc w:val="center"/>
              <w:rPr>
                <w:b/>
                <w:bCs/>
                <w:sz w:val="19"/>
                <w:szCs w:val="19"/>
              </w:rPr>
            </w:pPr>
            <w:r w:rsidRPr="00622794">
              <w:rPr>
                <w:b/>
                <w:bCs/>
                <w:sz w:val="19"/>
                <w:szCs w:val="19"/>
              </w:rPr>
              <w:t>HFR-Ibiza</w:t>
            </w: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3E35B95F" w14:textId="32891E03" w:rsidR="003D5920" w:rsidRPr="00C8635E" w:rsidRDefault="00C8635E">
            <w:pPr>
              <w:spacing w:line="256" w:lineRule="auto"/>
              <w:jc w:val="center"/>
              <w:rPr>
                <w:sz w:val="19"/>
                <w:szCs w:val="19"/>
              </w:rPr>
            </w:pPr>
            <w:r>
              <w:rPr>
                <w:sz w:val="19"/>
                <w:szCs w:val="19"/>
              </w:rPr>
              <w:t>TOTALS</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6EE2592B" w14:textId="5FE062A8" w:rsidR="003D5920" w:rsidRPr="00C8635E" w:rsidRDefault="003D5920">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78DC86E1" w14:textId="77777777" w:rsidR="003D5920" w:rsidRPr="00C8635E" w:rsidRDefault="003D5920">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743C928D" w14:textId="77777777" w:rsidR="003D5920" w:rsidRPr="00C8635E" w:rsidRDefault="003D5920">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647EB2F" w14:textId="22BAC4D6" w:rsidR="003D5920" w:rsidRPr="00622794" w:rsidRDefault="003D5920">
            <w:pPr>
              <w:spacing w:line="256" w:lineRule="auto"/>
              <w:jc w:val="center"/>
              <w:rPr>
                <w:sz w:val="19"/>
                <w:szCs w:val="19"/>
              </w:rPr>
            </w:pPr>
          </w:p>
        </w:tc>
      </w:tr>
      <w:tr w:rsidR="003D5920" w:rsidRPr="003D5920" w14:paraId="54CCAB22"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hideMark/>
          </w:tcPr>
          <w:p w14:paraId="5CF9AA90" w14:textId="77777777" w:rsidR="003D5920" w:rsidRPr="00622794" w:rsidRDefault="003D5920">
            <w:pPr>
              <w:spacing w:line="256" w:lineRule="auto"/>
              <w:jc w:val="center"/>
              <w:rPr>
                <w:b/>
                <w:bCs/>
                <w:sz w:val="19"/>
                <w:szCs w:val="19"/>
              </w:rPr>
            </w:pPr>
            <w:r w:rsidRPr="00622794">
              <w:rPr>
                <w:b/>
                <w:bCs/>
                <w:sz w:val="19"/>
                <w:szCs w:val="19"/>
              </w:rPr>
              <w:lastRenderedPageBreak/>
              <w:t>HFR-DeltaEbro</w:t>
            </w: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0306C137" w14:textId="04486B6A" w:rsidR="003D5920" w:rsidRPr="00C8635E" w:rsidRDefault="00C8635E">
            <w:pPr>
              <w:spacing w:line="256" w:lineRule="auto"/>
              <w:jc w:val="center"/>
              <w:rPr>
                <w:sz w:val="19"/>
                <w:szCs w:val="19"/>
              </w:rPr>
            </w:pPr>
            <w:r>
              <w:rPr>
                <w:sz w:val="19"/>
                <w:szCs w:val="19"/>
              </w:rPr>
              <w:t>TOTALS</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63AF1E28" w14:textId="2E155265" w:rsidR="003D5920" w:rsidRPr="00C8635E" w:rsidRDefault="003D5920">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17D12706" w14:textId="77777777" w:rsidR="003D5920" w:rsidRPr="00C8635E" w:rsidRDefault="003D5920">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6D4C6E2D" w14:textId="77777777" w:rsidR="003D5920" w:rsidRPr="00C8635E" w:rsidRDefault="003D5920">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2E20AFF" w14:textId="52CF1459" w:rsidR="003D5920" w:rsidRPr="00622794" w:rsidRDefault="003D5920">
            <w:pPr>
              <w:spacing w:line="256" w:lineRule="auto"/>
              <w:jc w:val="center"/>
              <w:rPr>
                <w:sz w:val="19"/>
                <w:szCs w:val="19"/>
              </w:rPr>
            </w:pPr>
            <w:r w:rsidRPr="00622794">
              <w:rPr>
                <w:sz w:val="19"/>
                <w:szCs w:val="19"/>
              </w:rPr>
              <w:t>75.31</w:t>
            </w:r>
          </w:p>
        </w:tc>
      </w:tr>
      <w:tr w:rsidR="00C8635E" w:rsidRPr="003D5920" w14:paraId="418437C8" w14:textId="77777777" w:rsidTr="00C8635E">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tcPr>
          <w:p w14:paraId="1568C24A" w14:textId="77777777" w:rsidR="00C8635E" w:rsidRPr="003D5920" w:rsidRDefault="00C8635E">
            <w:pPr>
              <w:spacing w:line="256" w:lineRule="auto"/>
              <w:jc w:val="center"/>
              <w:rPr>
                <w:b/>
                <w:bCs/>
                <w:sz w:val="19"/>
                <w:szCs w:val="19"/>
              </w:rPr>
            </w:pP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6EF25A76" w14:textId="51BA101D" w:rsidR="00C8635E" w:rsidRPr="00C8635E" w:rsidRDefault="00C8635E">
            <w:pPr>
              <w:spacing w:line="256" w:lineRule="auto"/>
              <w:jc w:val="center"/>
              <w:rPr>
                <w:sz w:val="19"/>
                <w:szCs w:val="19"/>
              </w:rPr>
            </w:pPr>
            <w:r w:rsidRPr="00D8177A">
              <w:rPr>
                <w:sz w:val="19"/>
                <w:szCs w:val="19"/>
              </w:rPr>
              <w:t>50.38</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628548F1" w14:textId="77777777" w:rsidR="00C8635E" w:rsidRPr="00C8635E" w:rsidRDefault="00C8635E">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2E4C2AEE" w14:textId="77777777" w:rsidR="00C8635E" w:rsidRPr="00C8635E" w:rsidRDefault="00C8635E">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3B17BD16" w14:textId="77777777" w:rsidR="00C8635E" w:rsidRPr="00C8635E" w:rsidRDefault="00C8635E">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tcPr>
          <w:p w14:paraId="18BDB98E" w14:textId="77777777" w:rsidR="00C8635E" w:rsidRPr="00C8635E" w:rsidRDefault="00C8635E">
            <w:pPr>
              <w:spacing w:line="256" w:lineRule="auto"/>
              <w:jc w:val="center"/>
              <w:rPr>
                <w:sz w:val="19"/>
                <w:szCs w:val="19"/>
              </w:rPr>
            </w:pPr>
          </w:p>
        </w:tc>
      </w:tr>
      <w:tr w:rsidR="003D5920" w:rsidRPr="003D5920" w14:paraId="32D652B4" w14:textId="77777777" w:rsidTr="00622794">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hideMark/>
          </w:tcPr>
          <w:p w14:paraId="4ACE10AA" w14:textId="77777777" w:rsidR="003D5920" w:rsidRPr="00622794" w:rsidRDefault="003D5920">
            <w:pPr>
              <w:spacing w:line="256" w:lineRule="auto"/>
              <w:jc w:val="center"/>
              <w:rPr>
                <w:b/>
                <w:bCs/>
                <w:sz w:val="19"/>
                <w:szCs w:val="19"/>
              </w:rPr>
            </w:pPr>
            <w:r w:rsidRPr="00622794">
              <w:rPr>
                <w:b/>
                <w:bCs/>
                <w:sz w:val="19"/>
                <w:szCs w:val="19"/>
              </w:rPr>
              <w:t>HFR-TirLig</w:t>
            </w: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68A9776B" w14:textId="6F53FE1C" w:rsidR="003D5920" w:rsidRPr="003D5920" w:rsidRDefault="00C8635E">
            <w:pPr>
              <w:spacing w:line="256" w:lineRule="auto"/>
              <w:jc w:val="center"/>
              <w:rPr>
                <w:sz w:val="19"/>
                <w:szCs w:val="19"/>
              </w:rPr>
            </w:pPr>
            <w:r>
              <w:rPr>
                <w:sz w:val="19"/>
                <w:szCs w:val="19"/>
              </w:rPr>
              <w:t>TOTALS</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3084E7B2" w14:textId="352F0A43" w:rsidR="003D5920" w:rsidRPr="003D5920" w:rsidRDefault="003D5920">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2E27A0A8" w14:textId="77777777" w:rsidR="003D5920" w:rsidRPr="003D5920" w:rsidRDefault="003D5920">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2B732852" w14:textId="77777777" w:rsidR="003D5920" w:rsidRPr="003D5920" w:rsidRDefault="003D5920">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6DDF83F5" w14:textId="721E1B15" w:rsidR="003D5920" w:rsidRPr="00622794" w:rsidRDefault="003D5920">
            <w:pPr>
              <w:spacing w:line="256" w:lineRule="auto"/>
              <w:jc w:val="center"/>
              <w:rPr>
                <w:sz w:val="19"/>
                <w:szCs w:val="19"/>
              </w:rPr>
            </w:pPr>
          </w:p>
        </w:tc>
      </w:tr>
      <w:tr w:rsidR="00C8635E" w:rsidRPr="003D5920" w14:paraId="5B6FE93F" w14:textId="77777777" w:rsidTr="00C8635E">
        <w:trPr>
          <w:trHeight w:val="227"/>
          <w:jc w:val="center"/>
        </w:trPr>
        <w:tc>
          <w:tcPr>
            <w:tcW w:w="1414" w:type="dxa"/>
            <w:tcBorders>
              <w:top w:val="single" w:sz="4" w:space="0" w:color="D9D9D9"/>
              <w:left w:val="single" w:sz="4" w:space="0" w:color="D9D9D9"/>
              <w:bottom w:val="single" w:sz="4" w:space="0" w:color="D9D9D9"/>
              <w:right w:val="single" w:sz="4" w:space="0" w:color="D9D9D9"/>
            </w:tcBorders>
            <w:shd w:val="clear" w:color="auto" w:fill="96A9DB"/>
            <w:vAlign w:val="center"/>
          </w:tcPr>
          <w:p w14:paraId="4FEBAD56" w14:textId="77777777" w:rsidR="00C8635E" w:rsidRPr="003D5920" w:rsidRDefault="00C8635E">
            <w:pPr>
              <w:spacing w:line="256" w:lineRule="auto"/>
              <w:jc w:val="center"/>
              <w:rPr>
                <w:b/>
                <w:bCs/>
                <w:sz w:val="19"/>
                <w:szCs w:val="19"/>
              </w:rPr>
            </w:pPr>
          </w:p>
        </w:tc>
        <w:tc>
          <w:tcPr>
            <w:tcW w:w="956" w:type="dxa"/>
            <w:tcBorders>
              <w:top w:val="single" w:sz="4" w:space="0" w:color="D9D9D9"/>
              <w:left w:val="single" w:sz="4" w:space="0" w:color="D9D9D9"/>
              <w:bottom w:val="single" w:sz="4" w:space="0" w:color="D9D9D9"/>
              <w:right w:val="single" w:sz="4" w:space="0" w:color="D9D9D9"/>
            </w:tcBorders>
            <w:shd w:val="clear" w:color="auto" w:fill="auto"/>
          </w:tcPr>
          <w:p w14:paraId="1F659FC0" w14:textId="370C656B" w:rsidR="00C8635E" w:rsidRPr="003D5920" w:rsidRDefault="00C8635E">
            <w:pPr>
              <w:spacing w:line="256" w:lineRule="auto"/>
              <w:jc w:val="center"/>
              <w:rPr>
                <w:sz w:val="19"/>
                <w:szCs w:val="19"/>
              </w:rPr>
            </w:pPr>
            <w:r w:rsidRPr="00C942D4">
              <w:rPr>
                <w:sz w:val="19"/>
                <w:szCs w:val="19"/>
              </w:rPr>
              <w:t>41.35</w:t>
            </w:r>
          </w:p>
        </w:tc>
        <w:tc>
          <w:tcPr>
            <w:tcW w:w="945" w:type="dxa"/>
            <w:tcBorders>
              <w:top w:val="single" w:sz="4" w:space="0" w:color="D9D9D9"/>
              <w:left w:val="single" w:sz="4" w:space="0" w:color="D9D9D9"/>
              <w:bottom w:val="single" w:sz="4" w:space="0" w:color="D9D9D9"/>
              <w:right w:val="single" w:sz="4" w:space="0" w:color="D9D9D9"/>
            </w:tcBorders>
            <w:shd w:val="clear" w:color="auto" w:fill="auto"/>
          </w:tcPr>
          <w:p w14:paraId="18AE449F" w14:textId="77777777" w:rsidR="00C8635E" w:rsidRPr="003D5920" w:rsidRDefault="00C8635E">
            <w:pPr>
              <w:spacing w:line="256" w:lineRule="auto"/>
              <w:jc w:val="center"/>
              <w:rPr>
                <w:sz w:val="19"/>
                <w:szCs w:val="19"/>
              </w:rPr>
            </w:pPr>
          </w:p>
        </w:tc>
        <w:tc>
          <w:tcPr>
            <w:tcW w:w="797" w:type="dxa"/>
            <w:tcBorders>
              <w:top w:val="single" w:sz="4" w:space="0" w:color="D9D9D9"/>
              <w:left w:val="single" w:sz="4" w:space="0" w:color="D9D9D9"/>
              <w:bottom w:val="single" w:sz="4" w:space="0" w:color="D9D9D9"/>
              <w:right w:val="single" w:sz="4" w:space="0" w:color="D9D9D9"/>
            </w:tcBorders>
            <w:shd w:val="clear" w:color="auto" w:fill="auto"/>
          </w:tcPr>
          <w:p w14:paraId="708B4041" w14:textId="77777777" w:rsidR="00C8635E" w:rsidRPr="003D5920" w:rsidRDefault="00C8635E">
            <w:pPr>
              <w:spacing w:line="256" w:lineRule="auto"/>
              <w:jc w:val="center"/>
              <w:rPr>
                <w:sz w:val="19"/>
                <w:szCs w:val="19"/>
              </w:rPr>
            </w:pPr>
          </w:p>
        </w:tc>
        <w:tc>
          <w:tcPr>
            <w:tcW w:w="432" w:type="dxa"/>
            <w:tcBorders>
              <w:top w:val="single" w:sz="4" w:space="0" w:color="D9D9D9"/>
              <w:left w:val="single" w:sz="4" w:space="0" w:color="D9D9D9"/>
              <w:bottom w:val="single" w:sz="4" w:space="0" w:color="D9D9D9"/>
              <w:right w:val="single" w:sz="4" w:space="0" w:color="D9D9D9"/>
            </w:tcBorders>
            <w:shd w:val="clear" w:color="auto" w:fill="auto"/>
          </w:tcPr>
          <w:p w14:paraId="292CFC2B" w14:textId="77777777" w:rsidR="00C8635E" w:rsidRPr="003D5920" w:rsidRDefault="00C8635E">
            <w:pPr>
              <w:spacing w:line="256" w:lineRule="auto"/>
              <w:jc w:val="center"/>
              <w:rPr>
                <w:sz w:val="19"/>
                <w:szCs w:val="19"/>
              </w:rPr>
            </w:pPr>
          </w:p>
        </w:tc>
        <w:tc>
          <w:tcPr>
            <w:tcW w:w="706" w:type="dxa"/>
            <w:tcBorders>
              <w:top w:val="single" w:sz="4" w:space="0" w:color="D9D9D9"/>
              <w:left w:val="single" w:sz="4" w:space="0" w:color="D9D9D9"/>
              <w:bottom w:val="single" w:sz="4" w:space="0" w:color="D9D9D9"/>
              <w:right w:val="single" w:sz="4" w:space="0" w:color="D9D9D9"/>
            </w:tcBorders>
            <w:shd w:val="clear" w:color="auto" w:fill="auto"/>
            <w:vAlign w:val="center"/>
          </w:tcPr>
          <w:p w14:paraId="3DD2CF85" w14:textId="77777777" w:rsidR="00C8635E" w:rsidRPr="00C8635E" w:rsidRDefault="00C8635E">
            <w:pPr>
              <w:spacing w:line="256" w:lineRule="auto"/>
              <w:jc w:val="center"/>
              <w:rPr>
                <w:sz w:val="19"/>
                <w:szCs w:val="19"/>
              </w:rPr>
            </w:pPr>
          </w:p>
        </w:tc>
      </w:tr>
    </w:tbl>
    <w:p w14:paraId="674E60B1" w14:textId="56B882E0" w:rsidR="00217A19" w:rsidRPr="00C8635E" w:rsidRDefault="008F22FC" w:rsidP="008F22FC">
      <w:pPr>
        <w:pStyle w:val="Lgende"/>
        <w:rPr>
          <w:rFonts w:eastAsia="Times New Roman"/>
          <w:sz w:val="24"/>
          <w:szCs w:val="24"/>
          <w:highlight w:val="yellow"/>
          <w:lang w:eastAsia="es-ES_tradnl"/>
        </w:rPr>
      </w:pPr>
      <w:bookmarkStart w:id="6" w:name="_Ref36470351"/>
      <w:r w:rsidRPr="00622794">
        <w:t xml:space="preserve">Table </w:t>
      </w:r>
      <w:r w:rsidR="00445D2F" w:rsidRPr="00622794">
        <w:fldChar w:fldCharType="begin"/>
      </w:r>
      <w:r w:rsidR="00445D2F" w:rsidRPr="00622794">
        <w:instrText xml:space="preserve"> SEQ Table \* ARABIC </w:instrText>
      </w:r>
      <w:r w:rsidR="00445D2F" w:rsidRPr="00622794">
        <w:fldChar w:fldCharType="separate"/>
      </w:r>
      <w:r w:rsidR="00663965" w:rsidRPr="00622794">
        <w:rPr>
          <w:noProof/>
        </w:rPr>
        <w:t>2</w:t>
      </w:r>
      <w:r w:rsidR="00445D2F" w:rsidRPr="00622794">
        <w:rPr>
          <w:noProof/>
        </w:rPr>
        <w:fldChar w:fldCharType="end"/>
      </w:r>
      <w:bookmarkEnd w:id="6"/>
      <w:r w:rsidR="00217A19" w:rsidRPr="00622794">
        <w:t xml:space="preserve">: Summary of QA/QC analysis of </w:t>
      </w:r>
      <w:r w:rsidR="00C8635E">
        <w:t xml:space="preserve">NRT radial and total </w:t>
      </w:r>
      <w:r w:rsidR="00217A19" w:rsidRPr="00C8635E">
        <w:rPr>
          <w:highlight w:val="yellow"/>
        </w:rPr>
        <w:t>data</w:t>
      </w:r>
      <w:r w:rsidR="00C8635E">
        <w:rPr>
          <w:highlight w:val="yellow"/>
        </w:rPr>
        <w:t>sets</w:t>
      </w:r>
      <w:r w:rsidR="00217A19" w:rsidRPr="00C8635E">
        <w:rPr>
          <w:highlight w:val="yellow"/>
        </w:rPr>
        <w:t xml:space="preserve">. Results of the 80/80 metrics. Percent of spatial coverage available for each of the system in </w:t>
      </w:r>
      <w:r w:rsidR="00221DB6">
        <w:rPr>
          <w:highlight w:val="yellow"/>
        </w:rPr>
        <w:t>the last XX months</w:t>
      </w:r>
      <w:r w:rsidR="00217A19" w:rsidRPr="00C8635E">
        <w:rPr>
          <w:highlight w:val="yellow"/>
        </w:rPr>
        <w:t xml:space="preserve"> </w:t>
      </w:r>
      <w:r w:rsidR="00221DB6">
        <w:rPr>
          <w:highlight w:val="yellow"/>
        </w:rPr>
        <w:t>is</w:t>
      </w:r>
      <w:r w:rsidR="00217A19" w:rsidRPr="00C8635E">
        <w:rPr>
          <w:highlight w:val="yellow"/>
        </w:rPr>
        <w:t xml:space="preserve"> displayed. In green systems achieving or approaching the 80/80 goal, in orange systems with spatial coverage between 40 and 70%, in red systems with spatial coverage under 40% a 80% percent of the time</w:t>
      </w:r>
      <w:r w:rsidR="00221DB6">
        <w:rPr>
          <w:highlight w:val="yellow"/>
        </w:rPr>
        <w:t xml:space="preserve">. </w:t>
      </w:r>
      <w:r w:rsidR="00221DB6">
        <w:rPr>
          <w:rStyle w:val="Marquedecommentaire"/>
          <w:rFonts w:eastAsiaTheme="minorEastAsia" w:cs="Arial"/>
          <w:i w:val="0"/>
          <w:iCs w:val="0"/>
          <w:color w:val="000000" w:themeColor="text1"/>
          <w:lang w:val="fr-FR" w:eastAsia="fr-FR"/>
        </w:rPr>
        <w:commentReference w:id="7"/>
      </w:r>
      <w:commentRangeStart w:id="8"/>
      <w:commentRangeEnd w:id="8"/>
      <w:r w:rsidR="00586E6C">
        <w:rPr>
          <w:rStyle w:val="Marquedecommentaire"/>
          <w:rFonts w:eastAsiaTheme="minorEastAsia" w:cs="Arial"/>
          <w:i w:val="0"/>
          <w:iCs w:val="0"/>
          <w:color w:val="000000" w:themeColor="text1"/>
          <w:lang w:val="fr-FR" w:eastAsia="fr-FR"/>
        </w:rPr>
        <w:commentReference w:id="8"/>
      </w:r>
    </w:p>
    <w:p w14:paraId="44E0454F" w14:textId="77777777" w:rsidR="00217A19" w:rsidRPr="005D3A16" w:rsidRDefault="00217A19" w:rsidP="00217A19">
      <w:pPr>
        <w:ind w:left="-567" w:right="-433"/>
        <w:jc w:val="center"/>
        <w:rPr>
          <w:rFonts w:eastAsia="MS Mincho" w:cs="Arial"/>
          <w:color w:val="000000"/>
          <w:highlight w:val="yellow"/>
          <w:lang w:eastAsia="fr-FR"/>
        </w:rPr>
      </w:pPr>
    </w:p>
    <w:tbl>
      <w:tblPr>
        <w:tblW w:w="9885" w:type="dxa"/>
        <w:tblBorders>
          <w:top w:val="single" w:sz="4" w:space="0" w:color="D9D9D9"/>
          <w:left w:val="single" w:sz="4" w:space="0" w:color="D9D9D9"/>
          <w:bottom w:val="single" w:sz="4" w:space="0" w:color="D9D9D9"/>
          <w:right w:val="single" w:sz="4" w:space="0" w:color="D9D9D9"/>
        </w:tblBorders>
        <w:tblLayout w:type="fixed"/>
        <w:tblLook w:val="04A0" w:firstRow="1" w:lastRow="0" w:firstColumn="1" w:lastColumn="0" w:noHBand="0" w:noVBand="1"/>
      </w:tblPr>
      <w:tblGrid>
        <w:gridCol w:w="3083"/>
        <w:gridCol w:w="3591"/>
        <w:gridCol w:w="3211"/>
      </w:tblGrid>
      <w:tr w:rsidR="00217A19" w:rsidRPr="005D3A16" w14:paraId="5516F44A" w14:textId="77777777" w:rsidTr="00217A19">
        <w:tc>
          <w:tcPr>
            <w:tcW w:w="3085" w:type="dxa"/>
            <w:tcBorders>
              <w:top w:val="single" w:sz="4" w:space="0" w:color="D9D9D9"/>
              <w:left w:val="single" w:sz="4" w:space="0" w:color="D9D9D9"/>
              <w:bottom w:val="nil"/>
              <w:right w:val="nil"/>
            </w:tcBorders>
            <w:hideMark/>
          </w:tcPr>
          <w:p w14:paraId="6ACFCDD3" w14:textId="69D41091" w:rsidR="00217A19" w:rsidRPr="005D3A16" w:rsidRDefault="00217A19">
            <w:pPr>
              <w:spacing w:line="256" w:lineRule="auto"/>
              <w:rPr>
                <w:rFonts w:eastAsia="Times New Roman" w:cs="Times New Roman"/>
                <w:highlight w:val="yellow"/>
                <w:lang w:val="en-US" w:eastAsia="es-ES_tradnl"/>
              </w:rPr>
            </w:pPr>
            <w:r w:rsidRPr="005D3A16">
              <w:rPr>
                <w:noProof/>
                <w:highlight w:val="yellow"/>
              </w:rPr>
              <w:drawing>
                <wp:inline distT="0" distB="0" distL="0" distR="0" wp14:anchorId="3FE6E609" wp14:editId="558EFEDC">
                  <wp:extent cx="1816100" cy="1327150"/>
                  <wp:effectExtent l="0" t="0" r="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6100" cy="1327150"/>
                          </a:xfrm>
                          <a:prstGeom prst="rect">
                            <a:avLst/>
                          </a:prstGeom>
                          <a:noFill/>
                          <a:ln>
                            <a:noFill/>
                          </a:ln>
                        </pic:spPr>
                      </pic:pic>
                    </a:graphicData>
                  </a:graphic>
                </wp:inline>
              </w:drawing>
            </w:r>
          </w:p>
        </w:tc>
        <w:tc>
          <w:tcPr>
            <w:tcW w:w="3592" w:type="dxa"/>
            <w:tcBorders>
              <w:top w:val="single" w:sz="4" w:space="0" w:color="D9D9D9"/>
              <w:left w:val="nil"/>
              <w:bottom w:val="nil"/>
              <w:right w:val="nil"/>
            </w:tcBorders>
            <w:hideMark/>
          </w:tcPr>
          <w:p w14:paraId="41180798" w14:textId="3420C476" w:rsidR="00217A19" w:rsidRPr="005D3A16" w:rsidRDefault="00217A19">
            <w:pPr>
              <w:spacing w:line="256" w:lineRule="auto"/>
              <w:rPr>
                <w:highlight w:val="yellow"/>
              </w:rPr>
            </w:pPr>
            <w:r w:rsidRPr="005D3A16">
              <w:rPr>
                <w:noProof/>
                <w:highlight w:val="yellow"/>
              </w:rPr>
              <w:drawing>
                <wp:inline distT="0" distB="0" distL="0" distR="0" wp14:anchorId="1813B220" wp14:editId="30D34592">
                  <wp:extent cx="1924050" cy="1409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050" cy="1409700"/>
                          </a:xfrm>
                          <a:prstGeom prst="rect">
                            <a:avLst/>
                          </a:prstGeom>
                          <a:noFill/>
                          <a:ln>
                            <a:noFill/>
                          </a:ln>
                        </pic:spPr>
                      </pic:pic>
                    </a:graphicData>
                  </a:graphic>
                </wp:inline>
              </w:drawing>
            </w:r>
          </w:p>
        </w:tc>
        <w:tc>
          <w:tcPr>
            <w:tcW w:w="3212" w:type="dxa"/>
            <w:tcBorders>
              <w:top w:val="single" w:sz="4" w:space="0" w:color="D9D9D9"/>
              <w:left w:val="nil"/>
              <w:bottom w:val="nil"/>
              <w:right w:val="single" w:sz="4" w:space="0" w:color="D9D9D9"/>
            </w:tcBorders>
            <w:hideMark/>
          </w:tcPr>
          <w:p w14:paraId="51E83A71" w14:textId="0B325E53" w:rsidR="00217A19" w:rsidRPr="005D3A16" w:rsidRDefault="00217A19">
            <w:pPr>
              <w:spacing w:line="256" w:lineRule="auto"/>
              <w:rPr>
                <w:highlight w:val="yellow"/>
              </w:rPr>
            </w:pPr>
            <w:r w:rsidRPr="005D3A16">
              <w:rPr>
                <w:noProof/>
                <w:highlight w:val="yellow"/>
              </w:rPr>
              <w:drawing>
                <wp:inline distT="0" distB="0" distL="0" distR="0" wp14:anchorId="46A53AB5" wp14:editId="3DB606DF">
                  <wp:extent cx="1981200" cy="1447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1200" cy="1447800"/>
                          </a:xfrm>
                          <a:prstGeom prst="rect">
                            <a:avLst/>
                          </a:prstGeom>
                          <a:noFill/>
                          <a:ln>
                            <a:noFill/>
                          </a:ln>
                        </pic:spPr>
                      </pic:pic>
                    </a:graphicData>
                  </a:graphic>
                </wp:inline>
              </w:drawing>
            </w:r>
          </w:p>
        </w:tc>
      </w:tr>
      <w:tr w:rsidR="00217A19" w:rsidRPr="005D3A16" w14:paraId="3F8BF0EE" w14:textId="77777777" w:rsidTr="00217A19">
        <w:tc>
          <w:tcPr>
            <w:tcW w:w="3085" w:type="dxa"/>
            <w:tcBorders>
              <w:top w:val="nil"/>
              <w:left w:val="single" w:sz="4" w:space="0" w:color="D9D9D9"/>
              <w:bottom w:val="nil"/>
              <w:right w:val="nil"/>
            </w:tcBorders>
            <w:hideMark/>
          </w:tcPr>
          <w:p w14:paraId="6CA6A2A8" w14:textId="26D118CF" w:rsidR="00217A19" w:rsidRPr="005D3A16" w:rsidRDefault="00217A19">
            <w:pPr>
              <w:spacing w:line="256" w:lineRule="auto"/>
              <w:rPr>
                <w:highlight w:val="yellow"/>
              </w:rPr>
            </w:pPr>
            <w:r w:rsidRPr="005D3A16">
              <w:rPr>
                <w:noProof/>
                <w:highlight w:val="yellow"/>
              </w:rPr>
              <w:drawing>
                <wp:inline distT="0" distB="0" distL="0" distR="0" wp14:anchorId="4BCA1DBA" wp14:editId="30AAE2F2">
                  <wp:extent cx="1949450" cy="14287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450" cy="1428750"/>
                          </a:xfrm>
                          <a:prstGeom prst="rect">
                            <a:avLst/>
                          </a:prstGeom>
                          <a:noFill/>
                          <a:ln>
                            <a:noFill/>
                          </a:ln>
                        </pic:spPr>
                      </pic:pic>
                    </a:graphicData>
                  </a:graphic>
                </wp:inline>
              </w:drawing>
            </w:r>
          </w:p>
        </w:tc>
        <w:tc>
          <w:tcPr>
            <w:tcW w:w="3592" w:type="dxa"/>
            <w:tcBorders>
              <w:top w:val="nil"/>
              <w:left w:val="nil"/>
              <w:bottom w:val="nil"/>
              <w:right w:val="nil"/>
            </w:tcBorders>
            <w:hideMark/>
          </w:tcPr>
          <w:p w14:paraId="4FBAF6D3" w14:textId="5EC3D4E7" w:rsidR="00217A19" w:rsidRPr="005D3A16" w:rsidRDefault="00217A19">
            <w:pPr>
              <w:spacing w:line="256" w:lineRule="auto"/>
              <w:rPr>
                <w:highlight w:val="yellow"/>
              </w:rPr>
            </w:pPr>
            <w:r w:rsidRPr="005D3A16">
              <w:rPr>
                <w:noProof/>
                <w:highlight w:val="yellow"/>
              </w:rPr>
              <w:drawing>
                <wp:inline distT="0" distB="0" distL="0" distR="0" wp14:anchorId="23E33899" wp14:editId="40FDAC32">
                  <wp:extent cx="2063750" cy="15049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750" cy="1504950"/>
                          </a:xfrm>
                          <a:prstGeom prst="rect">
                            <a:avLst/>
                          </a:prstGeom>
                          <a:noFill/>
                          <a:ln>
                            <a:noFill/>
                          </a:ln>
                        </pic:spPr>
                      </pic:pic>
                    </a:graphicData>
                  </a:graphic>
                </wp:inline>
              </w:drawing>
            </w:r>
          </w:p>
        </w:tc>
        <w:tc>
          <w:tcPr>
            <w:tcW w:w="3212" w:type="dxa"/>
            <w:tcBorders>
              <w:top w:val="nil"/>
              <w:left w:val="nil"/>
              <w:bottom w:val="nil"/>
              <w:right w:val="single" w:sz="4" w:space="0" w:color="D9D9D9"/>
            </w:tcBorders>
            <w:hideMark/>
          </w:tcPr>
          <w:p w14:paraId="529BD6CA" w14:textId="145FD7BC" w:rsidR="00217A19" w:rsidRPr="005D3A16" w:rsidRDefault="00217A19">
            <w:pPr>
              <w:spacing w:line="256" w:lineRule="auto"/>
              <w:rPr>
                <w:highlight w:val="yellow"/>
              </w:rPr>
            </w:pPr>
            <w:r w:rsidRPr="005D3A16">
              <w:rPr>
                <w:noProof/>
                <w:highlight w:val="yellow"/>
              </w:rPr>
              <w:drawing>
                <wp:inline distT="0" distB="0" distL="0" distR="0" wp14:anchorId="5EFEF8C2" wp14:editId="3997ECAF">
                  <wp:extent cx="1917700" cy="1403350"/>
                  <wp:effectExtent l="0" t="0" r="635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7700" cy="1403350"/>
                          </a:xfrm>
                          <a:prstGeom prst="rect">
                            <a:avLst/>
                          </a:prstGeom>
                          <a:noFill/>
                          <a:ln>
                            <a:noFill/>
                          </a:ln>
                        </pic:spPr>
                      </pic:pic>
                    </a:graphicData>
                  </a:graphic>
                </wp:inline>
              </w:drawing>
            </w:r>
          </w:p>
        </w:tc>
      </w:tr>
      <w:tr w:rsidR="00217A19" w:rsidRPr="005D3A16" w14:paraId="32631B5B" w14:textId="77777777" w:rsidTr="00217A19">
        <w:tc>
          <w:tcPr>
            <w:tcW w:w="3085" w:type="dxa"/>
            <w:tcBorders>
              <w:top w:val="nil"/>
              <w:left w:val="single" w:sz="4" w:space="0" w:color="D9D9D9"/>
              <w:bottom w:val="nil"/>
              <w:right w:val="nil"/>
            </w:tcBorders>
            <w:hideMark/>
          </w:tcPr>
          <w:p w14:paraId="76A6A35D" w14:textId="099BA268" w:rsidR="00217A19" w:rsidRPr="005D3A16" w:rsidRDefault="00217A19">
            <w:pPr>
              <w:spacing w:line="256" w:lineRule="auto"/>
              <w:rPr>
                <w:highlight w:val="yellow"/>
              </w:rPr>
            </w:pPr>
            <w:r w:rsidRPr="005D3A16">
              <w:rPr>
                <w:noProof/>
                <w:highlight w:val="yellow"/>
              </w:rPr>
              <w:drawing>
                <wp:inline distT="0" distB="0" distL="0" distR="0" wp14:anchorId="769A06A3" wp14:editId="1E965DDD">
                  <wp:extent cx="1955800" cy="146685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5800" cy="1466850"/>
                          </a:xfrm>
                          <a:prstGeom prst="rect">
                            <a:avLst/>
                          </a:prstGeom>
                          <a:noFill/>
                          <a:ln>
                            <a:noFill/>
                          </a:ln>
                        </pic:spPr>
                      </pic:pic>
                    </a:graphicData>
                  </a:graphic>
                </wp:inline>
              </w:drawing>
            </w:r>
          </w:p>
        </w:tc>
        <w:tc>
          <w:tcPr>
            <w:tcW w:w="3592" w:type="dxa"/>
            <w:tcBorders>
              <w:top w:val="nil"/>
              <w:left w:val="nil"/>
              <w:bottom w:val="nil"/>
              <w:right w:val="nil"/>
            </w:tcBorders>
            <w:hideMark/>
          </w:tcPr>
          <w:p w14:paraId="71D61CDF" w14:textId="0BFD3BDD" w:rsidR="00217A19" w:rsidRPr="005D3A16" w:rsidRDefault="00217A19">
            <w:pPr>
              <w:spacing w:line="256" w:lineRule="auto"/>
              <w:rPr>
                <w:highlight w:val="yellow"/>
              </w:rPr>
            </w:pPr>
            <w:r w:rsidRPr="005D3A16">
              <w:rPr>
                <w:noProof/>
                <w:highlight w:val="yellow"/>
              </w:rPr>
              <w:drawing>
                <wp:inline distT="0" distB="0" distL="0" distR="0" wp14:anchorId="0DFD8518" wp14:editId="0A481FEB">
                  <wp:extent cx="2133600" cy="15621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1562100"/>
                          </a:xfrm>
                          <a:prstGeom prst="rect">
                            <a:avLst/>
                          </a:prstGeom>
                          <a:noFill/>
                          <a:ln>
                            <a:noFill/>
                          </a:ln>
                        </pic:spPr>
                      </pic:pic>
                    </a:graphicData>
                  </a:graphic>
                </wp:inline>
              </w:drawing>
            </w:r>
          </w:p>
        </w:tc>
        <w:tc>
          <w:tcPr>
            <w:tcW w:w="3212" w:type="dxa"/>
            <w:tcBorders>
              <w:top w:val="nil"/>
              <w:left w:val="nil"/>
              <w:bottom w:val="nil"/>
              <w:right w:val="single" w:sz="4" w:space="0" w:color="D9D9D9"/>
            </w:tcBorders>
            <w:hideMark/>
          </w:tcPr>
          <w:p w14:paraId="3E1E7B0B" w14:textId="02DC36BB" w:rsidR="00217A19" w:rsidRPr="005D3A16" w:rsidRDefault="00217A19">
            <w:pPr>
              <w:spacing w:line="256" w:lineRule="auto"/>
              <w:rPr>
                <w:highlight w:val="yellow"/>
              </w:rPr>
            </w:pPr>
            <w:r w:rsidRPr="005D3A16">
              <w:rPr>
                <w:noProof/>
                <w:highlight w:val="yellow"/>
              </w:rPr>
              <w:drawing>
                <wp:inline distT="0" distB="0" distL="0" distR="0" wp14:anchorId="51E79028" wp14:editId="083F6396">
                  <wp:extent cx="2108200" cy="1543050"/>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8200" cy="1543050"/>
                          </a:xfrm>
                          <a:prstGeom prst="rect">
                            <a:avLst/>
                          </a:prstGeom>
                          <a:noFill/>
                          <a:ln>
                            <a:noFill/>
                          </a:ln>
                        </pic:spPr>
                      </pic:pic>
                    </a:graphicData>
                  </a:graphic>
                </wp:inline>
              </w:drawing>
            </w:r>
          </w:p>
        </w:tc>
      </w:tr>
      <w:tr w:rsidR="00217A19" w:rsidRPr="00217A19" w14:paraId="458AE978" w14:textId="77777777" w:rsidTr="00217A19">
        <w:trPr>
          <w:trHeight w:val="3026"/>
        </w:trPr>
        <w:tc>
          <w:tcPr>
            <w:tcW w:w="3085" w:type="dxa"/>
            <w:tcBorders>
              <w:top w:val="nil"/>
              <w:left w:val="single" w:sz="4" w:space="0" w:color="D9D9D9"/>
              <w:bottom w:val="single" w:sz="4" w:space="0" w:color="D9D9D9"/>
              <w:right w:val="nil"/>
            </w:tcBorders>
            <w:hideMark/>
          </w:tcPr>
          <w:p w14:paraId="1F1D3B0B" w14:textId="7BC25B4E" w:rsidR="00217A19" w:rsidRPr="005D3A16" w:rsidRDefault="00217A19">
            <w:pPr>
              <w:spacing w:line="256" w:lineRule="auto"/>
              <w:rPr>
                <w:highlight w:val="yellow"/>
              </w:rPr>
            </w:pPr>
            <w:r w:rsidRPr="005D3A16">
              <w:rPr>
                <w:noProof/>
                <w:highlight w:val="yellow"/>
              </w:rPr>
              <w:drawing>
                <wp:inline distT="0" distB="0" distL="0" distR="0" wp14:anchorId="3B922F57" wp14:editId="28FC8D38">
                  <wp:extent cx="2089150" cy="1530350"/>
                  <wp:effectExtent l="0" t="0" r="635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9150" cy="1530350"/>
                          </a:xfrm>
                          <a:prstGeom prst="rect">
                            <a:avLst/>
                          </a:prstGeom>
                          <a:noFill/>
                          <a:ln>
                            <a:noFill/>
                          </a:ln>
                        </pic:spPr>
                      </pic:pic>
                    </a:graphicData>
                  </a:graphic>
                </wp:inline>
              </w:drawing>
            </w:r>
          </w:p>
        </w:tc>
        <w:tc>
          <w:tcPr>
            <w:tcW w:w="6804" w:type="dxa"/>
            <w:gridSpan w:val="2"/>
            <w:tcBorders>
              <w:top w:val="nil"/>
              <w:left w:val="nil"/>
              <w:bottom w:val="single" w:sz="4" w:space="0" w:color="D9D9D9"/>
              <w:right w:val="single" w:sz="4" w:space="0" w:color="D9D9D9"/>
            </w:tcBorders>
            <w:vAlign w:val="center"/>
          </w:tcPr>
          <w:p w14:paraId="3F6EC553" w14:textId="2F4C76E2" w:rsidR="00217A19" w:rsidRPr="008F22FC" w:rsidRDefault="008F22FC" w:rsidP="008F22FC">
            <w:pPr>
              <w:pStyle w:val="Lgende"/>
            </w:pPr>
            <w:bookmarkStart w:id="9" w:name="_Ref36470441"/>
            <w:r w:rsidRPr="005D3A16">
              <w:rPr>
                <w:highlight w:val="yellow"/>
              </w:rPr>
              <w:t xml:space="preserve">Figure </w:t>
            </w:r>
            <w:r w:rsidR="00663965" w:rsidRPr="005D3A16">
              <w:rPr>
                <w:highlight w:val="yellow"/>
              </w:rPr>
              <w:fldChar w:fldCharType="begin"/>
            </w:r>
            <w:r w:rsidR="00663965" w:rsidRPr="005D3A16">
              <w:rPr>
                <w:highlight w:val="yellow"/>
              </w:rPr>
              <w:instrText xml:space="preserve"> SEQ Figure \* ARABIC </w:instrText>
            </w:r>
            <w:r w:rsidR="00663965" w:rsidRPr="005D3A16">
              <w:rPr>
                <w:highlight w:val="yellow"/>
              </w:rPr>
              <w:fldChar w:fldCharType="separate"/>
            </w:r>
            <w:r w:rsidR="00DC125F">
              <w:rPr>
                <w:noProof/>
                <w:highlight w:val="yellow"/>
              </w:rPr>
              <w:t>1</w:t>
            </w:r>
            <w:r w:rsidR="00663965" w:rsidRPr="005D3A16">
              <w:rPr>
                <w:noProof/>
                <w:highlight w:val="yellow"/>
              </w:rPr>
              <w:fldChar w:fldCharType="end"/>
            </w:r>
            <w:bookmarkEnd w:id="9"/>
            <w:r w:rsidRPr="005D3A16">
              <w:rPr>
                <w:highlight w:val="yellow"/>
              </w:rPr>
              <w:t xml:space="preserve">: </w:t>
            </w:r>
            <w:r w:rsidR="00217A19" w:rsidRPr="005D3A16">
              <w:rPr>
                <w:highlight w:val="yellow"/>
              </w:rPr>
              <w:t xml:space="preserve">Map of the % of availability of data in each grid point and contour showing the area of temporal availability &gt;80%. The maps are computed following Roarty et al., 2012, for each system independently and for </w:t>
            </w:r>
            <w:r w:rsidR="00221DB6">
              <w:rPr>
                <w:highlight w:val="yellow"/>
              </w:rPr>
              <w:t>last XX months</w:t>
            </w:r>
            <w:r w:rsidR="00217A19" w:rsidRPr="005D3A16">
              <w:rPr>
                <w:highlight w:val="yellow"/>
              </w:rPr>
              <w:t>.</w:t>
            </w:r>
          </w:p>
          <w:p w14:paraId="1794E110" w14:textId="77777777" w:rsidR="00217A19" w:rsidRDefault="00217A19" w:rsidP="008F22FC">
            <w:pPr>
              <w:keepNext/>
              <w:spacing w:line="256" w:lineRule="auto"/>
              <w:jc w:val="center"/>
              <w:rPr>
                <w:rFonts w:eastAsia="Times New Roman" w:cs="Times New Roman"/>
                <w:lang w:eastAsia="es-ES_tradnl"/>
              </w:rPr>
            </w:pPr>
          </w:p>
        </w:tc>
      </w:tr>
    </w:tbl>
    <w:p w14:paraId="73FB5152" w14:textId="77777777" w:rsidR="00221DB6" w:rsidRDefault="00221DB6" w:rsidP="000563CA">
      <w:pPr>
        <w:rPr>
          <w:lang w:val="en-US"/>
        </w:rPr>
      </w:pPr>
    </w:p>
    <w:p w14:paraId="3CB452E7" w14:textId="77777777" w:rsidR="00221DB6" w:rsidRDefault="00221DB6" w:rsidP="000563CA">
      <w:pPr>
        <w:rPr>
          <w:lang w:val="en-US"/>
        </w:rPr>
      </w:pPr>
    </w:p>
    <w:p w14:paraId="34366278" w14:textId="13154363" w:rsidR="00221DB6" w:rsidRPr="008F22FC" w:rsidRDefault="00221DB6" w:rsidP="00221DB6">
      <w:pPr>
        <w:pStyle w:val="Lgende"/>
      </w:pPr>
      <w:r w:rsidRPr="00221DB6">
        <w:rPr>
          <w:highlight w:val="yellow"/>
        </w:rPr>
        <w:t>Figure 2: Map of the % of availability of data in each grid point and contour showing the area of temporal availability &gt;80%. The maps are computed following Roarty et al., 2012, for each radial station independenty</w:t>
      </w:r>
      <w:r w:rsidRPr="00E333F8">
        <w:rPr>
          <w:highlight w:val="yellow"/>
        </w:rPr>
        <w:t xml:space="preserve"> and for the corresponding per</w:t>
      </w:r>
      <w:r w:rsidRPr="00221DB6">
        <w:rPr>
          <w:highlight w:val="yellow"/>
        </w:rPr>
        <w:t>iods as specified in the title of the subplots.</w:t>
      </w:r>
    </w:p>
    <w:p w14:paraId="7E58EAD8" w14:textId="77777777" w:rsidR="00221DB6" w:rsidRPr="00622794" w:rsidRDefault="00221DB6" w:rsidP="000563CA"/>
    <w:p w14:paraId="7A1853B8" w14:textId="7DA16199" w:rsidR="00F44FEF" w:rsidRPr="00586E6C" w:rsidRDefault="00235644">
      <w:pPr>
        <w:rPr>
          <w:lang w:val="en-US"/>
        </w:rPr>
      </w:pPr>
      <w:r>
        <w:rPr>
          <w:lang w:val="en-US"/>
        </w:rPr>
        <w:br w:type="page"/>
      </w:r>
    </w:p>
    <w:p w14:paraId="7F7B6701" w14:textId="79DC9FED" w:rsidR="004B2CCE" w:rsidRDefault="008502DD" w:rsidP="009C3265">
      <w:pPr>
        <w:pStyle w:val="Titre1"/>
        <w:numPr>
          <w:ilvl w:val="0"/>
          <w:numId w:val="15"/>
        </w:numPr>
        <w:rPr>
          <w:lang w:eastAsia="fr-FR"/>
        </w:rPr>
      </w:pPr>
      <w:bookmarkStart w:id="10" w:name="_Ref42008186"/>
      <w:bookmarkStart w:id="11" w:name="_Toc43105037"/>
      <w:r w:rsidRPr="008502DD">
        <w:rPr>
          <w:lang w:eastAsia="fr-FR"/>
        </w:rPr>
        <w:lastRenderedPageBreak/>
        <w:t xml:space="preserve">Variable </w:t>
      </w:r>
      <w:r w:rsidR="001201DD">
        <w:rPr>
          <w:lang w:eastAsia="fr-FR"/>
        </w:rPr>
        <w:t xml:space="preserve">NEAR SURFACE </w:t>
      </w:r>
      <w:r w:rsidRPr="008502DD">
        <w:rPr>
          <w:lang w:eastAsia="fr-FR"/>
        </w:rPr>
        <w:t xml:space="preserve">SEA WATER VELOCITY </w:t>
      </w:r>
      <w:r w:rsidR="009105B6">
        <w:rPr>
          <w:lang w:eastAsia="fr-FR"/>
        </w:rPr>
        <w:t>f</w:t>
      </w:r>
      <w:r w:rsidRPr="008502DD">
        <w:rPr>
          <w:lang w:eastAsia="fr-FR"/>
        </w:rPr>
        <w:t>rom “drifter” dataset</w:t>
      </w:r>
      <w:bookmarkEnd w:id="10"/>
      <w:bookmarkEnd w:id="11"/>
    </w:p>
    <w:p w14:paraId="4D88ACE0" w14:textId="3D5B4E9C" w:rsidR="00B7147C" w:rsidRPr="00B7147C" w:rsidRDefault="00454C6D" w:rsidP="00B7147C">
      <w:pPr>
        <w:rPr>
          <w:lang w:val="en-US" w:eastAsia="fr-FR"/>
        </w:rPr>
      </w:pPr>
      <w:r>
        <w:rPr>
          <w:lang w:val="en-US" w:eastAsia="fr-FR"/>
        </w:rPr>
        <w:fldChar w:fldCharType="begin"/>
      </w:r>
      <w:r>
        <w:rPr>
          <w:lang w:val="en-US" w:eastAsia="fr-FR"/>
        </w:rPr>
        <w:instrText xml:space="preserve"> REF _Ref36470590 \h </w:instrText>
      </w:r>
      <w:r>
        <w:rPr>
          <w:lang w:val="en-US" w:eastAsia="fr-FR"/>
        </w:rPr>
      </w:r>
      <w:r>
        <w:rPr>
          <w:lang w:val="en-US" w:eastAsia="fr-FR"/>
        </w:rPr>
        <w:fldChar w:fldCharType="separate"/>
      </w:r>
      <w:r w:rsidR="00663965">
        <w:t xml:space="preserve">Table </w:t>
      </w:r>
      <w:r w:rsidR="00663965">
        <w:rPr>
          <w:noProof/>
        </w:rPr>
        <w:t>3</w:t>
      </w:r>
      <w:r>
        <w:rPr>
          <w:lang w:val="en-US" w:eastAsia="fr-FR"/>
        </w:rPr>
        <w:fldChar w:fldCharType="end"/>
      </w:r>
      <w:r>
        <w:rPr>
          <w:lang w:val="en-US" w:eastAsia="fr-FR"/>
        </w:rPr>
        <w:t xml:space="preserve"> </w:t>
      </w:r>
      <w:r w:rsidR="00B7147C" w:rsidRPr="00B7147C">
        <w:rPr>
          <w:lang w:val="en-US" w:eastAsia="fr-FR"/>
        </w:rPr>
        <w:t>summarizes the accuracy of the measurements that can be expected from the drifters</w:t>
      </w:r>
      <w:r w:rsidR="00620D45">
        <w:rPr>
          <w:lang w:val="en-US" w:eastAsia="fr-FR"/>
        </w:rPr>
        <w:t>.</w:t>
      </w:r>
      <w:r w:rsidR="00B7147C" w:rsidRPr="00B7147C">
        <w:rPr>
          <w:lang w:val="en-US" w:eastAsia="fr-FR"/>
        </w:rPr>
        <w:t xml:space="preserve"> This is the best accuracy that a user can expect for the data:</w:t>
      </w:r>
    </w:p>
    <w:tbl>
      <w:tblPr>
        <w:tblW w:w="921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30"/>
        <w:gridCol w:w="4815"/>
        <w:gridCol w:w="1965"/>
      </w:tblGrid>
      <w:tr w:rsidR="00B7147C" w:rsidRPr="00B7147C" w14:paraId="3CFA95B9" w14:textId="77777777" w:rsidTr="000C0E58">
        <w:trPr>
          <w:trHeight w:val="429"/>
          <w:jc w:val="center"/>
        </w:trPr>
        <w:tc>
          <w:tcPr>
            <w:tcW w:w="2430" w:type="dxa"/>
            <w:tcBorders>
              <w:top w:val="single" w:sz="8" w:space="0" w:color="000000"/>
              <w:left w:val="single" w:sz="8" w:space="0" w:color="000000"/>
              <w:bottom w:val="single" w:sz="8" w:space="0" w:color="000000"/>
              <w:right w:val="single" w:sz="8" w:space="0" w:color="000000"/>
            </w:tcBorders>
            <w:shd w:val="clear" w:color="auto" w:fill="2F5496" w:themeFill="accent1" w:themeFillShade="BF"/>
            <w:tcMar>
              <w:top w:w="100" w:type="dxa"/>
              <w:left w:w="100" w:type="dxa"/>
              <w:bottom w:w="100" w:type="dxa"/>
              <w:right w:w="100" w:type="dxa"/>
            </w:tcMar>
            <w:hideMark/>
          </w:tcPr>
          <w:p w14:paraId="0F5CE678" w14:textId="77777777" w:rsidR="00B7147C" w:rsidRPr="00B7147C" w:rsidRDefault="00B7147C" w:rsidP="00B7147C">
            <w:pPr>
              <w:rPr>
                <w:b/>
                <w:color w:val="FFFFFF" w:themeColor="background1"/>
                <w:lang w:eastAsia="fr-FR"/>
              </w:rPr>
            </w:pPr>
            <w:r w:rsidRPr="00B7147C">
              <w:rPr>
                <w:b/>
                <w:color w:val="FFFFFF" w:themeColor="background1"/>
                <w:lang w:val="en-US" w:eastAsia="fr-FR"/>
              </w:rPr>
              <w:t>Dataset</w:t>
            </w:r>
          </w:p>
        </w:tc>
        <w:tc>
          <w:tcPr>
            <w:tcW w:w="4815" w:type="dxa"/>
            <w:tcBorders>
              <w:top w:val="single" w:sz="8" w:space="0" w:color="000000"/>
              <w:left w:val="single" w:sz="6" w:space="0" w:color="000000"/>
              <w:bottom w:val="single" w:sz="8" w:space="0" w:color="000000"/>
              <w:right w:val="single" w:sz="8" w:space="0" w:color="000000"/>
            </w:tcBorders>
            <w:shd w:val="clear" w:color="auto" w:fill="2F5496" w:themeFill="accent1" w:themeFillShade="BF"/>
            <w:tcMar>
              <w:top w:w="100" w:type="dxa"/>
              <w:left w:w="100" w:type="dxa"/>
              <w:bottom w:w="100" w:type="dxa"/>
              <w:right w:w="100" w:type="dxa"/>
            </w:tcMar>
            <w:hideMark/>
          </w:tcPr>
          <w:p w14:paraId="7A023BF1" w14:textId="77777777" w:rsidR="00B7147C" w:rsidRPr="00B7147C" w:rsidRDefault="00B7147C" w:rsidP="00B7147C">
            <w:pPr>
              <w:rPr>
                <w:b/>
                <w:color w:val="FFFFFF" w:themeColor="background1"/>
                <w:lang w:val="en-US" w:eastAsia="fr-FR"/>
              </w:rPr>
            </w:pPr>
            <w:r w:rsidRPr="00B7147C">
              <w:rPr>
                <w:b/>
                <w:color w:val="FFFFFF" w:themeColor="background1"/>
                <w:lang w:val="en-US" w:eastAsia="fr-FR"/>
              </w:rPr>
              <w:t>Reference</w:t>
            </w:r>
          </w:p>
        </w:tc>
        <w:tc>
          <w:tcPr>
            <w:tcW w:w="1965" w:type="dxa"/>
            <w:tcBorders>
              <w:top w:val="single" w:sz="8" w:space="0" w:color="000000"/>
              <w:left w:val="single" w:sz="6" w:space="0" w:color="000000"/>
              <w:bottom w:val="single" w:sz="8" w:space="0" w:color="000000"/>
              <w:right w:val="single" w:sz="8" w:space="0" w:color="000000"/>
            </w:tcBorders>
            <w:shd w:val="clear" w:color="auto" w:fill="2F5496" w:themeFill="accent1" w:themeFillShade="BF"/>
            <w:tcMar>
              <w:top w:w="100" w:type="dxa"/>
              <w:left w:w="100" w:type="dxa"/>
              <w:bottom w:w="100" w:type="dxa"/>
              <w:right w:w="100" w:type="dxa"/>
            </w:tcMar>
            <w:hideMark/>
          </w:tcPr>
          <w:p w14:paraId="42C28F27" w14:textId="77777777" w:rsidR="00B7147C" w:rsidRPr="00B7147C" w:rsidRDefault="00B7147C" w:rsidP="00B7147C">
            <w:pPr>
              <w:rPr>
                <w:b/>
                <w:color w:val="FFFFFF" w:themeColor="background1"/>
                <w:lang w:val="en-US" w:eastAsia="fr-FR"/>
              </w:rPr>
            </w:pPr>
            <w:r w:rsidRPr="00B7147C">
              <w:rPr>
                <w:b/>
                <w:color w:val="FFFFFF" w:themeColor="background1"/>
                <w:lang w:val="en-US" w:eastAsia="fr-FR"/>
              </w:rPr>
              <w:t>Current (m/s)</w:t>
            </w:r>
          </w:p>
        </w:tc>
      </w:tr>
      <w:tr w:rsidR="002C2AD7" w:rsidRPr="002C2AD7" w14:paraId="4A7013ED" w14:textId="77777777" w:rsidTr="00B7147C">
        <w:trPr>
          <w:trHeight w:val="376"/>
          <w:jc w:val="center"/>
        </w:trPr>
        <w:tc>
          <w:tcPr>
            <w:tcW w:w="2430" w:type="dxa"/>
            <w:tcBorders>
              <w:top w:val="single" w:sz="6" w:space="0" w:color="000000"/>
              <w:left w:val="single" w:sz="8" w:space="0" w:color="000000"/>
              <w:bottom w:val="single" w:sz="8" w:space="0" w:color="000000"/>
              <w:right w:val="single" w:sz="8" w:space="0" w:color="000000"/>
            </w:tcBorders>
            <w:shd w:val="clear" w:color="auto" w:fill="AAC0DE"/>
            <w:tcMar>
              <w:top w:w="100" w:type="dxa"/>
              <w:left w:w="100" w:type="dxa"/>
              <w:bottom w:w="100" w:type="dxa"/>
              <w:right w:w="100" w:type="dxa"/>
            </w:tcMar>
            <w:hideMark/>
          </w:tcPr>
          <w:p w14:paraId="744EA9C7" w14:textId="77777777" w:rsidR="002C2AD7" w:rsidRPr="00B7147C" w:rsidRDefault="002C2AD7" w:rsidP="002C2AD7">
            <w:pPr>
              <w:rPr>
                <w:lang w:val="en-US" w:eastAsia="fr-FR"/>
              </w:rPr>
            </w:pPr>
            <w:r w:rsidRPr="00B7147C">
              <w:rPr>
                <w:lang w:val="en-US" w:eastAsia="fr-FR"/>
              </w:rPr>
              <w:t>drifter</w:t>
            </w:r>
          </w:p>
        </w:tc>
        <w:tc>
          <w:tcPr>
            <w:tcW w:w="48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8D433C1" w14:textId="1C0602FB" w:rsidR="002C2AD7" w:rsidRPr="00414CF4" w:rsidRDefault="002C2AD7" w:rsidP="002C2AD7">
            <w:pPr>
              <w:rPr>
                <w:sz w:val="20"/>
                <w:szCs w:val="20"/>
                <w:lang w:val="fr-FR" w:eastAsia="fr-FR"/>
              </w:rPr>
            </w:pPr>
            <w:r w:rsidRPr="0034744D">
              <w:rPr>
                <w:sz w:val="20"/>
                <w:szCs w:val="20"/>
                <w:lang w:val="fr-FR" w:eastAsia="fr-FR"/>
              </w:rPr>
              <w:t>Poulain</w:t>
            </w:r>
            <w:r w:rsidRPr="00414CF4">
              <w:rPr>
                <w:sz w:val="20"/>
                <w:szCs w:val="20"/>
                <w:lang w:val="fr-FR" w:eastAsia="fr-FR"/>
              </w:rPr>
              <w:t xml:space="preserve"> et al. (2012, doi:10.1175/JPO-D-11-0159.1)</w:t>
            </w:r>
          </w:p>
        </w:tc>
        <w:tc>
          <w:tcPr>
            <w:tcW w:w="19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FD21B59" w14:textId="206E3CD9" w:rsidR="002C2AD7" w:rsidRPr="0092535D" w:rsidRDefault="002C2AD7" w:rsidP="002C2AD7">
            <w:pPr>
              <w:rPr>
                <w:sz w:val="20"/>
                <w:szCs w:val="20"/>
                <w:lang w:val="en-US" w:eastAsia="fr-FR"/>
              </w:rPr>
            </w:pPr>
            <w:r w:rsidRPr="0092535D">
              <w:rPr>
                <w:sz w:val="20"/>
                <w:szCs w:val="20"/>
                <w:lang w:val="en-US" w:eastAsia="fr-FR"/>
              </w:rPr>
              <w:t>0,01</w:t>
            </w:r>
          </w:p>
        </w:tc>
      </w:tr>
    </w:tbl>
    <w:p w14:paraId="4AF02C37" w14:textId="62EE4B73" w:rsidR="007F2F40" w:rsidRPr="00B7147C" w:rsidRDefault="00454C6D" w:rsidP="00733D8C">
      <w:pPr>
        <w:pStyle w:val="Lgende"/>
        <w:rPr>
          <w:lang w:val="en-US" w:eastAsia="fr-FR"/>
        </w:rPr>
      </w:pPr>
      <w:bookmarkStart w:id="12" w:name="_Ref36470590"/>
      <w:r>
        <w:t xml:space="preserve">Table </w:t>
      </w:r>
      <w:r w:rsidR="002558B1">
        <w:fldChar w:fldCharType="begin"/>
      </w:r>
      <w:r w:rsidR="002558B1">
        <w:instrText xml:space="preserve"> SEQ Table \* ARABIC </w:instrText>
      </w:r>
      <w:r w:rsidR="002558B1">
        <w:fldChar w:fldCharType="separate"/>
      </w:r>
      <w:r w:rsidR="00663965">
        <w:rPr>
          <w:noProof/>
        </w:rPr>
        <w:t>3</w:t>
      </w:r>
      <w:r w:rsidR="002558B1">
        <w:rPr>
          <w:noProof/>
        </w:rPr>
        <w:fldChar w:fldCharType="end"/>
      </w:r>
      <w:bookmarkEnd w:id="12"/>
      <w:r>
        <w:t xml:space="preserve">: </w:t>
      </w:r>
      <w:r w:rsidR="00B7147C" w:rsidRPr="00B7147C">
        <w:rPr>
          <w:lang w:val="en-US" w:eastAsia="fr-FR"/>
        </w:rPr>
        <w:t>Accuracy of the drifter measurements expected from literature</w:t>
      </w:r>
    </w:p>
    <w:p w14:paraId="3C8E5FA0" w14:textId="461F1ECE" w:rsidR="00B7147C" w:rsidRDefault="00B7147C" w:rsidP="00B7147C">
      <w:pPr>
        <w:rPr>
          <w:lang w:val="en-US" w:eastAsia="fr-FR"/>
        </w:rPr>
      </w:pPr>
      <w:r w:rsidRPr="00B7147C">
        <w:rPr>
          <w:lang w:val="en-US" w:eastAsia="fr-FR"/>
        </w:rPr>
        <w:t>In some regions and time periods, the number of measurements can be critically low due to the drifter launch time schedule (</w:t>
      </w:r>
      <w:r w:rsidR="007164F8">
        <w:rPr>
          <w:lang w:val="en-US" w:eastAsia="fr-FR"/>
        </w:rPr>
        <w:fldChar w:fldCharType="begin"/>
      </w:r>
      <w:r w:rsidR="007164F8">
        <w:rPr>
          <w:lang w:val="en-US" w:eastAsia="fr-FR"/>
        </w:rPr>
        <w:instrText xml:space="preserve"> REF _Ref36470654 \h </w:instrText>
      </w:r>
      <w:r w:rsidR="007164F8">
        <w:rPr>
          <w:lang w:val="en-US" w:eastAsia="fr-FR"/>
        </w:rPr>
      </w:r>
      <w:r w:rsidR="007164F8">
        <w:rPr>
          <w:lang w:val="en-US" w:eastAsia="fr-FR"/>
        </w:rPr>
        <w:fldChar w:fldCharType="separate"/>
      </w:r>
      <w:r w:rsidR="00663965">
        <w:t xml:space="preserve">Figure </w:t>
      </w:r>
      <w:r w:rsidR="00663965">
        <w:rPr>
          <w:noProof/>
        </w:rPr>
        <w:t>2</w:t>
      </w:r>
      <w:r w:rsidR="007164F8">
        <w:rPr>
          <w:lang w:val="en-US" w:eastAsia="fr-FR"/>
        </w:rPr>
        <w:fldChar w:fldCharType="end"/>
      </w:r>
      <w:r w:rsidR="007164F8">
        <w:rPr>
          <w:lang w:val="en-US" w:eastAsia="fr-FR"/>
        </w:rPr>
        <w:t>)</w:t>
      </w:r>
      <w:r w:rsidRPr="00B7147C">
        <w:rPr>
          <w:lang w:val="en-US" w:eastAsia="fr-FR"/>
        </w:rPr>
        <w:t xml:space="preserve"> and their geographical locations (as in high latitudes) (</w:t>
      </w:r>
      <w:r w:rsidRPr="00B7147C">
        <w:rPr>
          <w:lang w:val="en-US" w:eastAsia="fr-FR"/>
        </w:rPr>
        <w:fldChar w:fldCharType="begin"/>
      </w:r>
      <w:r w:rsidRPr="00B7147C">
        <w:rPr>
          <w:lang w:val="en-US" w:eastAsia="fr-FR"/>
        </w:rPr>
        <w:instrText xml:space="preserve"> REF _Ref36442926 \h </w:instrText>
      </w:r>
      <w:r w:rsidRPr="00B7147C">
        <w:rPr>
          <w:lang w:val="en-US" w:eastAsia="fr-FR"/>
        </w:rPr>
      </w:r>
      <w:r w:rsidRPr="00B7147C">
        <w:rPr>
          <w:lang w:val="en-US" w:eastAsia="fr-FR"/>
        </w:rPr>
        <w:fldChar w:fldCharType="separate"/>
      </w:r>
      <w:r w:rsidR="00663965" w:rsidRPr="00B7147C">
        <w:rPr>
          <w:lang w:val="en-US" w:eastAsia="fr-FR"/>
        </w:rPr>
        <w:t xml:space="preserve">Figure </w:t>
      </w:r>
      <w:r w:rsidR="00663965">
        <w:rPr>
          <w:noProof/>
          <w:lang w:val="en-US" w:eastAsia="fr-FR"/>
        </w:rPr>
        <w:t>3</w:t>
      </w:r>
      <w:r w:rsidRPr="00B7147C">
        <w:rPr>
          <w:lang w:eastAsia="fr-FR"/>
        </w:rPr>
        <w:fldChar w:fldCharType="end"/>
      </w:r>
      <w:r w:rsidRPr="00B7147C">
        <w:rPr>
          <w:lang w:val="en-US" w:eastAsia="fr-FR"/>
        </w:rPr>
        <w:t xml:space="preserve">). </w:t>
      </w:r>
      <w:r w:rsidR="00A755D3">
        <w:rPr>
          <w:lang w:val="en-US" w:eastAsia="fr-FR"/>
        </w:rPr>
        <w:t xml:space="preserve">The number of drifters has </w:t>
      </w:r>
      <w:r w:rsidR="00A755D3">
        <w:rPr>
          <w:lang w:val="en-US"/>
        </w:rPr>
        <w:t xml:space="preserve">continuously increased from 2003 and reaches a number around 1200 in the last 4 years. </w:t>
      </w:r>
      <w:r w:rsidR="00A755D3">
        <w:t>The spatial repartition of the measurement is sparse or null in high latitudes. Less data is also available in the Mediterranean Sea and particularly in coastal areas.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
        <w:gridCol w:w="6300"/>
        <w:gridCol w:w="2915"/>
        <w:gridCol w:w="21"/>
      </w:tblGrid>
      <w:tr w:rsidR="00B801F7" w14:paraId="07B99C39" w14:textId="77777777" w:rsidTr="00C97798">
        <w:tc>
          <w:tcPr>
            <w:tcW w:w="6306" w:type="dxa"/>
            <w:gridSpan w:val="2"/>
          </w:tcPr>
          <w:p w14:paraId="444A7FAA" w14:textId="5F2C4C18" w:rsidR="00B801F7" w:rsidRDefault="00E544A2" w:rsidP="00B7147C">
            <w:pPr>
              <w:rPr>
                <w:lang w:val="en-US" w:eastAsia="fr-FR"/>
              </w:rPr>
            </w:pPr>
            <w:r>
              <w:rPr>
                <w:iCs/>
                <w:noProof/>
                <w:color w:val="000000"/>
                <w:lang w:val="fr-FR" w:eastAsia="fr-FR"/>
              </w:rPr>
              <w:drawing>
                <wp:inline distT="0" distB="0" distL="0" distR="0" wp14:anchorId="41701DC5" wp14:editId="75892E59">
                  <wp:extent cx="3534770" cy="1651635"/>
                  <wp:effectExtent l="0" t="0" r="889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orCount.png"/>
                          <pic:cNvPicPr/>
                        </pic:nvPicPr>
                        <pic:blipFill rotWithShape="1">
                          <a:blip r:embed="rId26"/>
                          <a:srcRect t="9368" r="9259"/>
                          <a:stretch/>
                        </pic:blipFill>
                        <pic:spPr bwMode="auto">
                          <a:xfrm>
                            <a:off x="0" y="0"/>
                            <a:ext cx="3554089" cy="1660662"/>
                          </a:xfrm>
                          <a:prstGeom prst="rect">
                            <a:avLst/>
                          </a:prstGeom>
                          <a:ln>
                            <a:noFill/>
                          </a:ln>
                          <a:extLst>
                            <a:ext uri="{53640926-AAD7-44D8-BBD7-CCE9431645EC}">
                              <a14:shadowObscured xmlns:a14="http://schemas.microsoft.com/office/drawing/2010/main"/>
                            </a:ext>
                          </a:extLst>
                        </pic:spPr>
                      </pic:pic>
                    </a:graphicData>
                  </a:graphic>
                </wp:inline>
              </w:drawing>
            </w:r>
          </w:p>
        </w:tc>
        <w:tc>
          <w:tcPr>
            <w:tcW w:w="2936" w:type="dxa"/>
            <w:gridSpan w:val="2"/>
            <w:vAlign w:val="center"/>
          </w:tcPr>
          <w:p w14:paraId="79107731" w14:textId="5267FFA9" w:rsidR="00B801F7" w:rsidRDefault="0019122D" w:rsidP="00693115">
            <w:pPr>
              <w:pStyle w:val="Lgende"/>
              <w:jc w:val="both"/>
              <w:rPr>
                <w:lang w:val="en-US" w:eastAsia="fr-FR"/>
              </w:rPr>
            </w:pPr>
            <w:bookmarkStart w:id="13" w:name="_Ref36470654"/>
            <w:r>
              <w:t xml:space="preserve">Figure </w:t>
            </w:r>
            <w:fldSimple w:instr=" SEQ Figure \* ARABIC ">
              <w:r w:rsidR="00DC125F">
                <w:rPr>
                  <w:noProof/>
                </w:rPr>
                <w:t>2</w:t>
              </w:r>
            </w:fldSimple>
            <w:bookmarkEnd w:id="13"/>
            <w:r>
              <w:t xml:space="preserve">: </w:t>
            </w:r>
            <w:r w:rsidR="00B801F7" w:rsidRPr="00B7147C">
              <w:rPr>
                <w:lang w:val="en-US" w:eastAsia="fr-FR"/>
              </w:rPr>
              <w:t xml:space="preserve">Count of transmitting drifters per month from </w:t>
            </w:r>
            <w:r w:rsidR="00936E58">
              <w:rPr>
                <w:lang w:val="en-US" w:eastAsia="fr-FR"/>
              </w:rPr>
              <w:t>01/2003</w:t>
            </w:r>
            <w:r w:rsidR="00B801F7" w:rsidRPr="00B7147C">
              <w:rPr>
                <w:lang w:val="en-US" w:eastAsia="fr-FR"/>
              </w:rPr>
              <w:t xml:space="preserve"> to </w:t>
            </w:r>
            <w:r w:rsidR="00936E58">
              <w:rPr>
                <w:lang w:val="en-US" w:eastAsia="fr-FR"/>
              </w:rPr>
              <w:t>12/2018</w:t>
            </w:r>
            <w:r w:rsidR="00B801F7" w:rsidRPr="00B7147C">
              <w:rPr>
                <w:lang w:val="en-US" w:eastAsia="fr-FR"/>
              </w:rPr>
              <w:t>.</w:t>
            </w:r>
          </w:p>
        </w:tc>
      </w:tr>
      <w:tr w:rsidR="00C97798" w14:paraId="1ECF1509" w14:textId="77777777" w:rsidTr="00C97798">
        <w:trPr>
          <w:gridBefore w:val="1"/>
          <w:gridAfter w:val="1"/>
          <w:wBefore w:w="6" w:type="dxa"/>
          <w:wAfter w:w="21" w:type="dxa"/>
        </w:trPr>
        <w:tc>
          <w:tcPr>
            <w:tcW w:w="6300" w:type="dxa"/>
          </w:tcPr>
          <w:p w14:paraId="4EA98A54" w14:textId="34728EB8" w:rsidR="00C97798" w:rsidRDefault="00C97798" w:rsidP="00B7147C">
            <w:pPr>
              <w:rPr>
                <w:lang w:val="en-US" w:eastAsia="fr-FR"/>
              </w:rPr>
            </w:pPr>
            <w:r>
              <w:rPr>
                <w:iCs/>
                <w:noProof/>
                <w:color w:val="000000"/>
                <w:lang w:val="fr-FR" w:eastAsia="fr-FR"/>
              </w:rPr>
              <w:drawing>
                <wp:inline distT="0" distB="0" distL="0" distR="0" wp14:anchorId="29D9ED1B" wp14:editId="6B631336">
                  <wp:extent cx="3781632" cy="225298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Stat_20181001_20190101_UNb.png"/>
                          <pic:cNvPicPr/>
                        </pic:nvPicPr>
                        <pic:blipFill rotWithShape="1">
                          <a:blip r:embed="rId27"/>
                          <a:srcRect l="6100" t="3546" b="4255"/>
                          <a:stretch/>
                        </pic:blipFill>
                        <pic:spPr bwMode="auto">
                          <a:xfrm>
                            <a:off x="0" y="0"/>
                            <a:ext cx="3782673" cy="2253600"/>
                          </a:xfrm>
                          <a:prstGeom prst="rect">
                            <a:avLst/>
                          </a:prstGeom>
                          <a:ln>
                            <a:noFill/>
                          </a:ln>
                          <a:extLst>
                            <a:ext uri="{53640926-AAD7-44D8-BBD7-CCE9431645EC}">
                              <a14:shadowObscured xmlns:a14="http://schemas.microsoft.com/office/drawing/2010/main"/>
                            </a:ext>
                          </a:extLst>
                        </pic:spPr>
                      </pic:pic>
                    </a:graphicData>
                  </a:graphic>
                </wp:inline>
              </w:drawing>
            </w:r>
          </w:p>
        </w:tc>
        <w:tc>
          <w:tcPr>
            <w:tcW w:w="2915" w:type="dxa"/>
          </w:tcPr>
          <w:p w14:paraId="3AF4D957" w14:textId="77777777" w:rsidR="00C97798" w:rsidRDefault="00C97798" w:rsidP="00693115">
            <w:pPr>
              <w:pStyle w:val="Lgende"/>
              <w:jc w:val="both"/>
              <w:rPr>
                <w:lang w:val="en-US" w:eastAsia="fr-FR"/>
              </w:rPr>
            </w:pPr>
            <w:bookmarkStart w:id="14" w:name="_Ref36442926"/>
            <w:r w:rsidRPr="00B7147C">
              <w:rPr>
                <w:lang w:val="en-US" w:eastAsia="fr-FR"/>
              </w:rPr>
              <w:t xml:space="preserve">Figure </w:t>
            </w:r>
            <w:r w:rsidRPr="00B7147C">
              <w:rPr>
                <w:lang w:val="en-US" w:eastAsia="fr-FR"/>
              </w:rPr>
              <w:fldChar w:fldCharType="begin"/>
            </w:r>
            <w:r w:rsidRPr="00B7147C">
              <w:rPr>
                <w:lang w:val="en-US" w:eastAsia="fr-FR"/>
              </w:rPr>
              <w:instrText xml:space="preserve"> SEQ Figure \* ARABIC </w:instrText>
            </w:r>
            <w:r w:rsidRPr="00B7147C">
              <w:rPr>
                <w:lang w:val="en-US" w:eastAsia="fr-FR"/>
              </w:rPr>
              <w:fldChar w:fldCharType="separate"/>
            </w:r>
            <w:r>
              <w:rPr>
                <w:noProof/>
                <w:lang w:val="en-US" w:eastAsia="fr-FR"/>
              </w:rPr>
              <w:t>3</w:t>
            </w:r>
            <w:r w:rsidRPr="00B7147C">
              <w:rPr>
                <w:lang w:eastAsia="fr-FR"/>
              </w:rPr>
              <w:fldChar w:fldCharType="end"/>
            </w:r>
            <w:bookmarkEnd w:id="14"/>
            <w:r w:rsidRPr="00B7147C">
              <w:rPr>
                <w:lang w:val="en-US" w:eastAsia="fr-FR"/>
              </w:rPr>
              <w:t xml:space="preserve">: </w:t>
            </w:r>
            <w:r w:rsidRPr="00C80CC7">
              <w:rPr>
                <w:lang w:val="en-US" w:eastAsia="fr-FR"/>
              </w:rPr>
              <w:t>5°x5° bins mean number of measurements over a 3-month period from 201</w:t>
            </w:r>
            <w:r>
              <w:rPr>
                <w:lang w:val="en-US" w:eastAsia="fr-FR"/>
              </w:rPr>
              <w:t>9</w:t>
            </w:r>
            <w:r w:rsidRPr="00C80CC7">
              <w:rPr>
                <w:lang w:val="en-US" w:eastAsia="fr-FR"/>
              </w:rPr>
              <w:t xml:space="preserve"> October to December.</w:t>
            </w:r>
          </w:p>
          <w:p w14:paraId="592C97F9" w14:textId="77777777" w:rsidR="00C97798" w:rsidRDefault="00C97798" w:rsidP="00B7147C">
            <w:pPr>
              <w:rPr>
                <w:lang w:val="en-US" w:eastAsia="fr-FR"/>
              </w:rPr>
            </w:pPr>
          </w:p>
        </w:tc>
      </w:tr>
    </w:tbl>
    <w:p w14:paraId="361781DA" w14:textId="77777777" w:rsidR="00DC65BE" w:rsidRPr="00DC65BE" w:rsidRDefault="00DC65BE" w:rsidP="00DC65BE">
      <w:pPr>
        <w:rPr>
          <w:lang w:val="en-US" w:eastAsia="fr-FR"/>
        </w:rPr>
      </w:pPr>
    </w:p>
    <w:p w14:paraId="27AE325F" w14:textId="31A17790" w:rsidR="00821714" w:rsidRDefault="00821714" w:rsidP="00821714">
      <w:pPr>
        <w:pStyle w:val="Titre1"/>
        <w:numPr>
          <w:ilvl w:val="0"/>
          <w:numId w:val="15"/>
        </w:numPr>
        <w:rPr>
          <w:lang w:eastAsia="fr-FR"/>
        </w:rPr>
      </w:pPr>
      <w:bookmarkStart w:id="15" w:name="_Toc43105038"/>
      <w:r w:rsidRPr="008502DD">
        <w:rPr>
          <w:lang w:eastAsia="fr-FR"/>
        </w:rPr>
        <w:lastRenderedPageBreak/>
        <w:t>Variable SEA WATER</w:t>
      </w:r>
      <w:r w:rsidR="002372FE">
        <w:rPr>
          <w:lang w:eastAsia="fr-FR"/>
        </w:rPr>
        <w:t xml:space="preserve"> </w:t>
      </w:r>
      <w:r w:rsidRPr="008502DD">
        <w:rPr>
          <w:lang w:eastAsia="fr-FR"/>
        </w:rPr>
        <w:t xml:space="preserve">VELOCITY </w:t>
      </w:r>
      <w:r w:rsidR="004265E9">
        <w:rPr>
          <w:lang w:eastAsia="fr-FR"/>
        </w:rPr>
        <w:t xml:space="preserve">at </w:t>
      </w:r>
      <w:r w:rsidRPr="008502DD">
        <w:rPr>
          <w:lang w:eastAsia="fr-FR"/>
        </w:rPr>
        <w:t xml:space="preserve">15m </w:t>
      </w:r>
      <w:r w:rsidR="009105B6">
        <w:rPr>
          <w:lang w:eastAsia="fr-FR"/>
        </w:rPr>
        <w:t>f</w:t>
      </w:r>
      <w:r w:rsidRPr="008502DD">
        <w:rPr>
          <w:lang w:eastAsia="fr-FR"/>
        </w:rPr>
        <w:t>rom</w:t>
      </w:r>
      <w:r w:rsidR="002372FE">
        <w:rPr>
          <w:lang w:eastAsia="fr-FR"/>
        </w:rPr>
        <w:t xml:space="preserve"> </w:t>
      </w:r>
      <w:r w:rsidRPr="008502DD">
        <w:rPr>
          <w:lang w:eastAsia="fr-FR"/>
        </w:rPr>
        <w:t>“drifter</w:t>
      </w:r>
      <w:r w:rsidR="000151B5">
        <w:rPr>
          <w:lang w:eastAsia="fr-FR"/>
        </w:rPr>
        <w:t>_filt</w:t>
      </w:r>
      <w:r w:rsidRPr="008502DD">
        <w:rPr>
          <w:lang w:eastAsia="fr-FR"/>
        </w:rPr>
        <w:t>” dataset</w:t>
      </w:r>
      <w:bookmarkEnd w:id="15"/>
    </w:p>
    <w:p w14:paraId="4A07B185" w14:textId="506EC5EC" w:rsidR="00BF6021" w:rsidRPr="00387FBE" w:rsidRDefault="00EB5722" w:rsidP="00A55FCE">
      <w:pPr>
        <w:rPr>
          <w:lang w:eastAsia="fr-FR"/>
        </w:rPr>
      </w:pPr>
      <w:r>
        <w:rPr>
          <w:lang w:eastAsia="fr-FR"/>
        </w:rPr>
        <w:t>We first check that the</w:t>
      </w:r>
      <w:r w:rsidR="00B870B6">
        <w:rPr>
          <w:lang w:eastAsia="fr-FR"/>
        </w:rPr>
        <w:t xml:space="preserve"> temporal distribution of the data is identical to the one of the “drifter dataset”</w:t>
      </w:r>
      <w:r w:rsidR="0095559E">
        <w:rPr>
          <w:lang w:eastAsia="fr-FR"/>
        </w:rPr>
        <w:t xml:space="preserve"> (§</w:t>
      </w:r>
      <w:r w:rsidR="0095559E">
        <w:rPr>
          <w:lang w:eastAsia="fr-FR"/>
        </w:rPr>
        <w:fldChar w:fldCharType="begin"/>
      </w:r>
      <w:r w:rsidR="0095559E">
        <w:rPr>
          <w:lang w:eastAsia="fr-FR"/>
        </w:rPr>
        <w:instrText xml:space="preserve"> REF _Ref42008186 \r \h </w:instrText>
      </w:r>
      <w:r w:rsidR="0095559E">
        <w:rPr>
          <w:lang w:eastAsia="fr-FR"/>
        </w:rPr>
      </w:r>
      <w:r w:rsidR="0095559E">
        <w:rPr>
          <w:lang w:eastAsia="fr-FR"/>
        </w:rPr>
        <w:fldChar w:fldCharType="separate"/>
      </w:r>
      <w:r w:rsidR="0095559E">
        <w:rPr>
          <w:lang w:eastAsia="fr-FR"/>
        </w:rPr>
        <w:t>2</w:t>
      </w:r>
      <w:r w:rsidR="0095559E">
        <w:rPr>
          <w:lang w:eastAsia="fr-FR"/>
        </w:rPr>
        <w:fldChar w:fldCharType="end"/>
      </w:r>
      <w:r w:rsidR="0095559E">
        <w:rPr>
          <w:lang w:eastAsia="fr-FR"/>
        </w:rPr>
        <w:t>)</w:t>
      </w:r>
      <w:r>
        <w:rPr>
          <w:lang w:eastAsia="fr-FR"/>
        </w:rPr>
        <w:t xml:space="preserve">. </w:t>
      </w:r>
      <w:r w:rsidR="00DC125F" w:rsidRPr="00DC125F">
        <w:rPr>
          <w:lang w:val="en-US" w:eastAsia="fr-FR"/>
        </w:rPr>
        <w:t xml:space="preserve">We compare the number of drifters at 15m depth before (black) and after (red) the filtering to check that we are not missing too many drifters because </w:t>
      </w:r>
      <w:r w:rsidR="00387FBE">
        <w:rPr>
          <w:lang w:val="en-US" w:eastAsia="fr-FR"/>
        </w:rPr>
        <w:t xml:space="preserve">of </w:t>
      </w:r>
      <w:r w:rsidR="00DC125F">
        <w:rPr>
          <w:lang w:val="en-US" w:eastAsia="fr-FR"/>
        </w:rPr>
        <w:t>too short drifters</w:t>
      </w:r>
      <w:r w:rsidR="007F5FBF">
        <w:rPr>
          <w:lang w:val="en-US" w:eastAsia="fr-FR"/>
        </w:rPr>
        <w:t>’</w:t>
      </w:r>
      <w:r w:rsidR="00DC125F">
        <w:rPr>
          <w:lang w:val="en-US" w:eastAsia="fr-FR"/>
        </w:rPr>
        <w:t xml:space="preserve"> trajectories or because of issue with the </w:t>
      </w:r>
      <w:r w:rsidR="00387FBE">
        <w:rPr>
          <w:lang w:val="en-US" w:eastAsia="fr-FR"/>
        </w:rPr>
        <w:t xml:space="preserve">application of the </w:t>
      </w:r>
      <w:r w:rsidR="00DC125F">
        <w:rPr>
          <w:lang w:val="en-US" w:eastAsia="fr-FR"/>
        </w:rPr>
        <w:t>filter.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3"/>
      </w:tblGrid>
      <w:tr w:rsidR="002372FE" w14:paraId="7CB56C26" w14:textId="77777777" w:rsidTr="002372FE">
        <w:tc>
          <w:tcPr>
            <w:tcW w:w="4583" w:type="dxa"/>
          </w:tcPr>
          <w:p w14:paraId="488E2611" w14:textId="7E8D36F6" w:rsidR="002372FE" w:rsidRDefault="002372FE" w:rsidP="00A55FCE">
            <w:pPr>
              <w:rPr>
                <w:lang w:val="en-US" w:eastAsia="fr-FR"/>
              </w:rPr>
            </w:pPr>
            <w:r>
              <w:rPr>
                <w:noProof/>
                <w:lang w:val="en-US" w:eastAsia="fr-FR"/>
              </w:rPr>
              <w:drawing>
                <wp:inline distT="0" distB="0" distL="0" distR="0" wp14:anchorId="0A82804B" wp14:editId="4BFBBFE1">
                  <wp:extent cx="2743200" cy="1876567"/>
                  <wp:effectExtent l="0" t="0" r="0" b="9525"/>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hly_NRTcaptor_2018_2020.png"/>
                          <pic:cNvPicPr/>
                        </pic:nvPicPr>
                        <pic:blipFill>
                          <a:blip r:embed="rId28"/>
                          <a:stretch>
                            <a:fillRect/>
                          </a:stretch>
                        </pic:blipFill>
                        <pic:spPr>
                          <a:xfrm>
                            <a:off x="0" y="0"/>
                            <a:ext cx="2747255" cy="1879341"/>
                          </a:xfrm>
                          <a:prstGeom prst="rect">
                            <a:avLst/>
                          </a:prstGeom>
                        </pic:spPr>
                      </pic:pic>
                    </a:graphicData>
                  </a:graphic>
                </wp:inline>
              </w:drawing>
            </w:r>
          </w:p>
        </w:tc>
        <w:tc>
          <w:tcPr>
            <w:tcW w:w="4583" w:type="dxa"/>
          </w:tcPr>
          <w:p w14:paraId="43055E4D" w14:textId="77777777" w:rsidR="00C84EA6" w:rsidRDefault="00C84EA6" w:rsidP="00C84EA6">
            <w:pPr>
              <w:pStyle w:val="Lgende"/>
              <w:jc w:val="both"/>
            </w:pPr>
          </w:p>
          <w:p w14:paraId="48934B07" w14:textId="77777777" w:rsidR="00C84EA6" w:rsidRDefault="00C84EA6" w:rsidP="00C84EA6">
            <w:pPr>
              <w:pStyle w:val="Lgende"/>
              <w:jc w:val="both"/>
            </w:pPr>
          </w:p>
          <w:p w14:paraId="48008F8C" w14:textId="55B2309F" w:rsidR="002372FE" w:rsidRPr="002372FE" w:rsidRDefault="002372FE" w:rsidP="00C84EA6">
            <w:pPr>
              <w:pStyle w:val="Lgende"/>
              <w:jc w:val="both"/>
              <w:rPr>
                <w:highlight w:val="yellow"/>
                <w:lang w:val="en-US" w:eastAsia="fr-FR"/>
              </w:rPr>
            </w:pPr>
            <w:r>
              <w:t xml:space="preserve">Figure </w:t>
            </w:r>
            <w:fldSimple w:instr=" SEQ Figure \* ARABIC ">
              <w:r>
                <w:rPr>
                  <w:noProof/>
                </w:rPr>
                <w:t>4</w:t>
              </w:r>
            </w:fldSimple>
            <w:r>
              <w:t>: Number of SVP drifter (15m depth) before (black) and after(red) the filtering - April 2018 to April 2020.</w:t>
            </w:r>
          </w:p>
          <w:p w14:paraId="105735BE" w14:textId="77777777" w:rsidR="002372FE" w:rsidRDefault="002372FE" w:rsidP="00C84EA6">
            <w:pPr>
              <w:jc w:val="both"/>
              <w:rPr>
                <w:lang w:val="en-US" w:eastAsia="fr-FR"/>
              </w:rPr>
            </w:pPr>
          </w:p>
        </w:tc>
      </w:tr>
    </w:tbl>
    <w:p w14:paraId="54BB009F" w14:textId="02E3D40C" w:rsidR="00C92F69" w:rsidRDefault="00C92F69" w:rsidP="00A55FCE">
      <w:pPr>
        <w:rPr>
          <w:lang w:val="en-US" w:eastAsia="fr-FR"/>
        </w:rPr>
      </w:pPr>
      <w:r>
        <w:rPr>
          <w:lang w:val="en-US" w:eastAsia="fr-FR"/>
        </w:rPr>
        <w:t xml:space="preserve">The </w:t>
      </w:r>
      <w:r w:rsidR="0047301F">
        <w:rPr>
          <w:lang w:val="en-US" w:eastAsia="fr-FR"/>
        </w:rPr>
        <w:t>density</w:t>
      </w:r>
      <w:r>
        <w:rPr>
          <w:lang w:val="en-US" w:eastAsia="fr-FR"/>
        </w:rPr>
        <w:t xml:space="preserve"> </w:t>
      </w:r>
      <w:r w:rsidR="0047301F">
        <w:rPr>
          <w:lang w:val="en-US" w:eastAsia="fr-FR"/>
        </w:rPr>
        <w:t>energy</w:t>
      </w:r>
      <w:r>
        <w:rPr>
          <w:lang w:val="en-US" w:eastAsia="fr-FR"/>
        </w:rPr>
        <w:t xml:space="preserve"> spectr</w:t>
      </w:r>
      <w:r w:rsidR="00104E2D">
        <w:rPr>
          <w:lang w:val="en-US" w:eastAsia="fr-FR"/>
        </w:rPr>
        <w:t>a</w:t>
      </w:r>
      <w:r>
        <w:rPr>
          <w:lang w:val="en-US" w:eastAsia="fr-FR"/>
        </w:rPr>
        <w:t xml:space="preserve"> were calculated before</w:t>
      </w:r>
      <w:r w:rsidR="00104E2D">
        <w:rPr>
          <w:lang w:val="en-US" w:eastAsia="fr-FR"/>
        </w:rPr>
        <w:t xml:space="preserve"> </w:t>
      </w:r>
      <w:r>
        <w:rPr>
          <w:lang w:val="en-US" w:eastAsia="fr-FR"/>
        </w:rPr>
        <w:t xml:space="preserve">(blue) and after </w:t>
      </w:r>
      <w:r w:rsidR="00474C6E">
        <w:rPr>
          <w:lang w:val="en-US" w:eastAsia="fr-FR"/>
        </w:rPr>
        <w:t xml:space="preserve">(red) </w:t>
      </w:r>
      <w:r>
        <w:rPr>
          <w:lang w:val="en-US" w:eastAsia="fr-FR"/>
        </w:rPr>
        <w:t xml:space="preserve">the 3-days filtering </w:t>
      </w:r>
      <w:r w:rsidR="00474C6E">
        <w:rPr>
          <w:lang w:val="en-US" w:eastAsia="fr-FR"/>
        </w:rPr>
        <w:t xml:space="preserve">was applied along the drifter trajectories </w:t>
      </w:r>
      <w:r>
        <w:rPr>
          <w:lang w:val="en-US" w:eastAsia="fr-FR"/>
        </w:rPr>
        <w:t xml:space="preserve">to </w:t>
      </w:r>
      <w:r w:rsidR="00474C6E">
        <w:rPr>
          <w:lang w:val="en-US" w:eastAsia="fr-FR"/>
        </w:rPr>
        <w:t>validate</w:t>
      </w:r>
      <w:r>
        <w:rPr>
          <w:lang w:val="en-US" w:eastAsia="fr-FR"/>
        </w:rPr>
        <w:t xml:space="preserve"> </w:t>
      </w:r>
      <w:r w:rsidR="00474C6E">
        <w:rPr>
          <w:lang w:val="en-US" w:eastAsia="fr-FR"/>
        </w:rPr>
        <w:t>its</w:t>
      </w:r>
      <w:r>
        <w:rPr>
          <w:lang w:val="en-US" w:eastAsia="fr-FR"/>
        </w:rPr>
        <w:t xml:space="preserve"> effect on the signal.</w:t>
      </w:r>
    </w:p>
    <w:p w14:paraId="42185737" w14:textId="31B56F90" w:rsidR="00796603" w:rsidRDefault="00796603" w:rsidP="00A55FCE">
      <w:pPr>
        <w:rPr>
          <w:lang w:val="en-US" w:eastAsia="fr-FR"/>
        </w:rPr>
      </w:pPr>
      <w:r>
        <w:rPr>
          <w:lang w:val="en-US" w:eastAsia="fr-FR"/>
        </w:rPr>
        <w:t xml:space="preserve">The calculation is done from April 2018 to April 2020, on the 1h drifters’ database. </w:t>
      </w:r>
      <w:r w:rsidRPr="00796603">
        <w:rPr>
          <w:lang w:val="en-US" w:eastAsia="fr-FR"/>
        </w:rPr>
        <w:t xml:space="preserve">The energy strongly decreases below 3 days, but we </w:t>
      </w:r>
      <w:r w:rsidR="00474C6E">
        <w:rPr>
          <w:lang w:val="en-US" w:eastAsia="fr-FR"/>
        </w:rPr>
        <w:t xml:space="preserve">also </w:t>
      </w:r>
      <w:r w:rsidRPr="00796603">
        <w:rPr>
          <w:lang w:val="en-US" w:eastAsia="fr-FR"/>
        </w:rPr>
        <w:t>see</w:t>
      </w:r>
      <w:r>
        <w:rPr>
          <w:lang w:val="en-US" w:eastAsia="fr-FR"/>
        </w:rPr>
        <w:t xml:space="preserve"> </w:t>
      </w:r>
      <w:r w:rsidR="00474C6E">
        <w:rPr>
          <w:lang w:val="en-US" w:eastAsia="fr-FR"/>
        </w:rPr>
        <w:t>a decrease in energy for</w:t>
      </w:r>
      <w:r>
        <w:rPr>
          <w:lang w:val="en-US" w:eastAsia="fr-FR"/>
        </w:rPr>
        <w:t xml:space="preserve"> up to </w:t>
      </w:r>
      <w:r w:rsidRPr="00796603">
        <w:rPr>
          <w:lang w:val="en-US" w:eastAsia="fr-FR"/>
        </w:rPr>
        <w:t>6 days</w:t>
      </w:r>
      <w:r>
        <w:rPr>
          <w:lang w:val="en-US" w:eastAsia="fr-FR"/>
        </w:rPr>
        <w:t xml:space="preserve">. </w:t>
      </w:r>
    </w:p>
    <w:p w14:paraId="4D10FE26" w14:textId="5A772ED1" w:rsidR="00CB1652" w:rsidRDefault="00451BBB" w:rsidP="00A55FCE">
      <w:pPr>
        <w:rPr>
          <w:lang w:val="en-US" w:eastAsia="fr-FR"/>
        </w:rPr>
      </w:pPr>
      <w:r>
        <w:rPr>
          <w:lang w:val="en-US" w:eastAsia="fr-FR"/>
        </w:rPr>
        <w:t>The</w:t>
      </w:r>
      <w:r w:rsidR="00796603">
        <w:rPr>
          <w:lang w:val="en-US" w:eastAsia="fr-FR"/>
        </w:rPr>
        <w:t xml:space="preserve"> </w:t>
      </w:r>
      <w:r>
        <w:rPr>
          <w:lang w:val="en-US" w:eastAsia="fr-FR"/>
        </w:rPr>
        <w:t>spectrum</w:t>
      </w:r>
      <w:r w:rsidR="00796603">
        <w:rPr>
          <w:lang w:val="en-US" w:eastAsia="fr-FR"/>
        </w:rPr>
        <w:t xml:space="preserve"> is computed for anticyclonic and cyclonic trajectories. </w:t>
      </w:r>
      <w:r w:rsidR="00796603" w:rsidRPr="00796603">
        <w:rPr>
          <w:lang w:val="en-US" w:eastAsia="fr-FR"/>
        </w:rPr>
        <w:t xml:space="preserve">The dissymmetry comes from </w:t>
      </w:r>
      <w:r w:rsidR="00474C6E">
        <w:rPr>
          <w:lang w:val="en-US" w:eastAsia="fr-FR"/>
        </w:rPr>
        <w:t xml:space="preserve">the fact that </w:t>
      </w:r>
      <w:r w:rsidR="00796603" w:rsidRPr="00796603">
        <w:rPr>
          <w:lang w:val="en-US" w:eastAsia="fr-FR"/>
        </w:rPr>
        <w:t>we have more energy in t</w:t>
      </w:r>
      <w:r w:rsidR="00796603">
        <w:rPr>
          <w:lang w:val="en-US" w:eastAsia="fr-FR"/>
        </w:rPr>
        <w:t xml:space="preserve">he anticyclonic gyres (wind forcing, western boundary currents, …). </w:t>
      </w:r>
      <w:r w:rsidR="00796603" w:rsidRPr="00796603">
        <w:rPr>
          <w:lang w:val="en-US" w:eastAsia="fr-FR"/>
        </w:rPr>
        <w:t>On the raw dataset, tides peaks are visible at 6, 9, 12h</w:t>
      </w:r>
      <w:r w:rsidR="00796603">
        <w:rPr>
          <w:lang w:val="en-US" w:eastAsia="fr-FR"/>
        </w:rPr>
        <w:t xml:space="preserve">, … </w:t>
      </w:r>
      <w:r w:rsidR="00796603" w:rsidRPr="004349EE">
        <w:rPr>
          <w:lang w:val="en-US" w:eastAsia="fr-FR"/>
        </w:rPr>
        <w:t xml:space="preserve">The 24h </w:t>
      </w:r>
      <w:r w:rsidR="004349EE" w:rsidRPr="004349EE">
        <w:rPr>
          <w:lang w:val="en-US" w:eastAsia="fr-FR"/>
        </w:rPr>
        <w:t xml:space="preserve">frequency of the tide </w:t>
      </w:r>
      <w:r w:rsidR="00796603" w:rsidRPr="004349EE">
        <w:rPr>
          <w:lang w:val="en-US" w:eastAsia="fr-FR"/>
        </w:rPr>
        <w:t xml:space="preserve">is not visible. </w:t>
      </w:r>
      <w:r w:rsidR="00474C6E">
        <w:rPr>
          <w:lang w:val="en-US" w:eastAsia="fr-FR"/>
        </w:rPr>
        <w:t>The</w:t>
      </w:r>
      <w:r w:rsidR="00796603" w:rsidRPr="00796603">
        <w:rPr>
          <w:lang w:val="en-US" w:eastAsia="fr-FR"/>
        </w:rPr>
        <w:t xml:space="preserve"> signature of the inertial frequency is also </w:t>
      </w:r>
      <w:r w:rsidRPr="00796603">
        <w:rPr>
          <w:lang w:val="en-US" w:eastAsia="fr-FR"/>
        </w:rPr>
        <w:t>o</w:t>
      </w:r>
      <w:r>
        <w:rPr>
          <w:lang w:val="en-US" w:eastAsia="fr-FR"/>
        </w:rPr>
        <w:t xml:space="preserve">bserved </w:t>
      </w:r>
      <w:r w:rsidR="00474C6E">
        <w:rPr>
          <w:lang w:val="en-US" w:eastAsia="fr-FR"/>
        </w:rPr>
        <w:t>(around 1d)</w:t>
      </w:r>
      <w:r w:rsidR="00474C6E">
        <w:rPr>
          <w:lang w:val="en-US" w:eastAsia="fr-FR"/>
        </w:rPr>
        <w:t xml:space="preserve"> </w:t>
      </w:r>
      <w:bookmarkStart w:id="16" w:name="_GoBack"/>
      <w:bookmarkEnd w:id="16"/>
      <w:r>
        <w:rPr>
          <w:lang w:val="en-US" w:eastAsia="fr-FR"/>
        </w:rPr>
        <w:t>but</w:t>
      </w:r>
      <w:r w:rsidR="00796603">
        <w:rPr>
          <w:lang w:val="en-US" w:eastAsia="fr-FR"/>
        </w:rPr>
        <w:t xml:space="preserve"> spread because spectrum is calculated on the entire global domain. It is anticyclonic.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3"/>
      </w:tblGrid>
      <w:tr w:rsidR="002372FE" w14:paraId="1B096D6F" w14:textId="77777777" w:rsidTr="002372FE">
        <w:tc>
          <w:tcPr>
            <w:tcW w:w="4583" w:type="dxa"/>
          </w:tcPr>
          <w:p w14:paraId="41F9B40E" w14:textId="3A8B8B14" w:rsidR="002372FE" w:rsidRDefault="002372FE" w:rsidP="00A55FCE">
            <w:pPr>
              <w:rPr>
                <w:lang w:val="en-US" w:eastAsia="fr-FR"/>
              </w:rPr>
            </w:pPr>
            <w:r>
              <w:rPr>
                <w:noProof/>
                <w:lang w:val="en-US" w:eastAsia="fr-FR"/>
              </w:rPr>
              <w:drawing>
                <wp:inline distT="0" distB="0" distL="0" distR="0" wp14:anchorId="16636392" wp14:editId="358C8994">
                  <wp:extent cx="2170800" cy="1753200"/>
                  <wp:effectExtent l="0" t="0" r="1270" b="0"/>
                  <wp:docPr id="3" name="Image 3"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aison_uv_and_uv_filtr_echelle_log.png"/>
                          <pic:cNvPicPr/>
                        </pic:nvPicPr>
                        <pic:blipFill rotWithShape="1">
                          <a:blip r:embed="rId29"/>
                          <a:srcRect r="7124"/>
                          <a:stretch/>
                        </pic:blipFill>
                        <pic:spPr bwMode="auto">
                          <a:xfrm>
                            <a:off x="0" y="0"/>
                            <a:ext cx="2170800" cy="1753200"/>
                          </a:xfrm>
                          <a:prstGeom prst="rect">
                            <a:avLst/>
                          </a:prstGeom>
                          <a:ln>
                            <a:noFill/>
                          </a:ln>
                          <a:extLst>
                            <a:ext uri="{53640926-AAD7-44D8-BBD7-CCE9431645EC}">
                              <a14:shadowObscured xmlns:a14="http://schemas.microsoft.com/office/drawing/2010/main"/>
                            </a:ext>
                          </a:extLst>
                        </pic:spPr>
                      </pic:pic>
                    </a:graphicData>
                  </a:graphic>
                </wp:inline>
              </w:drawing>
            </w:r>
          </w:p>
        </w:tc>
        <w:tc>
          <w:tcPr>
            <w:tcW w:w="4583" w:type="dxa"/>
          </w:tcPr>
          <w:p w14:paraId="2C0D870A" w14:textId="77777777" w:rsidR="00104E2D" w:rsidRDefault="00104E2D" w:rsidP="002372FE">
            <w:pPr>
              <w:pStyle w:val="Lgende"/>
            </w:pPr>
          </w:p>
          <w:p w14:paraId="57F00004" w14:textId="77777777" w:rsidR="00104E2D" w:rsidRDefault="00104E2D" w:rsidP="002372FE">
            <w:pPr>
              <w:pStyle w:val="Lgende"/>
            </w:pPr>
          </w:p>
          <w:p w14:paraId="237D5A99" w14:textId="1E0243CE" w:rsidR="002372FE" w:rsidRDefault="002372FE" w:rsidP="00104E2D">
            <w:pPr>
              <w:pStyle w:val="Lgende"/>
              <w:jc w:val="both"/>
              <w:rPr>
                <w:lang w:val="en-US" w:eastAsia="fr-FR"/>
              </w:rPr>
            </w:pPr>
            <w:r>
              <w:t xml:space="preserve">Figure </w:t>
            </w:r>
            <w:fldSimple w:instr=" SEQ Figure \* ARABIC ">
              <w:r>
                <w:rPr>
                  <w:noProof/>
                </w:rPr>
                <w:t>5</w:t>
              </w:r>
            </w:fldSimple>
            <w:r>
              <w:t>: Energy density spectrum for uv before (blue) and after (red) filtering and for cyclonic (solid) and anticyclonic trajectories (dashed). April 2018 to April 2020</w:t>
            </w:r>
          </w:p>
        </w:tc>
      </w:tr>
    </w:tbl>
    <w:p w14:paraId="23A1C6A9" w14:textId="77777777" w:rsidR="009865D9" w:rsidRPr="00BF6021" w:rsidRDefault="009865D9" w:rsidP="00A55FCE">
      <w:pPr>
        <w:rPr>
          <w:lang w:val="en-US" w:eastAsia="fr-FR"/>
        </w:rPr>
      </w:pPr>
    </w:p>
    <w:p w14:paraId="35A09770" w14:textId="0DCADCF6" w:rsidR="002D39BE" w:rsidRDefault="002D39BE" w:rsidP="009865D9">
      <w:pPr>
        <w:rPr>
          <w:lang w:val="en-US" w:eastAsia="fr-FR"/>
        </w:rPr>
      </w:pPr>
    </w:p>
    <w:p w14:paraId="11AFF247" w14:textId="25B8D49D" w:rsidR="00DD489B" w:rsidRPr="001725A6" w:rsidRDefault="004D54C2" w:rsidP="002D39BE">
      <w:pPr>
        <w:pStyle w:val="Lgende"/>
        <w:rPr>
          <w:lang w:val="en-US" w:eastAsia="fr-FR"/>
        </w:rPr>
      </w:pPr>
      <w:r w:rsidRPr="001725A6">
        <w:rPr>
          <w:lang w:val="en-US" w:eastAsia="fr-FR"/>
        </w:rPr>
        <w:br w:type="page"/>
      </w:r>
    </w:p>
    <w:p w14:paraId="777C355D" w14:textId="77777777" w:rsidR="00F44FEF" w:rsidRDefault="00F44FEF" w:rsidP="00F44FEF">
      <w:pPr>
        <w:pStyle w:val="Titre1"/>
      </w:pPr>
      <w:bookmarkStart w:id="17" w:name="_Toc34312979"/>
      <w:bookmarkStart w:id="18" w:name="_Toc43105039"/>
      <w:r w:rsidRPr="00283A38">
        <w:lastRenderedPageBreak/>
        <w:t>References</w:t>
      </w:r>
      <w:bookmarkEnd w:id="17"/>
      <w:bookmarkEnd w:id="18"/>
    </w:p>
    <w:p w14:paraId="44FCCC5C" w14:textId="77777777" w:rsidR="00AE163B" w:rsidRPr="00B57A63" w:rsidRDefault="00AE163B" w:rsidP="00697F05">
      <w:pPr>
        <w:spacing w:after="0" w:line="240" w:lineRule="auto"/>
        <w:ind w:left="-567" w:right="-433"/>
        <w:jc w:val="both"/>
        <w:rPr>
          <w:highlight w:val="yellow"/>
        </w:rPr>
      </w:pPr>
    </w:p>
    <w:p w14:paraId="0C5C76A4" w14:textId="1D99E266" w:rsidR="00AE163B" w:rsidRPr="00414CF4" w:rsidRDefault="00AE163B" w:rsidP="00AE163B">
      <w:pPr>
        <w:spacing w:after="0" w:line="240" w:lineRule="auto"/>
        <w:ind w:left="-567" w:right="-433"/>
        <w:jc w:val="both"/>
        <w:rPr>
          <w:rFonts w:eastAsia="MS Mincho" w:cs="Arial"/>
          <w:color w:val="000000"/>
          <w:lang w:eastAsia="fr-FR"/>
        </w:rPr>
      </w:pPr>
      <w:r w:rsidRPr="00B56A2E">
        <w:rPr>
          <w:b/>
          <w:bCs/>
        </w:rPr>
        <w:t>Hernandez, F., et al., 2018</w:t>
      </w:r>
      <w:r w:rsidRPr="00B56A2E">
        <w:t xml:space="preserve">: Measuring performances, skill and accuracy in operational oceanography: New challenges and approaches. In "New Frontiers in Operational Oceanography", E. Chassignet, A. Pascual, J. Tintoré, and J. Verron, Eds. </w:t>
      </w:r>
      <w:r w:rsidRPr="00414CF4">
        <w:t>GODAE OceanView, 759-796, doi:10.17125/gov2018.ch29.</w:t>
      </w:r>
    </w:p>
    <w:p w14:paraId="4216D822" w14:textId="77777777" w:rsidR="00697F05" w:rsidRPr="00414CF4" w:rsidRDefault="00697F05" w:rsidP="00697F05">
      <w:pPr>
        <w:spacing w:after="0" w:line="240" w:lineRule="auto"/>
        <w:ind w:left="-567" w:right="-433"/>
        <w:jc w:val="both"/>
        <w:rPr>
          <w:highlight w:val="yellow"/>
        </w:rPr>
      </w:pPr>
    </w:p>
    <w:p w14:paraId="22A32FB1" w14:textId="4D8018B0" w:rsidR="000618A3" w:rsidRPr="00B57A63" w:rsidRDefault="00032B0B" w:rsidP="00697F05">
      <w:pPr>
        <w:spacing w:after="0" w:line="240" w:lineRule="auto"/>
        <w:ind w:left="-567" w:right="-433"/>
        <w:jc w:val="both"/>
        <w:rPr>
          <w:highlight w:val="yellow"/>
        </w:rPr>
      </w:pPr>
      <w:r w:rsidRPr="00E2649D">
        <w:rPr>
          <w:b/>
          <w:bCs/>
        </w:rPr>
        <w:t>Poulain</w:t>
      </w:r>
      <w:r w:rsidR="00D548E5" w:rsidRPr="00E2649D">
        <w:rPr>
          <w:b/>
          <w:bCs/>
        </w:rPr>
        <w:t>,</w:t>
      </w:r>
      <w:r w:rsidRPr="00E2649D">
        <w:rPr>
          <w:b/>
          <w:bCs/>
        </w:rPr>
        <w:t xml:space="preserve"> </w:t>
      </w:r>
      <w:r w:rsidR="00D548E5" w:rsidRPr="00E2649D">
        <w:rPr>
          <w:b/>
          <w:bCs/>
        </w:rPr>
        <w:t>P-M</w:t>
      </w:r>
      <w:r w:rsidRPr="00E2649D">
        <w:rPr>
          <w:b/>
          <w:bCs/>
        </w:rPr>
        <w:t>, M</w:t>
      </w:r>
      <w:r w:rsidR="00E763C0" w:rsidRPr="00E2649D">
        <w:rPr>
          <w:b/>
          <w:bCs/>
        </w:rPr>
        <w:t>.</w:t>
      </w:r>
      <w:r w:rsidRPr="00E2649D">
        <w:rPr>
          <w:b/>
          <w:bCs/>
        </w:rPr>
        <w:t xml:space="preserve"> Menna, and E</w:t>
      </w:r>
      <w:r w:rsidR="00E763C0" w:rsidRPr="00E2649D">
        <w:rPr>
          <w:b/>
          <w:bCs/>
        </w:rPr>
        <w:t>.</w:t>
      </w:r>
      <w:r w:rsidRPr="00E2649D">
        <w:rPr>
          <w:b/>
          <w:bCs/>
        </w:rPr>
        <w:t xml:space="preserve"> Mauri, 2012</w:t>
      </w:r>
      <w:r>
        <w:t xml:space="preserve">: </w:t>
      </w:r>
      <w:r w:rsidR="000618A3" w:rsidRPr="000618A3">
        <w:t>Surface Geostrophic Circulation of the Mediterranean Sea Derived from Drifter and Satellite Altimeter Data</w:t>
      </w:r>
      <w:r w:rsidR="00E2649D">
        <w:t>.</w:t>
      </w:r>
      <w:r w:rsidR="0034744D">
        <w:t xml:space="preserve"> </w:t>
      </w:r>
      <w:r w:rsidR="000A7E2E">
        <w:t>JPO</w:t>
      </w:r>
      <w:r w:rsidR="006B6D51">
        <w:t xml:space="preserve">, June 2012. </w:t>
      </w:r>
      <w:r w:rsidR="006B6D51" w:rsidRPr="006B6D51">
        <w:t>https://doi.org/10.1175/JPO-D-11-0159.1</w:t>
      </w:r>
    </w:p>
    <w:p w14:paraId="68D334D5" w14:textId="77777777" w:rsidR="00AE163B" w:rsidRPr="00B57A63" w:rsidRDefault="00AE163B" w:rsidP="00697F05">
      <w:pPr>
        <w:spacing w:after="0" w:line="240" w:lineRule="auto"/>
        <w:ind w:left="-567" w:right="-433"/>
        <w:jc w:val="both"/>
        <w:rPr>
          <w:highlight w:val="yellow"/>
        </w:rPr>
      </w:pPr>
    </w:p>
    <w:p w14:paraId="7A569DBE" w14:textId="77777777" w:rsidR="00697F05" w:rsidRPr="0034744D" w:rsidRDefault="00697F05" w:rsidP="00697F05">
      <w:pPr>
        <w:spacing w:after="0" w:line="240" w:lineRule="auto"/>
        <w:ind w:left="-567" w:right="-433"/>
        <w:jc w:val="both"/>
      </w:pPr>
      <w:r w:rsidRPr="0034744D">
        <w:rPr>
          <w:b/>
          <w:bCs/>
        </w:rPr>
        <w:t>Roarty, H., Smith, M. Kerfoot, J. Kohut J. and Glenn S.,</w:t>
      </w:r>
      <w:r w:rsidRPr="0034744D">
        <w:t xml:space="preserve"> 2012 Automated quality control of High Frequency radar data, Oceans, Hampton Roads, VA, 2012, pp. 1-7. (https://ieeexplore.ieee.org/document/6404809/)</w:t>
      </w:r>
    </w:p>
    <w:p w14:paraId="67EE6F0B" w14:textId="77777777" w:rsidR="00697F05" w:rsidRPr="0034744D" w:rsidRDefault="00697F05" w:rsidP="00697F05">
      <w:pPr>
        <w:spacing w:after="0" w:line="240" w:lineRule="auto"/>
        <w:ind w:left="-567" w:right="-433"/>
        <w:jc w:val="both"/>
      </w:pPr>
    </w:p>
    <w:p w14:paraId="29684E26" w14:textId="5235F065" w:rsidR="00F44FEF" w:rsidRPr="00FA17C0" w:rsidRDefault="00697F05" w:rsidP="00AE163B">
      <w:pPr>
        <w:spacing w:after="0" w:line="240" w:lineRule="auto"/>
        <w:ind w:left="-567" w:right="-433"/>
        <w:jc w:val="both"/>
      </w:pPr>
      <w:r w:rsidRPr="0034744D">
        <w:rPr>
          <w:b/>
          <w:bCs/>
        </w:rPr>
        <w:t>Rubio, A., Mader, J., Corgnati, L., Mantovani, C., Griffa, A., Novellino, A., Quentin, C., Wyatt, L., Schulz-Stellenfleth, J., Horstmann, J., Lorente, P., Zambianchi, E., Hartnett, M., Fernandes, C., Zervakis, V., Gorringe, P., Melet, A., and Puillat, I</w:t>
      </w:r>
      <w:r w:rsidRPr="0034744D">
        <w:t>., 2017 : HF radar activity in European coastal seas: next steps towards a pan-European HF radar network, Frontiers in Marine Science, 4 (8), available at: http://dx.doi.org/10.3389/fmars.2017.00008.</w:t>
      </w:r>
    </w:p>
    <w:p w14:paraId="3B9FAB52" w14:textId="77777777" w:rsidR="00F44FEF" w:rsidRDefault="00F44FEF" w:rsidP="006D07E3">
      <w:pPr>
        <w:spacing w:after="0" w:line="240" w:lineRule="auto"/>
        <w:ind w:left="-567" w:right="-433"/>
        <w:jc w:val="center"/>
        <w:rPr>
          <w:rFonts w:eastAsia="MS Mincho" w:cs="Arial"/>
          <w:color w:val="000000"/>
          <w:lang w:eastAsia="fr-FR"/>
        </w:rPr>
      </w:pPr>
    </w:p>
    <w:sectPr w:rsidR="00F44FEF" w:rsidSect="00B61A9D">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na Rubio" w:date="2020-06-12T12:47:00Z" w:initials="AR">
    <w:p w14:paraId="0F55A2FA" w14:textId="77A9C3AD" w:rsidR="00E333F8" w:rsidRPr="00E333F8" w:rsidRDefault="00E333F8">
      <w:pPr>
        <w:pStyle w:val="Commentaire"/>
        <w:rPr>
          <w:lang w:val="en-GB"/>
        </w:rPr>
      </w:pPr>
      <w:r>
        <w:rPr>
          <w:rStyle w:val="Marquedecommentaire"/>
        </w:rPr>
        <w:annotationRef/>
      </w:r>
      <w:r w:rsidRPr="00E333F8">
        <w:rPr>
          <w:lang w:val="en-GB"/>
        </w:rPr>
        <w:t>I p</w:t>
      </w:r>
      <w:r w:rsidR="00E21B56">
        <w:rPr>
          <w:lang w:val="en-GB"/>
        </w:rPr>
        <w:t>ro</w:t>
      </w:r>
      <w:r w:rsidRPr="00E333F8">
        <w:rPr>
          <w:lang w:val="en-GB"/>
        </w:rPr>
        <w:t>pose to present b</w:t>
      </w:r>
      <w:r>
        <w:rPr>
          <w:lang w:val="en-GB"/>
        </w:rPr>
        <w:t>oth datasets together</w:t>
      </w:r>
    </w:p>
  </w:comment>
  <w:comment w:id="2" w:author="Anna Rubio" w:date="2020-06-12T12:32:00Z" w:initials="AR">
    <w:p w14:paraId="21E068E2" w14:textId="41C0FD6E" w:rsidR="003D5920" w:rsidRPr="003D5920" w:rsidRDefault="003D5920">
      <w:pPr>
        <w:pStyle w:val="Commentaire"/>
        <w:rPr>
          <w:lang w:val="en-GB"/>
        </w:rPr>
      </w:pPr>
      <w:r>
        <w:rPr>
          <w:rStyle w:val="Marquedecommentaire"/>
        </w:rPr>
        <w:annotationRef/>
      </w:r>
      <w:r w:rsidRPr="003D5920">
        <w:rPr>
          <w:lang w:val="en-GB"/>
        </w:rPr>
        <w:t>We would leave this one a</w:t>
      </w:r>
      <w:r>
        <w:rPr>
          <w:lang w:val="en-GB"/>
        </w:rPr>
        <w:t>s it is and complete it next year with the links to the report</w:t>
      </w:r>
      <w:r w:rsidR="008472C4">
        <w:rPr>
          <w:lang w:val="en-GB"/>
        </w:rPr>
        <w:t>s</w:t>
      </w:r>
      <w:r>
        <w:rPr>
          <w:lang w:val="en-GB"/>
        </w:rPr>
        <w:t xml:space="preserve"> on the historical radial data</w:t>
      </w:r>
    </w:p>
  </w:comment>
  <w:comment w:id="5" w:author="Anna Rubio" w:date="2020-06-12T12:47:00Z" w:initials="AR">
    <w:p w14:paraId="3832EF8E" w14:textId="3DB6227B" w:rsidR="00221DB6" w:rsidRPr="00221DB6" w:rsidRDefault="00221DB6">
      <w:pPr>
        <w:pStyle w:val="Commentaire"/>
        <w:rPr>
          <w:lang w:val="en-GB"/>
        </w:rPr>
      </w:pPr>
      <w:r>
        <w:rPr>
          <w:rStyle w:val="Marquedecommentaire"/>
        </w:rPr>
        <w:annotationRef/>
      </w:r>
      <w:r w:rsidRPr="00221DB6">
        <w:rPr>
          <w:lang w:val="en-GB"/>
        </w:rPr>
        <w:t>I propose again to show</w:t>
      </w:r>
      <w:r>
        <w:rPr>
          <w:lang w:val="en-GB"/>
        </w:rPr>
        <w:t xml:space="preserve"> both da</w:t>
      </w:r>
      <w:r w:rsidR="00E333F8">
        <w:rPr>
          <w:lang w:val="en-GB"/>
        </w:rPr>
        <w:t>ta</w:t>
      </w:r>
      <w:r>
        <w:rPr>
          <w:lang w:val="en-GB"/>
        </w:rPr>
        <w:t>sets together, this will avoid repetitions</w:t>
      </w:r>
    </w:p>
  </w:comment>
  <w:comment w:id="7" w:author="Anna Rubio" w:date="2020-06-12T12:46:00Z" w:initials="AR">
    <w:p w14:paraId="2499647C" w14:textId="014E6986" w:rsidR="00221DB6" w:rsidRPr="00221DB6" w:rsidRDefault="00221DB6">
      <w:pPr>
        <w:pStyle w:val="Commentaire"/>
        <w:rPr>
          <w:lang w:val="en-GB"/>
        </w:rPr>
      </w:pPr>
      <w:r>
        <w:rPr>
          <w:rStyle w:val="Marquedecommentaire"/>
        </w:rPr>
        <w:annotationRef/>
      </w:r>
      <w:r w:rsidRPr="00221DB6">
        <w:rPr>
          <w:lang w:val="en-GB"/>
        </w:rPr>
        <w:t>TO BE COMPLETED</w:t>
      </w:r>
    </w:p>
  </w:comment>
  <w:comment w:id="8" w:author="Verbrugge Nathalie" w:date="2020-06-15T10:07:00Z" w:initials="VN">
    <w:p w14:paraId="7851A28B" w14:textId="6ED5972B" w:rsidR="00586E6C" w:rsidRDefault="00586E6C">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55A2FA" w15:done="0"/>
  <w15:commentEx w15:paraId="21E068E2" w15:done="0"/>
  <w15:commentEx w15:paraId="3832EF8E" w15:done="0"/>
  <w15:commentEx w15:paraId="2499647C" w15:done="0"/>
  <w15:commentEx w15:paraId="7851A28B" w15:paraIdParent="249964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DF7FE" w16cex:dateUtc="2020-06-12T10:47:00Z"/>
  <w16cex:commentExtensible w16cex:durableId="228DF453" w16cex:dateUtc="2020-06-12T10:32:00Z"/>
  <w16cex:commentExtensible w16cex:durableId="228DF7C7" w16cex:dateUtc="2020-06-12T10:47:00Z"/>
  <w16cex:commentExtensible w16cex:durableId="228DF7BD" w16cex:dateUtc="2020-06-12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55A2FA" w16cid:durableId="228DF7FE"/>
  <w16cid:commentId w16cid:paraId="21E068E2" w16cid:durableId="228DF453"/>
  <w16cid:commentId w16cid:paraId="3832EF8E" w16cid:durableId="228DF7C7"/>
  <w16cid:commentId w16cid:paraId="7851A28B" w16cid:durableId="2291C6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0DDF0" w14:textId="77777777" w:rsidR="002558B1" w:rsidRDefault="002558B1" w:rsidP="006F2B74">
      <w:pPr>
        <w:spacing w:after="0" w:line="240" w:lineRule="auto"/>
      </w:pPr>
      <w:r>
        <w:separator/>
      </w:r>
    </w:p>
  </w:endnote>
  <w:endnote w:type="continuationSeparator" w:id="0">
    <w:p w14:paraId="2ECD8518" w14:textId="77777777" w:rsidR="002558B1" w:rsidRDefault="002558B1" w:rsidP="006F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Noto Sans Symbol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84235"/>
      <w:docPartObj>
        <w:docPartGallery w:val="Page Numbers (Bottom of Page)"/>
        <w:docPartUnique/>
      </w:docPartObj>
    </w:sdtPr>
    <w:sdtEndPr/>
    <w:sdtContent>
      <w:p w14:paraId="6749F00A" w14:textId="5557989D" w:rsidR="00141290" w:rsidRDefault="00141290">
        <w:pPr>
          <w:pStyle w:val="Pieddepage"/>
          <w:jc w:val="right"/>
        </w:pPr>
        <w:r>
          <w:fldChar w:fldCharType="begin"/>
        </w:r>
        <w:r>
          <w:instrText>PAGE   \* MERGEFORMAT</w:instrText>
        </w:r>
        <w:r>
          <w:fldChar w:fldCharType="separate"/>
        </w:r>
        <w:r w:rsidR="007F3094" w:rsidRPr="007F3094">
          <w:rPr>
            <w:noProof/>
            <w:lang w:val="fr-FR"/>
          </w:rPr>
          <w:t>8</w:t>
        </w:r>
        <w:r>
          <w:fldChar w:fldCharType="end"/>
        </w:r>
      </w:p>
    </w:sdtContent>
  </w:sdt>
  <w:p w14:paraId="36CC247E" w14:textId="3567B9A6" w:rsidR="00141290" w:rsidRDefault="00141290" w:rsidP="007A5162">
    <w:pPr>
      <w:pStyle w:val="Pieddepage"/>
      <w:tabs>
        <w:tab w:val="clear" w:pos="4513"/>
        <w:tab w:val="clear" w:pos="9026"/>
        <w:tab w:val="left" w:pos="81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9F926" w14:textId="77777777" w:rsidR="002558B1" w:rsidRDefault="002558B1" w:rsidP="006F2B74">
      <w:pPr>
        <w:spacing w:after="0" w:line="240" w:lineRule="auto"/>
      </w:pPr>
      <w:r>
        <w:separator/>
      </w:r>
    </w:p>
  </w:footnote>
  <w:footnote w:type="continuationSeparator" w:id="0">
    <w:p w14:paraId="50353CDF" w14:textId="77777777" w:rsidR="002558B1" w:rsidRDefault="002558B1" w:rsidP="006F2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820266"/>
      <w:docPartObj>
        <w:docPartGallery w:val="Page Numbers (Top of Page)"/>
        <w:docPartUnique/>
      </w:docPartObj>
    </w:sdtPr>
    <w:sdtEndPr/>
    <w:sdtContent>
      <w:p w14:paraId="36E6FE96" w14:textId="59261D21" w:rsidR="00F44FEF" w:rsidRDefault="00F44FEF" w:rsidP="00F44FEF">
        <w:pPr>
          <w:pStyle w:val="En-tte"/>
          <w:tabs>
            <w:tab w:val="clear" w:pos="9026"/>
          </w:tabs>
          <w:ind w:right="-755"/>
          <w:jc w:val="right"/>
        </w:pPr>
        <w:r w:rsidRPr="006F2B74">
          <w:rPr>
            <w:rFonts w:eastAsiaTheme="minorEastAsia" w:cs="Arial"/>
            <w:noProof/>
            <w:color w:val="000000" w:themeColor="text1"/>
            <w:lang w:val="fr-FR" w:eastAsia="fr-FR"/>
          </w:rPr>
          <mc:AlternateContent>
            <mc:Choice Requires="wps">
              <w:drawing>
                <wp:anchor distT="0" distB="0" distL="114300" distR="114300" simplePos="0" relativeHeight="251659264" behindDoc="0" locked="0" layoutInCell="1" allowOverlap="1" wp14:anchorId="3DBA45AE" wp14:editId="7AAD7546">
                  <wp:simplePos x="0" y="0"/>
                  <wp:positionH relativeFrom="margin">
                    <wp:posOffset>-353060</wp:posOffset>
                  </wp:positionH>
                  <wp:positionV relativeFrom="paragraph">
                    <wp:posOffset>-116967</wp:posOffset>
                  </wp:positionV>
                  <wp:extent cx="6435090" cy="552450"/>
                  <wp:effectExtent l="0" t="0" r="3810" b="0"/>
                  <wp:wrapNone/>
                  <wp:docPr id="2" name="Rectangle 2"/>
                  <wp:cNvGraphicFramePr/>
                  <a:graphic xmlns:a="http://schemas.openxmlformats.org/drawingml/2006/main">
                    <a:graphicData uri="http://schemas.microsoft.com/office/word/2010/wordprocessingShape">
                      <wps:wsp>
                        <wps:cNvSpPr/>
                        <wps:spPr>
                          <a:xfrm>
                            <a:off x="0" y="0"/>
                            <a:ext cx="6435090" cy="552450"/>
                          </a:xfrm>
                          <a:prstGeom prst="rect">
                            <a:avLst/>
                          </a:prstGeom>
                          <a:solidFill>
                            <a:srgbClr val="283357"/>
                          </a:solidFill>
                          <a:ln w="6350" cap="flat" cmpd="sng" algn="ctr">
                            <a:noFill/>
                            <a:prstDash val="solid"/>
                            <a:miter lim="800000"/>
                          </a:ln>
                          <a:effectLst/>
                        </wps:spPr>
                        <wps:txbx>
                          <w:txbxContent>
                            <w:tbl>
                              <w:tblPr>
                                <w:tblStyle w:val="Grilledutableau"/>
                                <w:tblW w:w="0" w:type="auto"/>
                                <w:tblLook w:val="04A0" w:firstRow="1" w:lastRow="0" w:firstColumn="1" w:lastColumn="0" w:noHBand="0" w:noVBand="1"/>
                              </w:tblPr>
                              <w:tblGrid>
                                <w:gridCol w:w="4999"/>
                                <w:gridCol w:w="1063"/>
                                <w:gridCol w:w="3861"/>
                              </w:tblGrid>
                              <w:tr w:rsidR="00F44FEF" w:rsidRPr="007B08E7" w14:paraId="6A80F13F" w14:textId="77777777" w:rsidTr="004C0F98">
                                <w:tc>
                                  <w:tcPr>
                                    <w:tcW w:w="4999" w:type="dxa"/>
                                  </w:tcPr>
                                  <w:p w14:paraId="13C5335C" w14:textId="77777777" w:rsidR="00F44FEF" w:rsidRPr="007B08E7" w:rsidRDefault="00F44FEF" w:rsidP="004C0F98">
                                    <w:pPr>
                                      <w:rPr>
                                        <w:color w:val="FFFFFF" w:themeColor="background1"/>
                                        <w:sz w:val="20"/>
                                        <w:szCs w:val="20"/>
                                      </w:rPr>
                                    </w:pPr>
                                    <w:r w:rsidRPr="007B08E7">
                                      <w:rPr>
                                        <w:color w:val="FFFFFF" w:themeColor="background1"/>
                                        <w:sz w:val="20"/>
                                        <w:szCs w:val="20"/>
                                      </w:rPr>
                                      <w:t>Product</w:t>
                                    </w:r>
                                  </w:p>
                                  <w:p w14:paraId="0ACF4A72" w14:textId="487F1BA8" w:rsidR="00F44FEF" w:rsidRPr="007B08E7" w:rsidRDefault="00F92607" w:rsidP="004C0F98">
                                    <w:pPr>
                                      <w:rPr>
                                        <w:color w:val="FFFFFF" w:themeColor="background1"/>
                                        <w:sz w:val="20"/>
                                        <w:szCs w:val="20"/>
                                      </w:rPr>
                                    </w:pPr>
                                    <w:r w:rsidRPr="00F92607">
                                      <w:rPr>
                                        <w:iCs/>
                                        <w:color w:val="FFFFFF" w:themeColor="background1"/>
                                        <w:sz w:val="20"/>
                                        <w:szCs w:val="20"/>
                                      </w:rPr>
                                      <w:t>INS_GLO_UV_</w:t>
                                    </w:r>
                                    <w:r w:rsidR="0009440E">
                                      <w:rPr>
                                        <w:iCs/>
                                        <w:color w:val="FFFFFF" w:themeColor="background1"/>
                                        <w:sz w:val="20"/>
                                        <w:szCs w:val="20"/>
                                      </w:rPr>
                                      <w:t>NRT</w:t>
                                    </w:r>
                                    <w:r w:rsidRPr="00F92607">
                                      <w:rPr>
                                        <w:iCs/>
                                        <w:color w:val="FFFFFF" w:themeColor="background1"/>
                                        <w:sz w:val="20"/>
                                        <w:szCs w:val="20"/>
                                      </w:rPr>
                                      <w:t>_OBSERVATIONS_013_04</w:t>
                                    </w:r>
                                    <w:r w:rsidR="00362346">
                                      <w:rPr>
                                        <w:iCs/>
                                        <w:color w:val="FFFFFF" w:themeColor="background1"/>
                                        <w:sz w:val="20"/>
                                        <w:szCs w:val="20"/>
                                      </w:rPr>
                                      <w:t>8</w:t>
                                    </w:r>
                                  </w:p>
                                </w:tc>
                                <w:tc>
                                  <w:tcPr>
                                    <w:tcW w:w="1063" w:type="dxa"/>
                                  </w:tcPr>
                                  <w:p w14:paraId="4D67BD19" w14:textId="77777777" w:rsidR="00F44FEF" w:rsidRPr="007B08E7" w:rsidRDefault="00F44FEF" w:rsidP="004C0F98">
                                    <w:pPr>
                                      <w:jc w:val="right"/>
                                      <w:rPr>
                                        <w:color w:val="FFFFFF" w:themeColor="background1"/>
                                        <w:sz w:val="20"/>
                                        <w:szCs w:val="20"/>
                                      </w:rPr>
                                    </w:pPr>
                                    <w:r w:rsidRPr="007B08E7">
                                      <w:rPr>
                                        <w:color w:val="FFFFFF" w:themeColor="background1"/>
                                        <w:sz w:val="20"/>
                                        <w:szCs w:val="20"/>
                                      </w:rPr>
                                      <w:t>Ref:</w:t>
                                    </w:r>
                                  </w:p>
                                  <w:p w14:paraId="1FCE3F13" w14:textId="77777777" w:rsidR="00F44FEF" w:rsidRPr="007B08E7" w:rsidRDefault="00F44FEF" w:rsidP="004C0F98">
                                    <w:pPr>
                                      <w:jc w:val="right"/>
                                      <w:rPr>
                                        <w:color w:val="FFFFFF" w:themeColor="background1"/>
                                        <w:sz w:val="20"/>
                                        <w:szCs w:val="20"/>
                                      </w:rPr>
                                    </w:pPr>
                                    <w:r w:rsidRPr="007B08E7">
                                      <w:rPr>
                                        <w:color w:val="FFFFFF" w:themeColor="background1"/>
                                        <w:sz w:val="20"/>
                                        <w:szCs w:val="20"/>
                                      </w:rPr>
                                      <w:t>Date:</w:t>
                                    </w:r>
                                  </w:p>
                                  <w:p w14:paraId="46569152" w14:textId="77777777" w:rsidR="00F44FEF" w:rsidRPr="007B08E7" w:rsidRDefault="00F44FEF" w:rsidP="004C0F98">
                                    <w:pPr>
                                      <w:jc w:val="right"/>
                                      <w:rPr>
                                        <w:color w:val="FFFFFF" w:themeColor="background1"/>
                                        <w:sz w:val="20"/>
                                        <w:szCs w:val="20"/>
                                      </w:rPr>
                                    </w:pPr>
                                    <w:r w:rsidRPr="007B08E7">
                                      <w:rPr>
                                        <w:color w:val="FFFFFF" w:themeColor="background1"/>
                                        <w:sz w:val="20"/>
                                        <w:szCs w:val="20"/>
                                      </w:rPr>
                                      <w:t>Issue:</w:t>
                                    </w:r>
                                  </w:p>
                                </w:tc>
                                <w:tc>
                                  <w:tcPr>
                                    <w:tcW w:w="3861" w:type="dxa"/>
                                  </w:tcPr>
                                  <w:p w14:paraId="0211D354" w14:textId="2FFC56AE" w:rsidR="00F44FEF" w:rsidRPr="007B08E7" w:rsidRDefault="00500096" w:rsidP="004C0F98">
                                    <w:pPr>
                                      <w:rPr>
                                        <w:color w:val="FFFFFF" w:themeColor="background1"/>
                                        <w:sz w:val="20"/>
                                        <w:szCs w:val="20"/>
                                      </w:rPr>
                                    </w:pPr>
                                    <w:r>
                                      <w:rPr>
                                        <w:color w:val="FFFFFF" w:themeColor="background1"/>
                                        <w:sz w:val="20"/>
                                        <w:szCs w:val="20"/>
                                      </w:rPr>
                                      <w:t>CMEMS-INS-SQO</w:t>
                                    </w:r>
                                    <w:r w:rsidR="00F44FEF" w:rsidRPr="007B08E7">
                                      <w:rPr>
                                        <w:color w:val="FFFFFF" w:themeColor="background1"/>
                                        <w:sz w:val="20"/>
                                        <w:szCs w:val="20"/>
                                      </w:rPr>
                                      <w:t>-013-</w:t>
                                    </w:r>
                                    <w:r w:rsidR="00B1593F">
                                      <w:rPr>
                                        <w:color w:val="FFFFFF" w:themeColor="background1"/>
                                        <w:sz w:val="20"/>
                                        <w:szCs w:val="20"/>
                                      </w:rPr>
                                      <w:t>0</w:t>
                                    </w:r>
                                    <w:r w:rsidR="0009440E">
                                      <w:rPr>
                                        <w:color w:val="FFFFFF" w:themeColor="background1"/>
                                        <w:sz w:val="20"/>
                                        <w:szCs w:val="20"/>
                                      </w:rPr>
                                      <w:t>48</w:t>
                                    </w:r>
                                  </w:p>
                                  <w:p w14:paraId="00E4FD82" w14:textId="3E10422B" w:rsidR="00F44FEF" w:rsidRPr="007B08E7" w:rsidRDefault="00362346" w:rsidP="004C0F98">
                                    <w:pPr>
                                      <w:rPr>
                                        <w:color w:val="FFFFFF" w:themeColor="background1"/>
                                        <w:sz w:val="20"/>
                                        <w:szCs w:val="20"/>
                                      </w:rPr>
                                    </w:pPr>
                                    <w:r>
                                      <w:rPr>
                                        <w:color w:val="FFFFFF" w:themeColor="background1"/>
                                        <w:sz w:val="20"/>
                                        <w:szCs w:val="20"/>
                                      </w:rPr>
                                      <w:t>28/05/</w:t>
                                    </w:r>
                                    <w:r w:rsidR="00500096">
                                      <w:rPr>
                                        <w:color w:val="FFFFFF" w:themeColor="background1"/>
                                        <w:sz w:val="20"/>
                                        <w:szCs w:val="20"/>
                                      </w:rPr>
                                      <w:t>2020</w:t>
                                    </w:r>
                                  </w:p>
                                  <w:p w14:paraId="42F2750B" w14:textId="0415B84D" w:rsidR="00F44FEF" w:rsidRPr="007B08E7" w:rsidRDefault="00B1593F" w:rsidP="00500096">
                                    <w:pPr>
                                      <w:rPr>
                                        <w:color w:val="FFFFFF" w:themeColor="background1"/>
                                        <w:sz w:val="20"/>
                                        <w:szCs w:val="20"/>
                                      </w:rPr>
                                    </w:pPr>
                                    <w:r>
                                      <w:rPr>
                                        <w:color w:val="FFFFFF" w:themeColor="background1"/>
                                        <w:sz w:val="20"/>
                                        <w:szCs w:val="20"/>
                                      </w:rPr>
                                      <w:t>2.0</w:t>
                                    </w:r>
                                    <w:r w:rsidR="00500096" w:rsidRPr="007B08E7">
                                      <w:rPr>
                                        <w:color w:val="FFFFFF" w:themeColor="background1"/>
                                        <w:sz w:val="20"/>
                                        <w:szCs w:val="20"/>
                                      </w:rPr>
                                      <w:t xml:space="preserve"> </w:t>
                                    </w:r>
                                  </w:p>
                                </w:tc>
                              </w:tr>
                            </w:tbl>
                            <w:p w14:paraId="6FB3FE50" w14:textId="77777777" w:rsidR="00F44FEF" w:rsidRPr="007B08E7" w:rsidRDefault="00F44FEF" w:rsidP="00F44FEF">
                              <w:pPr>
                                <w:rPr>
                                  <w:color w:val="FFFFFF" w:themeColor="background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A45AE" id="Rectangle 2" o:spid="_x0000_s1027" style="position:absolute;left:0;text-align:left;margin-left:-27.8pt;margin-top:-9.2pt;width:506.7pt;height:4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" fillcolor="#283357" stroked="f" strokeweight=".5pt">
                  <v:textbox>
                    <w:txbxContent>
                      <w:tbl>
                        <w:tblPr>
                          <w:tblStyle w:val="Grilledutableau"/>
                          <w:tblW w:w="0" w:type="auto"/>
                          <w:tblLook w:val="04A0" w:firstRow="1" w:lastRow="0" w:firstColumn="1" w:lastColumn="0" w:noHBand="0" w:noVBand="1"/>
                        </w:tblPr>
                        <w:tblGrid>
                          <w:gridCol w:w="4999"/>
                          <w:gridCol w:w="1063"/>
                          <w:gridCol w:w="3861"/>
                        </w:tblGrid>
                        <w:tr w:rsidR="00F44FEF" w:rsidRPr="007B08E7" w14:paraId="6A80F13F" w14:textId="77777777" w:rsidTr="004C0F98">
                          <w:tc>
                            <w:tcPr>
                              <w:tcW w:w="4999" w:type="dxa"/>
                            </w:tcPr>
                            <w:p w14:paraId="13C5335C" w14:textId="77777777" w:rsidR="00F44FEF" w:rsidRPr="007B08E7" w:rsidRDefault="00F44FEF" w:rsidP="004C0F98">
                              <w:pPr>
                                <w:rPr>
                                  <w:color w:val="FFFFFF" w:themeColor="background1"/>
                                  <w:sz w:val="20"/>
                                  <w:szCs w:val="20"/>
                                </w:rPr>
                              </w:pPr>
                              <w:r w:rsidRPr="007B08E7">
                                <w:rPr>
                                  <w:color w:val="FFFFFF" w:themeColor="background1"/>
                                  <w:sz w:val="20"/>
                                  <w:szCs w:val="20"/>
                                </w:rPr>
                                <w:t>Product</w:t>
                              </w:r>
                            </w:p>
                            <w:p w14:paraId="0ACF4A72" w14:textId="487F1BA8" w:rsidR="00F44FEF" w:rsidRPr="007B08E7" w:rsidRDefault="00F92607" w:rsidP="004C0F98">
                              <w:pPr>
                                <w:rPr>
                                  <w:color w:val="FFFFFF" w:themeColor="background1"/>
                                  <w:sz w:val="20"/>
                                  <w:szCs w:val="20"/>
                                </w:rPr>
                              </w:pPr>
                              <w:r w:rsidRPr="00F92607">
                                <w:rPr>
                                  <w:iCs/>
                                  <w:color w:val="FFFFFF" w:themeColor="background1"/>
                                  <w:sz w:val="20"/>
                                  <w:szCs w:val="20"/>
                                </w:rPr>
                                <w:t>INS_GLO_UV_</w:t>
                              </w:r>
                              <w:r w:rsidR="0009440E">
                                <w:rPr>
                                  <w:iCs/>
                                  <w:color w:val="FFFFFF" w:themeColor="background1"/>
                                  <w:sz w:val="20"/>
                                  <w:szCs w:val="20"/>
                                </w:rPr>
                                <w:t>NRT</w:t>
                              </w:r>
                              <w:r w:rsidRPr="00F92607">
                                <w:rPr>
                                  <w:iCs/>
                                  <w:color w:val="FFFFFF" w:themeColor="background1"/>
                                  <w:sz w:val="20"/>
                                  <w:szCs w:val="20"/>
                                </w:rPr>
                                <w:t>_OBSERVATIONS_013_04</w:t>
                              </w:r>
                              <w:r w:rsidR="00362346">
                                <w:rPr>
                                  <w:iCs/>
                                  <w:color w:val="FFFFFF" w:themeColor="background1"/>
                                  <w:sz w:val="20"/>
                                  <w:szCs w:val="20"/>
                                </w:rPr>
                                <w:t>8</w:t>
                              </w:r>
                            </w:p>
                          </w:tc>
                          <w:tc>
                            <w:tcPr>
                              <w:tcW w:w="1063" w:type="dxa"/>
                            </w:tcPr>
                            <w:p w14:paraId="4D67BD19" w14:textId="77777777" w:rsidR="00F44FEF" w:rsidRPr="007B08E7" w:rsidRDefault="00F44FEF" w:rsidP="004C0F98">
                              <w:pPr>
                                <w:jc w:val="right"/>
                                <w:rPr>
                                  <w:color w:val="FFFFFF" w:themeColor="background1"/>
                                  <w:sz w:val="20"/>
                                  <w:szCs w:val="20"/>
                                </w:rPr>
                              </w:pPr>
                              <w:r w:rsidRPr="007B08E7">
                                <w:rPr>
                                  <w:color w:val="FFFFFF" w:themeColor="background1"/>
                                  <w:sz w:val="20"/>
                                  <w:szCs w:val="20"/>
                                </w:rPr>
                                <w:t>Ref:</w:t>
                              </w:r>
                            </w:p>
                            <w:p w14:paraId="1FCE3F13" w14:textId="77777777" w:rsidR="00F44FEF" w:rsidRPr="007B08E7" w:rsidRDefault="00F44FEF" w:rsidP="004C0F98">
                              <w:pPr>
                                <w:jc w:val="right"/>
                                <w:rPr>
                                  <w:color w:val="FFFFFF" w:themeColor="background1"/>
                                  <w:sz w:val="20"/>
                                  <w:szCs w:val="20"/>
                                </w:rPr>
                              </w:pPr>
                              <w:r w:rsidRPr="007B08E7">
                                <w:rPr>
                                  <w:color w:val="FFFFFF" w:themeColor="background1"/>
                                  <w:sz w:val="20"/>
                                  <w:szCs w:val="20"/>
                                </w:rPr>
                                <w:t>Date:</w:t>
                              </w:r>
                            </w:p>
                            <w:p w14:paraId="46569152" w14:textId="77777777" w:rsidR="00F44FEF" w:rsidRPr="007B08E7" w:rsidRDefault="00F44FEF" w:rsidP="004C0F98">
                              <w:pPr>
                                <w:jc w:val="right"/>
                                <w:rPr>
                                  <w:color w:val="FFFFFF" w:themeColor="background1"/>
                                  <w:sz w:val="20"/>
                                  <w:szCs w:val="20"/>
                                </w:rPr>
                              </w:pPr>
                              <w:r w:rsidRPr="007B08E7">
                                <w:rPr>
                                  <w:color w:val="FFFFFF" w:themeColor="background1"/>
                                  <w:sz w:val="20"/>
                                  <w:szCs w:val="20"/>
                                </w:rPr>
                                <w:t>Issue:</w:t>
                              </w:r>
                            </w:p>
                          </w:tc>
                          <w:tc>
                            <w:tcPr>
                              <w:tcW w:w="3861" w:type="dxa"/>
                            </w:tcPr>
                            <w:p w14:paraId="0211D354" w14:textId="2FFC56AE" w:rsidR="00F44FEF" w:rsidRPr="007B08E7" w:rsidRDefault="00500096" w:rsidP="004C0F98">
                              <w:pPr>
                                <w:rPr>
                                  <w:color w:val="FFFFFF" w:themeColor="background1"/>
                                  <w:sz w:val="20"/>
                                  <w:szCs w:val="20"/>
                                </w:rPr>
                              </w:pPr>
                              <w:r>
                                <w:rPr>
                                  <w:color w:val="FFFFFF" w:themeColor="background1"/>
                                  <w:sz w:val="20"/>
                                  <w:szCs w:val="20"/>
                                </w:rPr>
                                <w:t>CMEMS-INS-SQO</w:t>
                              </w:r>
                              <w:r w:rsidR="00F44FEF" w:rsidRPr="007B08E7">
                                <w:rPr>
                                  <w:color w:val="FFFFFF" w:themeColor="background1"/>
                                  <w:sz w:val="20"/>
                                  <w:szCs w:val="20"/>
                                </w:rPr>
                                <w:t>-013-</w:t>
                              </w:r>
                              <w:r w:rsidR="00B1593F">
                                <w:rPr>
                                  <w:color w:val="FFFFFF" w:themeColor="background1"/>
                                  <w:sz w:val="20"/>
                                  <w:szCs w:val="20"/>
                                </w:rPr>
                                <w:t>0</w:t>
                              </w:r>
                              <w:r w:rsidR="0009440E">
                                <w:rPr>
                                  <w:color w:val="FFFFFF" w:themeColor="background1"/>
                                  <w:sz w:val="20"/>
                                  <w:szCs w:val="20"/>
                                </w:rPr>
                                <w:t>48</w:t>
                              </w:r>
                            </w:p>
                            <w:p w14:paraId="00E4FD82" w14:textId="3E10422B" w:rsidR="00F44FEF" w:rsidRPr="007B08E7" w:rsidRDefault="00362346" w:rsidP="004C0F98">
                              <w:pPr>
                                <w:rPr>
                                  <w:color w:val="FFFFFF" w:themeColor="background1"/>
                                  <w:sz w:val="20"/>
                                  <w:szCs w:val="20"/>
                                </w:rPr>
                              </w:pPr>
                              <w:r>
                                <w:rPr>
                                  <w:color w:val="FFFFFF" w:themeColor="background1"/>
                                  <w:sz w:val="20"/>
                                  <w:szCs w:val="20"/>
                                </w:rPr>
                                <w:t>28/05/</w:t>
                              </w:r>
                              <w:r w:rsidR="00500096">
                                <w:rPr>
                                  <w:color w:val="FFFFFF" w:themeColor="background1"/>
                                  <w:sz w:val="20"/>
                                  <w:szCs w:val="20"/>
                                </w:rPr>
                                <w:t>2020</w:t>
                              </w:r>
                            </w:p>
                            <w:p w14:paraId="42F2750B" w14:textId="0415B84D" w:rsidR="00F44FEF" w:rsidRPr="007B08E7" w:rsidRDefault="00B1593F" w:rsidP="00500096">
                              <w:pPr>
                                <w:rPr>
                                  <w:color w:val="FFFFFF" w:themeColor="background1"/>
                                  <w:sz w:val="20"/>
                                  <w:szCs w:val="20"/>
                                </w:rPr>
                              </w:pPr>
                              <w:r>
                                <w:rPr>
                                  <w:color w:val="FFFFFF" w:themeColor="background1"/>
                                  <w:sz w:val="20"/>
                                  <w:szCs w:val="20"/>
                                </w:rPr>
                                <w:t>2.0</w:t>
                              </w:r>
                              <w:r w:rsidR="00500096" w:rsidRPr="007B08E7">
                                <w:rPr>
                                  <w:color w:val="FFFFFF" w:themeColor="background1"/>
                                  <w:sz w:val="20"/>
                                  <w:szCs w:val="20"/>
                                </w:rPr>
                                <w:t xml:space="preserve"> </w:t>
                              </w:r>
                            </w:p>
                          </w:tc>
                        </w:tr>
                      </w:tbl>
                      <w:p w14:paraId="6FB3FE50" w14:textId="77777777" w:rsidR="00F44FEF" w:rsidRPr="007B08E7" w:rsidRDefault="00F44FEF" w:rsidP="00F44FEF">
                        <w:pPr>
                          <w:rPr>
                            <w:color w:val="FFFFFF" w:themeColor="background1"/>
                            <w:sz w:val="20"/>
                            <w:szCs w:val="20"/>
                          </w:rPr>
                        </w:pPr>
                      </w:p>
                    </w:txbxContent>
                  </v:textbox>
                  <w10:wrap anchorx="margin"/>
                </v:rect>
              </w:pict>
            </mc:Fallback>
          </mc:AlternateContent>
        </w:r>
        <w:r>
          <w:t xml:space="preserve">          </w:t>
        </w:r>
        <w:r>
          <w:fldChar w:fldCharType="begin"/>
        </w:r>
        <w:r>
          <w:instrText>PAGE   \* MERGEFORMAT</w:instrText>
        </w:r>
        <w:r>
          <w:fldChar w:fldCharType="separate"/>
        </w:r>
        <w:r w:rsidR="007F3094" w:rsidRPr="007F3094">
          <w:rPr>
            <w:noProof/>
            <w:lang w:val="fr-FR"/>
          </w:rPr>
          <w:t>8</w:t>
        </w:r>
        <w:r>
          <w:fldChar w:fldCharType="end"/>
        </w:r>
      </w:p>
    </w:sdtContent>
  </w:sdt>
  <w:p w14:paraId="6A6E3623" w14:textId="15CF9F7C" w:rsidR="00141290" w:rsidRDefault="0014129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60DB2"/>
    <w:multiLevelType w:val="hybridMultilevel"/>
    <w:tmpl w:val="0DCE14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12B6349"/>
    <w:multiLevelType w:val="multilevel"/>
    <w:tmpl w:val="486C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CF2623"/>
    <w:multiLevelType w:val="hybridMultilevel"/>
    <w:tmpl w:val="FF96BAE0"/>
    <w:lvl w:ilvl="0" w:tplc="040C0001">
      <w:start w:val="1"/>
      <w:numFmt w:val="bullet"/>
      <w:lvlText w:val=""/>
      <w:lvlJc w:val="left"/>
      <w:pPr>
        <w:ind w:left="960" w:hanging="360"/>
      </w:pPr>
      <w:rPr>
        <w:rFonts w:ascii="Symbol" w:hAnsi="Symbol" w:hint="default"/>
      </w:rPr>
    </w:lvl>
    <w:lvl w:ilvl="1" w:tplc="040C0003">
      <w:start w:val="1"/>
      <w:numFmt w:val="bullet"/>
      <w:lvlText w:val="o"/>
      <w:lvlJc w:val="left"/>
      <w:pPr>
        <w:ind w:left="1680" w:hanging="360"/>
      </w:pPr>
      <w:rPr>
        <w:rFonts w:ascii="Courier New" w:hAnsi="Courier New" w:cs="Courier New" w:hint="default"/>
      </w:rPr>
    </w:lvl>
    <w:lvl w:ilvl="2" w:tplc="040C0005">
      <w:start w:val="1"/>
      <w:numFmt w:val="bullet"/>
      <w:lvlText w:val=""/>
      <w:lvlJc w:val="left"/>
      <w:pPr>
        <w:ind w:left="2400" w:hanging="360"/>
      </w:pPr>
      <w:rPr>
        <w:rFonts w:ascii="Wingdings" w:hAnsi="Wingdings" w:hint="default"/>
      </w:rPr>
    </w:lvl>
    <w:lvl w:ilvl="3" w:tplc="040C0001">
      <w:start w:val="1"/>
      <w:numFmt w:val="bullet"/>
      <w:lvlText w:val=""/>
      <w:lvlJc w:val="left"/>
      <w:pPr>
        <w:ind w:left="3120" w:hanging="360"/>
      </w:pPr>
      <w:rPr>
        <w:rFonts w:ascii="Symbol" w:hAnsi="Symbol" w:hint="default"/>
      </w:rPr>
    </w:lvl>
    <w:lvl w:ilvl="4" w:tplc="040C0003">
      <w:start w:val="1"/>
      <w:numFmt w:val="bullet"/>
      <w:lvlText w:val="o"/>
      <w:lvlJc w:val="left"/>
      <w:pPr>
        <w:ind w:left="3840" w:hanging="360"/>
      </w:pPr>
      <w:rPr>
        <w:rFonts w:ascii="Courier New" w:hAnsi="Courier New" w:cs="Courier New" w:hint="default"/>
      </w:rPr>
    </w:lvl>
    <w:lvl w:ilvl="5" w:tplc="040C0005">
      <w:start w:val="1"/>
      <w:numFmt w:val="bullet"/>
      <w:lvlText w:val=""/>
      <w:lvlJc w:val="left"/>
      <w:pPr>
        <w:ind w:left="4560" w:hanging="360"/>
      </w:pPr>
      <w:rPr>
        <w:rFonts w:ascii="Wingdings" w:hAnsi="Wingdings" w:hint="default"/>
      </w:rPr>
    </w:lvl>
    <w:lvl w:ilvl="6" w:tplc="040C0001">
      <w:start w:val="1"/>
      <w:numFmt w:val="bullet"/>
      <w:lvlText w:val=""/>
      <w:lvlJc w:val="left"/>
      <w:pPr>
        <w:ind w:left="5280" w:hanging="360"/>
      </w:pPr>
      <w:rPr>
        <w:rFonts w:ascii="Symbol" w:hAnsi="Symbol" w:hint="default"/>
      </w:rPr>
    </w:lvl>
    <w:lvl w:ilvl="7" w:tplc="040C0003">
      <w:start w:val="1"/>
      <w:numFmt w:val="bullet"/>
      <w:lvlText w:val="o"/>
      <w:lvlJc w:val="left"/>
      <w:pPr>
        <w:ind w:left="6000" w:hanging="360"/>
      </w:pPr>
      <w:rPr>
        <w:rFonts w:ascii="Courier New" w:hAnsi="Courier New" w:cs="Courier New" w:hint="default"/>
      </w:rPr>
    </w:lvl>
    <w:lvl w:ilvl="8" w:tplc="040C0005">
      <w:start w:val="1"/>
      <w:numFmt w:val="bullet"/>
      <w:lvlText w:val=""/>
      <w:lvlJc w:val="left"/>
      <w:pPr>
        <w:ind w:left="6720" w:hanging="360"/>
      </w:pPr>
      <w:rPr>
        <w:rFonts w:ascii="Wingdings" w:hAnsi="Wingdings" w:hint="default"/>
      </w:rPr>
    </w:lvl>
  </w:abstractNum>
  <w:abstractNum w:abstractNumId="3" w15:restartNumberingAfterBreak="0">
    <w:nsid w:val="27517800"/>
    <w:multiLevelType w:val="hybridMultilevel"/>
    <w:tmpl w:val="E7F8D67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45E643B2"/>
    <w:multiLevelType w:val="hybridMultilevel"/>
    <w:tmpl w:val="78F24E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7529A9"/>
    <w:multiLevelType w:val="hybridMultilevel"/>
    <w:tmpl w:val="DB34DD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9777DF"/>
    <w:multiLevelType w:val="hybridMultilevel"/>
    <w:tmpl w:val="DE1A093E"/>
    <w:lvl w:ilvl="0" w:tplc="78C20916">
      <w:start w:val="10"/>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5FE774A1"/>
    <w:multiLevelType w:val="multilevel"/>
    <w:tmpl w:val="33768D28"/>
    <w:lvl w:ilvl="0">
      <w:start w:val="1"/>
      <w:numFmt w:val="bullet"/>
      <w:lvlText w:val="-"/>
      <w:lvlJc w:val="left"/>
      <w:pPr>
        <w:ind w:left="720" w:hanging="360"/>
      </w:pPr>
      <w:rPr>
        <w:rFonts w:ascii="Calibri" w:eastAsia="Calibri" w:hAnsi="Calibri" w:cs="Calibri"/>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60CE0616"/>
    <w:multiLevelType w:val="hybridMultilevel"/>
    <w:tmpl w:val="7E76F7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72E1D41"/>
    <w:multiLevelType w:val="hybridMultilevel"/>
    <w:tmpl w:val="D2A6AE30"/>
    <w:lvl w:ilvl="0" w:tplc="9DFC569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8B57D62"/>
    <w:multiLevelType w:val="hybridMultilevel"/>
    <w:tmpl w:val="95BAA05C"/>
    <w:lvl w:ilvl="0" w:tplc="44107334">
      <w:start w:val="1"/>
      <w:numFmt w:val="decimal"/>
      <w:pStyle w:val="Titre2"/>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5"/>
  </w:num>
  <w:num w:numId="2">
    <w:abstractNumId w:val="10"/>
  </w:num>
  <w:num w:numId="3">
    <w:abstractNumId w:val="6"/>
  </w:num>
  <w:num w:numId="4">
    <w:abstractNumId w:val="10"/>
  </w:num>
  <w:num w:numId="5">
    <w:abstractNumId w:val="10"/>
  </w:num>
  <w:num w:numId="6">
    <w:abstractNumId w:val="10"/>
  </w:num>
  <w:num w:numId="7">
    <w:abstractNumId w:val="4"/>
  </w:num>
  <w:num w:numId="8">
    <w:abstractNumId w:val="6"/>
  </w:num>
  <w:num w:numId="9">
    <w:abstractNumId w:val="2"/>
  </w:num>
  <w:num w:numId="10">
    <w:abstractNumId w:val="3"/>
  </w:num>
  <w:num w:numId="11">
    <w:abstractNumId w:val="1"/>
  </w:num>
  <w:num w:numId="12">
    <w:abstractNumId w:val="7"/>
  </w:num>
  <w:num w:numId="13">
    <w:abstractNumId w:val="2"/>
  </w:num>
  <w:num w:numId="14">
    <w:abstractNumId w:val="0"/>
  </w:num>
  <w:num w:numId="15">
    <w:abstractNumId w:val="9"/>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Rubio">
    <w15:presenceInfo w15:providerId="AD" w15:userId="S::arubio@azti.es::d0646e3d-9dca-4dd8-8b25-f320cd47fa2a"/>
  </w15:person>
  <w15:person w15:author="Verbrugge Nathalie">
    <w15:presenceInfo w15:providerId="AD" w15:userId="S::nverbrugge@groupcls.com::d1ef4e54-00e4-4096-835b-494cdd05a5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563B"/>
    <w:rsid w:val="0000135A"/>
    <w:rsid w:val="00003302"/>
    <w:rsid w:val="00004FCD"/>
    <w:rsid w:val="000151B5"/>
    <w:rsid w:val="0001717F"/>
    <w:rsid w:val="00032B0B"/>
    <w:rsid w:val="000357AB"/>
    <w:rsid w:val="0005608C"/>
    <w:rsid w:val="000563CA"/>
    <w:rsid w:val="000613F4"/>
    <w:rsid w:val="000618A3"/>
    <w:rsid w:val="0006443A"/>
    <w:rsid w:val="00076B1A"/>
    <w:rsid w:val="00076D46"/>
    <w:rsid w:val="000777F4"/>
    <w:rsid w:val="00080D03"/>
    <w:rsid w:val="000816AF"/>
    <w:rsid w:val="00090F4A"/>
    <w:rsid w:val="0009262F"/>
    <w:rsid w:val="0009440E"/>
    <w:rsid w:val="000953E7"/>
    <w:rsid w:val="000A7E2E"/>
    <w:rsid w:val="000A7FE0"/>
    <w:rsid w:val="000B5D0B"/>
    <w:rsid w:val="000C0E58"/>
    <w:rsid w:val="000D6F44"/>
    <w:rsid w:val="000D7DBA"/>
    <w:rsid w:val="000E148D"/>
    <w:rsid w:val="000F717F"/>
    <w:rsid w:val="001015C5"/>
    <w:rsid w:val="00104E2D"/>
    <w:rsid w:val="001050EA"/>
    <w:rsid w:val="00107E4E"/>
    <w:rsid w:val="00111CF0"/>
    <w:rsid w:val="00115B85"/>
    <w:rsid w:val="001201DD"/>
    <w:rsid w:val="00130E7D"/>
    <w:rsid w:val="00141290"/>
    <w:rsid w:val="00144284"/>
    <w:rsid w:val="001461FF"/>
    <w:rsid w:val="001464B3"/>
    <w:rsid w:val="00162B5B"/>
    <w:rsid w:val="00164318"/>
    <w:rsid w:val="00165AD4"/>
    <w:rsid w:val="001725A6"/>
    <w:rsid w:val="00180544"/>
    <w:rsid w:val="00187FC1"/>
    <w:rsid w:val="0019122D"/>
    <w:rsid w:val="001C0EFB"/>
    <w:rsid w:val="001C1555"/>
    <w:rsid w:val="001C61F5"/>
    <w:rsid w:val="001D337B"/>
    <w:rsid w:val="001D3F6B"/>
    <w:rsid w:val="001E1451"/>
    <w:rsid w:val="001E3625"/>
    <w:rsid w:val="001F227A"/>
    <w:rsid w:val="001F6025"/>
    <w:rsid w:val="001F6668"/>
    <w:rsid w:val="001F7E40"/>
    <w:rsid w:val="0021222C"/>
    <w:rsid w:val="00217A19"/>
    <w:rsid w:val="00217E34"/>
    <w:rsid w:val="002200B3"/>
    <w:rsid w:val="00221DB6"/>
    <w:rsid w:val="00222089"/>
    <w:rsid w:val="00235644"/>
    <w:rsid w:val="00235A51"/>
    <w:rsid w:val="002372FE"/>
    <w:rsid w:val="002451F4"/>
    <w:rsid w:val="00254143"/>
    <w:rsid w:val="002558B1"/>
    <w:rsid w:val="002770B1"/>
    <w:rsid w:val="00280189"/>
    <w:rsid w:val="002863BE"/>
    <w:rsid w:val="0029456A"/>
    <w:rsid w:val="00294F6F"/>
    <w:rsid w:val="002C2AD7"/>
    <w:rsid w:val="002D39BE"/>
    <w:rsid w:val="002D6F60"/>
    <w:rsid w:val="002E0BCC"/>
    <w:rsid w:val="00302A68"/>
    <w:rsid w:val="00321609"/>
    <w:rsid w:val="00326397"/>
    <w:rsid w:val="0033154B"/>
    <w:rsid w:val="0033182E"/>
    <w:rsid w:val="003367C3"/>
    <w:rsid w:val="00342A89"/>
    <w:rsid w:val="00345FED"/>
    <w:rsid w:val="0034744D"/>
    <w:rsid w:val="00362346"/>
    <w:rsid w:val="00363903"/>
    <w:rsid w:val="00373BFC"/>
    <w:rsid w:val="00375152"/>
    <w:rsid w:val="00387FBE"/>
    <w:rsid w:val="0039464A"/>
    <w:rsid w:val="00394A5E"/>
    <w:rsid w:val="00396F5E"/>
    <w:rsid w:val="003A243F"/>
    <w:rsid w:val="003D5920"/>
    <w:rsid w:val="003E5D05"/>
    <w:rsid w:val="003E62A1"/>
    <w:rsid w:val="003F5399"/>
    <w:rsid w:val="00404EAA"/>
    <w:rsid w:val="0040614D"/>
    <w:rsid w:val="00406C65"/>
    <w:rsid w:val="00414CF4"/>
    <w:rsid w:val="0041774D"/>
    <w:rsid w:val="00421C45"/>
    <w:rsid w:val="004265E9"/>
    <w:rsid w:val="004273AD"/>
    <w:rsid w:val="004331D9"/>
    <w:rsid w:val="004349EE"/>
    <w:rsid w:val="00435D51"/>
    <w:rsid w:val="00444AF1"/>
    <w:rsid w:val="0044591E"/>
    <w:rsid w:val="00445D2F"/>
    <w:rsid w:val="00450057"/>
    <w:rsid w:val="00451BBB"/>
    <w:rsid w:val="00454C6D"/>
    <w:rsid w:val="00457218"/>
    <w:rsid w:val="004606CE"/>
    <w:rsid w:val="00464399"/>
    <w:rsid w:val="00465B5A"/>
    <w:rsid w:val="0047301F"/>
    <w:rsid w:val="00474C6E"/>
    <w:rsid w:val="004776BF"/>
    <w:rsid w:val="00491586"/>
    <w:rsid w:val="004A085E"/>
    <w:rsid w:val="004B2CCE"/>
    <w:rsid w:val="004B4BD9"/>
    <w:rsid w:val="004C0F98"/>
    <w:rsid w:val="004C1560"/>
    <w:rsid w:val="004C342A"/>
    <w:rsid w:val="004C7D3B"/>
    <w:rsid w:val="004D4C1B"/>
    <w:rsid w:val="004D54C2"/>
    <w:rsid w:val="004E10C8"/>
    <w:rsid w:val="004F1975"/>
    <w:rsid w:val="004F266B"/>
    <w:rsid w:val="00500096"/>
    <w:rsid w:val="00503211"/>
    <w:rsid w:val="005064F2"/>
    <w:rsid w:val="0052300F"/>
    <w:rsid w:val="00530A85"/>
    <w:rsid w:val="00530DEE"/>
    <w:rsid w:val="005310D3"/>
    <w:rsid w:val="00540624"/>
    <w:rsid w:val="0055567B"/>
    <w:rsid w:val="00561D26"/>
    <w:rsid w:val="0056331F"/>
    <w:rsid w:val="0057094F"/>
    <w:rsid w:val="00570B06"/>
    <w:rsid w:val="00586E6C"/>
    <w:rsid w:val="00591A1D"/>
    <w:rsid w:val="005A3692"/>
    <w:rsid w:val="005B625C"/>
    <w:rsid w:val="005C5168"/>
    <w:rsid w:val="005D3A16"/>
    <w:rsid w:val="005D45C4"/>
    <w:rsid w:val="005D7D4A"/>
    <w:rsid w:val="005E0859"/>
    <w:rsid w:val="005E4E9B"/>
    <w:rsid w:val="00620D45"/>
    <w:rsid w:val="00622794"/>
    <w:rsid w:val="00633AE3"/>
    <w:rsid w:val="00640045"/>
    <w:rsid w:val="0065620F"/>
    <w:rsid w:val="00662EFC"/>
    <w:rsid w:val="00663965"/>
    <w:rsid w:val="006645EB"/>
    <w:rsid w:val="00665582"/>
    <w:rsid w:val="00667CE9"/>
    <w:rsid w:val="006755E9"/>
    <w:rsid w:val="00693115"/>
    <w:rsid w:val="00695A51"/>
    <w:rsid w:val="00697F05"/>
    <w:rsid w:val="006A0385"/>
    <w:rsid w:val="006A532A"/>
    <w:rsid w:val="006B6D51"/>
    <w:rsid w:val="006D0127"/>
    <w:rsid w:val="006D07E3"/>
    <w:rsid w:val="006D38D9"/>
    <w:rsid w:val="006D3F9D"/>
    <w:rsid w:val="006D4F48"/>
    <w:rsid w:val="006E16B7"/>
    <w:rsid w:val="006E7D46"/>
    <w:rsid w:val="006F2B74"/>
    <w:rsid w:val="006F5651"/>
    <w:rsid w:val="006F689B"/>
    <w:rsid w:val="0071266E"/>
    <w:rsid w:val="007164F8"/>
    <w:rsid w:val="0072390C"/>
    <w:rsid w:val="00724E97"/>
    <w:rsid w:val="00727CC4"/>
    <w:rsid w:val="00733D8C"/>
    <w:rsid w:val="00734675"/>
    <w:rsid w:val="0074205F"/>
    <w:rsid w:val="00750F1F"/>
    <w:rsid w:val="00756FD7"/>
    <w:rsid w:val="00796603"/>
    <w:rsid w:val="007A4A0E"/>
    <w:rsid w:val="007A5162"/>
    <w:rsid w:val="007B073F"/>
    <w:rsid w:val="007B08E7"/>
    <w:rsid w:val="007B2600"/>
    <w:rsid w:val="007C1DF2"/>
    <w:rsid w:val="007C1FF3"/>
    <w:rsid w:val="007D0F5D"/>
    <w:rsid w:val="007E6651"/>
    <w:rsid w:val="007F2F40"/>
    <w:rsid w:val="007F3094"/>
    <w:rsid w:val="007F5FBF"/>
    <w:rsid w:val="00800075"/>
    <w:rsid w:val="008035FA"/>
    <w:rsid w:val="00815C14"/>
    <w:rsid w:val="00821714"/>
    <w:rsid w:val="008242A0"/>
    <w:rsid w:val="00825827"/>
    <w:rsid w:val="00830E27"/>
    <w:rsid w:val="0083389F"/>
    <w:rsid w:val="00834910"/>
    <w:rsid w:val="008472C4"/>
    <w:rsid w:val="008502DD"/>
    <w:rsid w:val="0085266F"/>
    <w:rsid w:val="00863DA2"/>
    <w:rsid w:val="00864ED0"/>
    <w:rsid w:val="00865A0C"/>
    <w:rsid w:val="0087321E"/>
    <w:rsid w:val="00890D97"/>
    <w:rsid w:val="00893AB6"/>
    <w:rsid w:val="00895F3A"/>
    <w:rsid w:val="00897730"/>
    <w:rsid w:val="008F22FC"/>
    <w:rsid w:val="008F2B7A"/>
    <w:rsid w:val="009105B6"/>
    <w:rsid w:val="009128F5"/>
    <w:rsid w:val="00914189"/>
    <w:rsid w:val="0092535D"/>
    <w:rsid w:val="00932617"/>
    <w:rsid w:val="009342C1"/>
    <w:rsid w:val="00934D00"/>
    <w:rsid w:val="00936E58"/>
    <w:rsid w:val="00940748"/>
    <w:rsid w:val="0095454D"/>
    <w:rsid w:val="0095559E"/>
    <w:rsid w:val="00957FD1"/>
    <w:rsid w:val="009674FC"/>
    <w:rsid w:val="009805F2"/>
    <w:rsid w:val="009865D9"/>
    <w:rsid w:val="00993CDE"/>
    <w:rsid w:val="00996A13"/>
    <w:rsid w:val="009B669E"/>
    <w:rsid w:val="009C3265"/>
    <w:rsid w:val="009D1B32"/>
    <w:rsid w:val="009D4E57"/>
    <w:rsid w:val="009D79B5"/>
    <w:rsid w:val="009D7F83"/>
    <w:rsid w:val="009F33D1"/>
    <w:rsid w:val="00A07EA0"/>
    <w:rsid w:val="00A42D77"/>
    <w:rsid w:val="00A4356C"/>
    <w:rsid w:val="00A435E4"/>
    <w:rsid w:val="00A47472"/>
    <w:rsid w:val="00A47B83"/>
    <w:rsid w:val="00A521A6"/>
    <w:rsid w:val="00A55FCE"/>
    <w:rsid w:val="00A60412"/>
    <w:rsid w:val="00A616AA"/>
    <w:rsid w:val="00A7242A"/>
    <w:rsid w:val="00A72F65"/>
    <w:rsid w:val="00A755D3"/>
    <w:rsid w:val="00AA2437"/>
    <w:rsid w:val="00AB0F13"/>
    <w:rsid w:val="00AC2A39"/>
    <w:rsid w:val="00AC5B3E"/>
    <w:rsid w:val="00AD3EB4"/>
    <w:rsid w:val="00AE0640"/>
    <w:rsid w:val="00AE163B"/>
    <w:rsid w:val="00AE1AA9"/>
    <w:rsid w:val="00AE7D9C"/>
    <w:rsid w:val="00AF1A77"/>
    <w:rsid w:val="00AF4B69"/>
    <w:rsid w:val="00AF4CAA"/>
    <w:rsid w:val="00AF6BB7"/>
    <w:rsid w:val="00B021BE"/>
    <w:rsid w:val="00B12E50"/>
    <w:rsid w:val="00B1593F"/>
    <w:rsid w:val="00B23858"/>
    <w:rsid w:val="00B3350F"/>
    <w:rsid w:val="00B33652"/>
    <w:rsid w:val="00B33FE2"/>
    <w:rsid w:val="00B40C03"/>
    <w:rsid w:val="00B514F0"/>
    <w:rsid w:val="00B56A2E"/>
    <w:rsid w:val="00B57A63"/>
    <w:rsid w:val="00B61A9D"/>
    <w:rsid w:val="00B65889"/>
    <w:rsid w:val="00B7147C"/>
    <w:rsid w:val="00B801F7"/>
    <w:rsid w:val="00B83E1D"/>
    <w:rsid w:val="00B870B6"/>
    <w:rsid w:val="00B93B6B"/>
    <w:rsid w:val="00B95D4E"/>
    <w:rsid w:val="00BA36E1"/>
    <w:rsid w:val="00BB563F"/>
    <w:rsid w:val="00BC058F"/>
    <w:rsid w:val="00BC3A5C"/>
    <w:rsid w:val="00BD3FA2"/>
    <w:rsid w:val="00BD3FD4"/>
    <w:rsid w:val="00BD7EA7"/>
    <w:rsid w:val="00BE18CD"/>
    <w:rsid w:val="00BF19B3"/>
    <w:rsid w:val="00BF6021"/>
    <w:rsid w:val="00C002C4"/>
    <w:rsid w:val="00C00A39"/>
    <w:rsid w:val="00C01170"/>
    <w:rsid w:val="00C302B6"/>
    <w:rsid w:val="00C320D7"/>
    <w:rsid w:val="00C37A1A"/>
    <w:rsid w:val="00C459B9"/>
    <w:rsid w:val="00C45CB5"/>
    <w:rsid w:val="00C7433C"/>
    <w:rsid w:val="00C80CC7"/>
    <w:rsid w:val="00C84EA6"/>
    <w:rsid w:val="00C85DFB"/>
    <w:rsid w:val="00C8635E"/>
    <w:rsid w:val="00C90D8F"/>
    <w:rsid w:val="00C92F69"/>
    <w:rsid w:val="00C940F5"/>
    <w:rsid w:val="00C97798"/>
    <w:rsid w:val="00CB1652"/>
    <w:rsid w:val="00CD4BC1"/>
    <w:rsid w:val="00CD6573"/>
    <w:rsid w:val="00CE0D25"/>
    <w:rsid w:val="00CF3E11"/>
    <w:rsid w:val="00D01F45"/>
    <w:rsid w:val="00D0310C"/>
    <w:rsid w:val="00D070A6"/>
    <w:rsid w:val="00D3781D"/>
    <w:rsid w:val="00D40D8E"/>
    <w:rsid w:val="00D45474"/>
    <w:rsid w:val="00D4563B"/>
    <w:rsid w:val="00D548E5"/>
    <w:rsid w:val="00D9550C"/>
    <w:rsid w:val="00DB0534"/>
    <w:rsid w:val="00DB7D04"/>
    <w:rsid w:val="00DC125F"/>
    <w:rsid w:val="00DC3252"/>
    <w:rsid w:val="00DC65BE"/>
    <w:rsid w:val="00DD489B"/>
    <w:rsid w:val="00DE03FC"/>
    <w:rsid w:val="00DE6503"/>
    <w:rsid w:val="00DE75FB"/>
    <w:rsid w:val="00DF3ED3"/>
    <w:rsid w:val="00E03495"/>
    <w:rsid w:val="00E040ED"/>
    <w:rsid w:val="00E11C28"/>
    <w:rsid w:val="00E21B56"/>
    <w:rsid w:val="00E2649D"/>
    <w:rsid w:val="00E3074E"/>
    <w:rsid w:val="00E3223F"/>
    <w:rsid w:val="00E333F8"/>
    <w:rsid w:val="00E33F3A"/>
    <w:rsid w:val="00E34DCE"/>
    <w:rsid w:val="00E43CF0"/>
    <w:rsid w:val="00E51D71"/>
    <w:rsid w:val="00E5351B"/>
    <w:rsid w:val="00E544A2"/>
    <w:rsid w:val="00E74921"/>
    <w:rsid w:val="00E763C0"/>
    <w:rsid w:val="00E81E56"/>
    <w:rsid w:val="00E86F66"/>
    <w:rsid w:val="00E87D61"/>
    <w:rsid w:val="00E96527"/>
    <w:rsid w:val="00E97B05"/>
    <w:rsid w:val="00EA4030"/>
    <w:rsid w:val="00EB0734"/>
    <w:rsid w:val="00EB4CB2"/>
    <w:rsid w:val="00EB5722"/>
    <w:rsid w:val="00EC17D4"/>
    <w:rsid w:val="00EC3E5A"/>
    <w:rsid w:val="00EC5927"/>
    <w:rsid w:val="00ED7DA8"/>
    <w:rsid w:val="00EE20DF"/>
    <w:rsid w:val="00EF2888"/>
    <w:rsid w:val="00F42C9F"/>
    <w:rsid w:val="00F44FEF"/>
    <w:rsid w:val="00F66B00"/>
    <w:rsid w:val="00F70925"/>
    <w:rsid w:val="00F753DF"/>
    <w:rsid w:val="00F92409"/>
    <w:rsid w:val="00F92607"/>
    <w:rsid w:val="00FA030A"/>
    <w:rsid w:val="00FA17C0"/>
    <w:rsid w:val="00FA4529"/>
    <w:rsid w:val="00FA547E"/>
    <w:rsid w:val="00FB3736"/>
    <w:rsid w:val="00FB6A59"/>
    <w:rsid w:val="00FC3834"/>
    <w:rsid w:val="00FC55FA"/>
    <w:rsid w:val="00FC794A"/>
    <w:rsid w:val="00FD0E1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C67126"/>
  <w15:docId w15:val="{E549788C-A6CB-40D7-B6F7-F1C57BDC8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A5162"/>
    <w:rPr>
      <w:rFonts w:ascii="Arial" w:hAnsi="Arial"/>
    </w:rPr>
  </w:style>
  <w:style w:type="paragraph" w:styleId="Titre1">
    <w:name w:val="heading 1"/>
    <w:basedOn w:val="Normal"/>
    <w:next w:val="Normal"/>
    <w:link w:val="Titre1Car"/>
    <w:uiPriority w:val="9"/>
    <w:qFormat/>
    <w:rsid w:val="007A5162"/>
    <w:pPr>
      <w:keepNext/>
      <w:keepLines/>
      <w:spacing w:before="240" w:after="0"/>
      <w:outlineLvl w:val="0"/>
    </w:pPr>
    <w:rPr>
      <w:rFonts w:eastAsiaTheme="majorEastAsia" w:cstheme="majorBidi"/>
      <w:b/>
      <w:color w:val="2F5496" w:themeColor="accent1" w:themeShade="BF"/>
      <w:sz w:val="52"/>
      <w:szCs w:val="32"/>
    </w:rPr>
  </w:style>
  <w:style w:type="paragraph" w:styleId="Titre2">
    <w:name w:val="heading 2"/>
    <w:basedOn w:val="Paragraphedeliste"/>
    <w:next w:val="Normal"/>
    <w:link w:val="Titre2Car"/>
    <w:uiPriority w:val="9"/>
    <w:unhideWhenUsed/>
    <w:qFormat/>
    <w:rsid w:val="002E0BCC"/>
    <w:pPr>
      <w:keepNext/>
      <w:keepLines/>
      <w:numPr>
        <w:numId w:val="2"/>
      </w:numPr>
      <w:spacing w:before="40" w:after="0"/>
      <w:outlineLvl w:val="1"/>
    </w:pPr>
    <w:rPr>
      <w:rFonts w:eastAsiaTheme="majorEastAsia" w:cstheme="majorBidi"/>
      <w:b/>
      <w:color w:val="2F5496" w:themeColor="accent1" w:themeShade="BF"/>
      <w:sz w:val="40"/>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D45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F2B74"/>
    <w:pPr>
      <w:tabs>
        <w:tab w:val="center" w:pos="4513"/>
        <w:tab w:val="right" w:pos="9026"/>
      </w:tabs>
      <w:spacing w:after="0" w:line="240" w:lineRule="auto"/>
    </w:pPr>
  </w:style>
  <w:style w:type="character" w:customStyle="1" w:styleId="En-tteCar">
    <w:name w:val="En-tête Car"/>
    <w:basedOn w:val="Policepardfaut"/>
    <w:link w:val="En-tte"/>
    <w:uiPriority w:val="99"/>
    <w:rsid w:val="006F2B74"/>
  </w:style>
  <w:style w:type="paragraph" w:styleId="Pieddepage">
    <w:name w:val="footer"/>
    <w:basedOn w:val="Normal"/>
    <w:link w:val="PieddepageCar"/>
    <w:uiPriority w:val="99"/>
    <w:unhideWhenUsed/>
    <w:rsid w:val="006F2B74"/>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F2B74"/>
  </w:style>
  <w:style w:type="paragraph" w:styleId="Textedebulles">
    <w:name w:val="Balloon Text"/>
    <w:basedOn w:val="Normal"/>
    <w:link w:val="TextedebullesCar"/>
    <w:uiPriority w:val="99"/>
    <w:semiHidden/>
    <w:unhideWhenUsed/>
    <w:rsid w:val="006F2B7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F2B74"/>
    <w:rPr>
      <w:rFonts w:ascii="Segoe UI" w:hAnsi="Segoe UI" w:cs="Segoe UI"/>
      <w:sz w:val="18"/>
      <w:szCs w:val="18"/>
    </w:rPr>
  </w:style>
  <w:style w:type="character" w:customStyle="1" w:styleId="Titre1Car">
    <w:name w:val="Titre 1 Car"/>
    <w:basedOn w:val="Policepardfaut"/>
    <w:link w:val="Titre1"/>
    <w:uiPriority w:val="9"/>
    <w:rsid w:val="007A5162"/>
    <w:rPr>
      <w:rFonts w:ascii="Arial" w:eastAsiaTheme="majorEastAsia" w:hAnsi="Arial" w:cstheme="majorBidi"/>
      <w:b/>
      <w:color w:val="2F5496" w:themeColor="accent1" w:themeShade="BF"/>
      <w:sz w:val="52"/>
      <w:szCs w:val="32"/>
    </w:rPr>
  </w:style>
  <w:style w:type="character" w:styleId="Marquedecommentaire">
    <w:name w:val="annotation reference"/>
    <w:basedOn w:val="Policepardfaut"/>
    <w:uiPriority w:val="99"/>
    <w:semiHidden/>
    <w:unhideWhenUsed/>
    <w:qFormat/>
    <w:rsid w:val="007A5162"/>
    <w:rPr>
      <w:sz w:val="16"/>
      <w:szCs w:val="16"/>
    </w:rPr>
  </w:style>
  <w:style w:type="paragraph" w:styleId="Commentaire">
    <w:name w:val="annotation text"/>
    <w:basedOn w:val="Normal"/>
    <w:link w:val="CommentaireCar"/>
    <w:uiPriority w:val="99"/>
    <w:unhideWhenUsed/>
    <w:rsid w:val="007A5162"/>
    <w:pPr>
      <w:spacing w:after="0" w:line="240" w:lineRule="auto"/>
    </w:pPr>
    <w:rPr>
      <w:rFonts w:eastAsiaTheme="minorEastAsia" w:cs="Arial"/>
      <w:color w:val="000000" w:themeColor="text1"/>
      <w:sz w:val="20"/>
      <w:szCs w:val="20"/>
      <w:lang w:val="fr-FR" w:eastAsia="fr-FR"/>
    </w:rPr>
  </w:style>
  <w:style w:type="character" w:customStyle="1" w:styleId="CommentaireCar">
    <w:name w:val="Commentaire Car"/>
    <w:basedOn w:val="Policepardfaut"/>
    <w:link w:val="Commentaire"/>
    <w:uiPriority w:val="99"/>
    <w:rsid w:val="007A5162"/>
    <w:rPr>
      <w:rFonts w:ascii="Arial" w:eastAsiaTheme="minorEastAsia" w:hAnsi="Arial" w:cs="Arial"/>
      <w:color w:val="000000" w:themeColor="text1"/>
      <w:sz w:val="20"/>
      <w:szCs w:val="20"/>
      <w:lang w:val="fr-FR" w:eastAsia="fr-FR"/>
    </w:rPr>
  </w:style>
  <w:style w:type="paragraph" w:styleId="Paragraphedeliste">
    <w:name w:val="List Paragraph"/>
    <w:basedOn w:val="Normal"/>
    <w:uiPriority w:val="34"/>
    <w:qFormat/>
    <w:rsid w:val="007A5162"/>
    <w:pPr>
      <w:ind w:left="720"/>
      <w:contextualSpacing/>
    </w:pPr>
  </w:style>
  <w:style w:type="character" w:customStyle="1" w:styleId="Titre2Car">
    <w:name w:val="Titre 2 Car"/>
    <w:basedOn w:val="Policepardfaut"/>
    <w:link w:val="Titre2"/>
    <w:uiPriority w:val="9"/>
    <w:rsid w:val="002E0BCC"/>
    <w:rPr>
      <w:rFonts w:ascii="Arial" w:eastAsiaTheme="majorEastAsia" w:hAnsi="Arial" w:cstheme="majorBidi"/>
      <w:b/>
      <w:color w:val="2F5496" w:themeColor="accent1" w:themeShade="BF"/>
      <w:sz w:val="40"/>
      <w:szCs w:val="26"/>
    </w:rPr>
  </w:style>
  <w:style w:type="paragraph" w:styleId="Lgende">
    <w:name w:val="caption"/>
    <w:basedOn w:val="Normal"/>
    <w:next w:val="Normal"/>
    <w:uiPriority w:val="35"/>
    <w:unhideWhenUsed/>
    <w:qFormat/>
    <w:rsid w:val="002E0BCC"/>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BC058F"/>
    <w:pPr>
      <w:outlineLvl w:val="9"/>
    </w:pPr>
    <w:rPr>
      <w:rFonts w:asciiTheme="majorHAnsi" w:hAnsiTheme="majorHAnsi"/>
      <w:b w:val="0"/>
      <w:sz w:val="32"/>
      <w:lang w:val="en-US"/>
    </w:rPr>
  </w:style>
  <w:style w:type="paragraph" w:styleId="TM1">
    <w:name w:val="toc 1"/>
    <w:basedOn w:val="Normal"/>
    <w:next w:val="Normal"/>
    <w:autoRedefine/>
    <w:uiPriority w:val="39"/>
    <w:unhideWhenUsed/>
    <w:rsid w:val="00BC058F"/>
    <w:pPr>
      <w:spacing w:after="100"/>
    </w:pPr>
  </w:style>
  <w:style w:type="paragraph" w:styleId="TM2">
    <w:name w:val="toc 2"/>
    <w:basedOn w:val="Normal"/>
    <w:next w:val="Normal"/>
    <w:autoRedefine/>
    <w:uiPriority w:val="39"/>
    <w:unhideWhenUsed/>
    <w:rsid w:val="00BC058F"/>
    <w:pPr>
      <w:spacing w:after="100"/>
      <w:ind w:left="220"/>
    </w:pPr>
  </w:style>
  <w:style w:type="character" w:styleId="Lienhypertexte">
    <w:name w:val="Hyperlink"/>
    <w:basedOn w:val="Policepardfaut"/>
    <w:uiPriority w:val="99"/>
    <w:unhideWhenUsed/>
    <w:rsid w:val="00BC058F"/>
    <w:rPr>
      <w:color w:val="0563C1" w:themeColor="hyperlink"/>
      <w:u w:val="single"/>
    </w:rPr>
  </w:style>
  <w:style w:type="paragraph" w:styleId="Sansinterligne">
    <w:name w:val="No Spacing"/>
    <w:link w:val="SansinterligneCar"/>
    <w:uiPriority w:val="1"/>
    <w:qFormat/>
    <w:rsid w:val="00B61A9D"/>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B61A9D"/>
    <w:rPr>
      <w:rFonts w:eastAsiaTheme="minorEastAsia"/>
      <w:lang w:val="en-US"/>
    </w:rPr>
  </w:style>
  <w:style w:type="paragraph" w:styleId="Objetducommentaire">
    <w:name w:val="annotation subject"/>
    <w:basedOn w:val="Commentaire"/>
    <w:next w:val="Commentaire"/>
    <w:link w:val="ObjetducommentaireCar"/>
    <w:uiPriority w:val="99"/>
    <w:semiHidden/>
    <w:unhideWhenUsed/>
    <w:rsid w:val="007D0F5D"/>
    <w:pPr>
      <w:spacing w:after="160"/>
    </w:pPr>
    <w:rPr>
      <w:rFonts w:eastAsiaTheme="minorHAnsi" w:cstheme="minorBidi"/>
      <w:b/>
      <w:bCs/>
      <w:color w:val="auto"/>
      <w:lang w:val="en-GB" w:eastAsia="en-US"/>
    </w:rPr>
  </w:style>
  <w:style w:type="character" w:customStyle="1" w:styleId="ObjetducommentaireCar">
    <w:name w:val="Objet du commentaire Car"/>
    <w:basedOn w:val="CommentaireCar"/>
    <w:link w:val="Objetducommentaire"/>
    <w:uiPriority w:val="99"/>
    <w:semiHidden/>
    <w:rsid w:val="007D0F5D"/>
    <w:rPr>
      <w:rFonts w:ascii="Arial" w:eastAsiaTheme="minorEastAsia" w:hAnsi="Arial" w:cs="Arial"/>
      <w:b/>
      <w:bCs/>
      <w:color w:val="000000" w:themeColor="text1"/>
      <w:sz w:val="20"/>
      <w:szCs w:val="20"/>
      <w:lang w:val="fr-FR" w:eastAsia="fr-FR"/>
    </w:rPr>
  </w:style>
  <w:style w:type="paragraph" w:customStyle="1" w:styleId="Heading">
    <w:name w:val="Heading"/>
    <w:basedOn w:val="Titre1"/>
    <w:next w:val="Normal"/>
    <w:rsid w:val="00F44FEF"/>
    <w:pPr>
      <w:pageBreakBefore/>
      <w:spacing w:before="480" w:after="120" w:line="240" w:lineRule="auto"/>
      <w:jc w:val="center"/>
      <w:outlineLvl w:val="9"/>
    </w:pPr>
    <w:rPr>
      <w:rFonts w:asciiTheme="minorHAnsi" w:eastAsia="Times New Roman" w:hAnsiTheme="minorHAnsi" w:cs="Arial"/>
      <w:bCs/>
      <w:caps/>
      <w:color w:val="auto"/>
      <w:sz w:val="32"/>
      <w:szCs w:val="28"/>
      <w:u w:val="single"/>
      <w:lang w:val="fr-FR" w:eastAsia="fr-FR"/>
    </w:rPr>
  </w:style>
  <w:style w:type="paragraph" w:styleId="Rvision">
    <w:name w:val="Revision"/>
    <w:hidden/>
    <w:uiPriority w:val="99"/>
    <w:semiHidden/>
    <w:rsid w:val="00F44FEF"/>
    <w:pPr>
      <w:spacing w:after="0" w:line="240" w:lineRule="auto"/>
    </w:pPr>
    <w:rPr>
      <w:rFonts w:ascii="Arial" w:hAnsi="Arial"/>
    </w:rPr>
  </w:style>
  <w:style w:type="paragraph" w:styleId="NormalWeb">
    <w:name w:val="Normal (Web)"/>
    <w:basedOn w:val="Normal"/>
    <w:uiPriority w:val="99"/>
    <w:semiHidden/>
    <w:unhideWhenUsed/>
    <w:rsid w:val="00C7433C"/>
    <w:pPr>
      <w:spacing w:before="100" w:beforeAutospacing="1" w:after="100" w:afterAutospacing="1" w:line="240" w:lineRule="auto"/>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4111">
      <w:bodyDiv w:val="1"/>
      <w:marLeft w:val="0"/>
      <w:marRight w:val="0"/>
      <w:marTop w:val="0"/>
      <w:marBottom w:val="0"/>
      <w:divBdr>
        <w:top w:val="none" w:sz="0" w:space="0" w:color="auto"/>
        <w:left w:val="none" w:sz="0" w:space="0" w:color="auto"/>
        <w:bottom w:val="none" w:sz="0" w:space="0" w:color="auto"/>
        <w:right w:val="none" w:sz="0" w:space="0" w:color="auto"/>
      </w:divBdr>
    </w:div>
    <w:div w:id="76098070">
      <w:bodyDiv w:val="1"/>
      <w:marLeft w:val="0"/>
      <w:marRight w:val="0"/>
      <w:marTop w:val="0"/>
      <w:marBottom w:val="0"/>
      <w:divBdr>
        <w:top w:val="none" w:sz="0" w:space="0" w:color="auto"/>
        <w:left w:val="none" w:sz="0" w:space="0" w:color="auto"/>
        <w:bottom w:val="none" w:sz="0" w:space="0" w:color="auto"/>
        <w:right w:val="none" w:sz="0" w:space="0" w:color="auto"/>
      </w:divBdr>
    </w:div>
    <w:div w:id="267279647">
      <w:bodyDiv w:val="1"/>
      <w:marLeft w:val="0"/>
      <w:marRight w:val="0"/>
      <w:marTop w:val="0"/>
      <w:marBottom w:val="0"/>
      <w:divBdr>
        <w:top w:val="none" w:sz="0" w:space="0" w:color="auto"/>
        <w:left w:val="none" w:sz="0" w:space="0" w:color="auto"/>
        <w:bottom w:val="none" w:sz="0" w:space="0" w:color="auto"/>
        <w:right w:val="none" w:sz="0" w:space="0" w:color="auto"/>
      </w:divBdr>
    </w:div>
    <w:div w:id="279803117">
      <w:bodyDiv w:val="1"/>
      <w:marLeft w:val="0"/>
      <w:marRight w:val="0"/>
      <w:marTop w:val="0"/>
      <w:marBottom w:val="0"/>
      <w:divBdr>
        <w:top w:val="none" w:sz="0" w:space="0" w:color="auto"/>
        <w:left w:val="none" w:sz="0" w:space="0" w:color="auto"/>
        <w:bottom w:val="none" w:sz="0" w:space="0" w:color="auto"/>
        <w:right w:val="none" w:sz="0" w:space="0" w:color="auto"/>
      </w:divBdr>
    </w:div>
    <w:div w:id="480658201">
      <w:bodyDiv w:val="1"/>
      <w:marLeft w:val="0"/>
      <w:marRight w:val="0"/>
      <w:marTop w:val="0"/>
      <w:marBottom w:val="0"/>
      <w:divBdr>
        <w:top w:val="none" w:sz="0" w:space="0" w:color="auto"/>
        <w:left w:val="none" w:sz="0" w:space="0" w:color="auto"/>
        <w:bottom w:val="none" w:sz="0" w:space="0" w:color="auto"/>
        <w:right w:val="none" w:sz="0" w:space="0" w:color="auto"/>
      </w:divBdr>
    </w:div>
    <w:div w:id="543636330">
      <w:bodyDiv w:val="1"/>
      <w:marLeft w:val="0"/>
      <w:marRight w:val="0"/>
      <w:marTop w:val="0"/>
      <w:marBottom w:val="0"/>
      <w:divBdr>
        <w:top w:val="none" w:sz="0" w:space="0" w:color="auto"/>
        <w:left w:val="none" w:sz="0" w:space="0" w:color="auto"/>
        <w:bottom w:val="none" w:sz="0" w:space="0" w:color="auto"/>
        <w:right w:val="none" w:sz="0" w:space="0" w:color="auto"/>
      </w:divBdr>
    </w:div>
    <w:div w:id="625619527">
      <w:bodyDiv w:val="1"/>
      <w:marLeft w:val="0"/>
      <w:marRight w:val="0"/>
      <w:marTop w:val="0"/>
      <w:marBottom w:val="0"/>
      <w:divBdr>
        <w:top w:val="none" w:sz="0" w:space="0" w:color="auto"/>
        <w:left w:val="none" w:sz="0" w:space="0" w:color="auto"/>
        <w:bottom w:val="none" w:sz="0" w:space="0" w:color="auto"/>
        <w:right w:val="none" w:sz="0" w:space="0" w:color="auto"/>
      </w:divBdr>
    </w:div>
    <w:div w:id="656616301">
      <w:bodyDiv w:val="1"/>
      <w:marLeft w:val="0"/>
      <w:marRight w:val="0"/>
      <w:marTop w:val="0"/>
      <w:marBottom w:val="0"/>
      <w:divBdr>
        <w:top w:val="none" w:sz="0" w:space="0" w:color="auto"/>
        <w:left w:val="none" w:sz="0" w:space="0" w:color="auto"/>
        <w:bottom w:val="none" w:sz="0" w:space="0" w:color="auto"/>
        <w:right w:val="none" w:sz="0" w:space="0" w:color="auto"/>
      </w:divBdr>
    </w:div>
    <w:div w:id="663046217">
      <w:bodyDiv w:val="1"/>
      <w:marLeft w:val="0"/>
      <w:marRight w:val="0"/>
      <w:marTop w:val="0"/>
      <w:marBottom w:val="0"/>
      <w:divBdr>
        <w:top w:val="none" w:sz="0" w:space="0" w:color="auto"/>
        <w:left w:val="none" w:sz="0" w:space="0" w:color="auto"/>
        <w:bottom w:val="none" w:sz="0" w:space="0" w:color="auto"/>
        <w:right w:val="none" w:sz="0" w:space="0" w:color="auto"/>
      </w:divBdr>
    </w:div>
    <w:div w:id="715160227">
      <w:bodyDiv w:val="1"/>
      <w:marLeft w:val="0"/>
      <w:marRight w:val="0"/>
      <w:marTop w:val="0"/>
      <w:marBottom w:val="0"/>
      <w:divBdr>
        <w:top w:val="none" w:sz="0" w:space="0" w:color="auto"/>
        <w:left w:val="none" w:sz="0" w:space="0" w:color="auto"/>
        <w:bottom w:val="none" w:sz="0" w:space="0" w:color="auto"/>
        <w:right w:val="none" w:sz="0" w:space="0" w:color="auto"/>
      </w:divBdr>
    </w:div>
    <w:div w:id="759109082">
      <w:bodyDiv w:val="1"/>
      <w:marLeft w:val="0"/>
      <w:marRight w:val="0"/>
      <w:marTop w:val="0"/>
      <w:marBottom w:val="0"/>
      <w:divBdr>
        <w:top w:val="none" w:sz="0" w:space="0" w:color="auto"/>
        <w:left w:val="none" w:sz="0" w:space="0" w:color="auto"/>
        <w:bottom w:val="none" w:sz="0" w:space="0" w:color="auto"/>
        <w:right w:val="none" w:sz="0" w:space="0" w:color="auto"/>
      </w:divBdr>
    </w:div>
    <w:div w:id="774401634">
      <w:bodyDiv w:val="1"/>
      <w:marLeft w:val="0"/>
      <w:marRight w:val="0"/>
      <w:marTop w:val="0"/>
      <w:marBottom w:val="0"/>
      <w:divBdr>
        <w:top w:val="none" w:sz="0" w:space="0" w:color="auto"/>
        <w:left w:val="none" w:sz="0" w:space="0" w:color="auto"/>
        <w:bottom w:val="none" w:sz="0" w:space="0" w:color="auto"/>
        <w:right w:val="none" w:sz="0" w:space="0" w:color="auto"/>
      </w:divBdr>
    </w:div>
    <w:div w:id="793014745">
      <w:bodyDiv w:val="1"/>
      <w:marLeft w:val="0"/>
      <w:marRight w:val="0"/>
      <w:marTop w:val="0"/>
      <w:marBottom w:val="0"/>
      <w:divBdr>
        <w:top w:val="none" w:sz="0" w:space="0" w:color="auto"/>
        <w:left w:val="none" w:sz="0" w:space="0" w:color="auto"/>
        <w:bottom w:val="none" w:sz="0" w:space="0" w:color="auto"/>
        <w:right w:val="none" w:sz="0" w:space="0" w:color="auto"/>
      </w:divBdr>
    </w:div>
    <w:div w:id="951518386">
      <w:bodyDiv w:val="1"/>
      <w:marLeft w:val="0"/>
      <w:marRight w:val="0"/>
      <w:marTop w:val="0"/>
      <w:marBottom w:val="0"/>
      <w:divBdr>
        <w:top w:val="none" w:sz="0" w:space="0" w:color="auto"/>
        <w:left w:val="none" w:sz="0" w:space="0" w:color="auto"/>
        <w:bottom w:val="none" w:sz="0" w:space="0" w:color="auto"/>
        <w:right w:val="none" w:sz="0" w:space="0" w:color="auto"/>
      </w:divBdr>
    </w:div>
    <w:div w:id="1030423984">
      <w:bodyDiv w:val="1"/>
      <w:marLeft w:val="0"/>
      <w:marRight w:val="0"/>
      <w:marTop w:val="0"/>
      <w:marBottom w:val="0"/>
      <w:divBdr>
        <w:top w:val="none" w:sz="0" w:space="0" w:color="auto"/>
        <w:left w:val="none" w:sz="0" w:space="0" w:color="auto"/>
        <w:bottom w:val="none" w:sz="0" w:space="0" w:color="auto"/>
        <w:right w:val="none" w:sz="0" w:space="0" w:color="auto"/>
      </w:divBdr>
    </w:div>
    <w:div w:id="1078212873">
      <w:bodyDiv w:val="1"/>
      <w:marLeft w:val="0"/>
      <w:marRight w:val="0"/>
      <w:marTop w:val="0"/>
      <w:marBottom w:val="0"/>
      <w:divBdr>
        <w:top w:val="none" w:sz="0" w:space="0" w:color="auto"/>
        <w:left w:val="none" w:sz="0" w:space="0" w:color="auto"/>
        <w:bottom w:val="none" w:sz="0" w:space="0" w:color="auto"/>
        <w:right w:val="none" w:sz="0" w:space="0" w:color="auto"/>
      </w:divBdr>
    </w:div>
    <w:div w:id="1152870961">
      <w:bodyDiv w:val="1"/>
      <w:marLeft w:val="0"/>
      <w:marRight w:val="0"/>
      <w:marTop w:val="0"/>
      <w:marBottom w:val="0"/>
      <w:divBdr>
        <w:top w:val="none" w:sz="0" w:space="0" w:color="auto"/>
        <w:left w:val="none" w:sz="0" w:space="0" w:color="auto"/>
        <w:bottom w:val="none" w:sz="0" w:space="0" w:color="auto"/>
        <w:right w:val="none" w:sz="0" w:space="0" w:color="auto"/>
      </w:divBdr>
      <w:divsChild>
        <w:div w:id="1394498932">
          <w:marLeft w:val="0"/>
          <w:marRight w:val="0"/>
          <w:marTop w:val="0"/>
          <w:marBottom w:val="0"/>
          <w:divBdr>
            <w:top w:val="none" w:sz="0" w:space="0" w:color="auto"/>
            <w:left w:val="none" w:sz="0" w:space="0" w:color="auto"/>
            <w:bottom w:val="none" w:sz="0" w:space="0" w:color="auto"/>
            <w:right w:val="none" w:sz="0" w:space="0" w:color="auto"/>
          </w:divBdr>
        </w:div>
      </w:divsChild>
    </w:div>
    <w:div w:id="1249584493">
      <w:bodyDiv w:val="1"/>
      <w:marLeft w:val="0"/>
      <w:marRight w:val="0"/>
      <w:marTop w:val="0"/>
      <w:marBottom w:val="0"/>
      <w:divBdr>
        <w:top w:val="none" w:sz="0" w:space="0" w:color="auto"/>
        <w:left w:val="none" w:sz="0" w:space="0" w:color="auto"/>
        <w:bottom w:val="none" w:sz="0" w:space="0" w:color="auto"/>
        <w:right w:val="none" w:sz="0" w:space="0" w:color="auto"/>
      </w:divBdr>
    </w:div>
    <w:div w:id="1430932925">
      <w:bodyDiv w:val="1"/>
      <w:marLeft w:val="0"/>
      <w:marRight w:val="0"/>
      <w:marTop w:val="0"/>
      <w:marBottom w:val="0"/>
      <w:divBdr>
        <w:top w:val="none" w:sz="0" w:space="0" w:color="auto"/>
        <w:left w:val="none" w:sz="0" w:space="0" w:color="auto"/>
        <w:bottom w:val="none" w:sz="0" w:space="0" w:color="auto"/>
        <w:right w:val="none" w:sz="0" w:space="0" w:color="auto"/>
      </w:divBdr>
    </w:div>
    <w:div w:id="1547914135">
      <w:bodyDiv w:val="1"/>
      <w:marLeft w:val="0"/>
      <w:marRight w:val="0"/>
      <w:marTop w:val="0"/>
      <w:marBottom w:val="0"/>
      <w:divBdr>
        <w:top w:val="none" w:sz="0" w:space="0" w:color="auto"/>
        <w:left w:val="none" w:sz="0" w:space="0" w:color="auto"/>
        <w:bottom w:val="none" w:sz="0" w:space="0" w:color="auto"/>
        <w:right w:val="none" w:sz="0" w:space="0" w:color="auto"/>
      </w:divBdr>
    </w:div>
    <w:div w:id="1588029784">
      <w:bodyDiv w:val="1"/>
      <w:marLeft w:val="0"/>
      <w:marRight w:val="0"/>
      <w:marTop w:val="0"/>
      <w:marBottom w:val="0"/>
      <w:divBdr>
        <w:top w:val="none" w:sz="0" w:space="0" w:color="auto"/>
        <w:left w:val="none" w:sz="0" w:space="0" w:color="auto"/>
        <w:bottom w:val="none" w:sz="0" w:space="0" w:color="auto"/>
        <w:right w:val="none" w:sz="0" w:space="0" w:color="auto"/>
      </w:divBdr>
    </w:div>
    <w:div w:id="1608583716">
      <w:bodyDiv w:val="1"/>
      <w:marLeft w:val="0"/>
      <w:marRight w:val="0"/>
      <w:marTop w:val="0"/>
      <w:marBottom w:val="0"/>
      <w:divBdr>
        <w:top w:val="none" w:sz="0" w:space="0" w:color="auto"/>
        <w:left w:val="none" w:sz="0" w:space="0" w:color="auto"/>
        <w:bottom w:val="none" w:sz="0" w:space="0" w:color="auto"/>
        <w:right w:val="none" w:sz="0" w:space="0" w:color="auto"/>
      </w:divBdr>
    </w:div>
    <w:div w:id="1976834661">
      <w:bodyDiv w:val="1"/>
      <w:marLeft w:val="0"/>
      <w:marRight w:val="0"/>
      <w:marTop w:val="0"/>
      <w:marBottom w:val="0"/>
      <w:divBdr>
        <w:top w:val="none" w:sz="0" w:space="0" w:color="auto"/>
        <w:left w:val="none" w:sz="0" w:space="0" w:color="auto"/>
        <w:bottom w:val="none" w:sz="0" w:space="0" w:color="auto"/>
        <w:right w:val="none" w:sz="0" w:space="0" w:color="auto"/>
      </w:divBdr>
    </w:div>
    <w:div w:id="2010597118">
      <w:bodyDiv w:val="1"/>
      <w:marLeft w:val="0"/>
      <w:marRight w:val="0"/>
      <w:marTop w:val="0"/>
      <w:marBottom w:val="0"/>
      <w:divBdr>
        <w:top w:val="none" w:sz="0" w:space="0" w:color="auto"/>
        <w:left w:val="none" w:sz="0" w:space="0" w:color="auto"/>
        <w:bottom w:val="none" w:sz="0" w:space="0" w:color="auto"/>
        <w:right w:val="none" w:sz="0" w:space="0" w:color="auto"/>
      </w:divBdr>
    </w:div>
    <w:div w:id="2054691553">
      <w:bodyDiv w:val="1"/>
      <w:marLeft w:val="0"/>
      <w:marRight w:val="0"/>
      <w:marTop w:val="0"/>
      <w:marBottom w:val="0"/>
      <w:divBdr>
        <w:top w:val="none" w:sz="0" w:space="0" w:color="auto"/>
        <w:left w:val="none" w:sz="0" w:space="0" w:color="auto"/>
        <w:bottom w:val="none" w:sz="0" w:space="0" w:color="auto"/>
        <w:right w:val="none" w:sz="0" w:space="0" w:color="auto"/>
      </w:divBdr>
    </w:div>
    <w:div w:id="214515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dspace.azti.es/handle/24689/888"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35"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5C43287C738A440A27062765D74F9D0" ma:contentTypeVersion="10" ma:contentTypeDescription="Create a new document." ma:contentTypeScope="" ma:versionID="b56ca3ebab0c508a22f6051f1a9c7be0">
  <xsd:schema xmlns:xsd="http://www.w3.org/2001/XMLSchema" xmlns:xs="http://www.w3.org/2001/XMLSchema" xmlns:p="http://schemas.microsoft.com/office/2006/metadata/properties" xmlns:ns2="f5d0ad17-608e-4481-ad3a-7f0ebebcbd19" xmlns:ns3="0ee0ef0c-aa30-4780-a8fa-36d322237125" targetNamespace="http://schemas.microsoft.com/office/2006/metadata/properties" ma:root="true" ma:fieldsID="4ec24b4c66a07c81c74c79a2a7927c4f" ns2:_="" ns3:_="">
    <xsd:import namespace="f5d0ad17-608e-4481-ad3a-7f0ebebcbd19"/>
    <xsd:import namespace="0ee0ef0c-aa30-4780-a8fa-36d32223712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0ad17-608e-4481-ad3a-7f0ebebcbd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ee0ef0c-aa30-4780-a8fa-36d32223712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3EACB-5496-4046-A47A-54206E19D490}">
  <ds:schemaRefs>
    <ds:schemaRef ds:uri="http://schemas.microsoft.com/sharepoint/v3/contenttype/forms"/>
  </ds:schemaRefs>
</ds:datastoreItem>
</file>

<file path=customXml/itemProps2.xml><?xml version="1.0" encoding="utf-8"?>
<ds:datastoreItem xmlns:ds="http://schemas.openxmlformats.org/officeDocument/2006/customXml" ds:itemID="{DCC08AFC-8121-4E7D-AFC5-442FEAF65B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960A3BA-5ADD-4262-A641-7CFBF1301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0ad17-608e-4481-ad3a-7f0ebebcbd19"/>
    <ds:schemaRef ds:uri="0ee0ef0c-aa30-4780-a8fa-36d3222371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79041B-5382-47C6-9EA8-F7334E23F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11</Pages>
  <Words>2047</Words>
  <Characters>11262</Characters>
  <Application>Microsoft Office Word</Application>
  <DocSecurity>0</DocSecurity>
  <Lines>93</Lines>
  <Paragraphs>26</Paragraphs>
  <ScaleCrop>false</ScaleCrop>
  <HeadingPairs>
    <vt:vector size="8" baseType="variant">
      <vt:variant>
        <vt:lpstr>Titre</vt:lpstr>
      </vt:variant>
      <vt:variant>
        <vt:i4>1</vt:i4>
      </vt:variant>
      <vt:variant>
        <vt:lpstr>Título</vt:lpstr>
      </vt:variant>
      <vt:variant>
        <vt:i4>1</vt:i4>
      </vt:variant>
      <vt:variant>
        <vt:lpstr>Titel</vt:lpstr>
      </vt:variant>
      <vt:variant>
        <vt:i4>1</vt:i4>
      </vt:variant>
      <vt:variant>
        <vt:lpstr>Title</vt:lpstr>
      </vt:variant>
      <vt:variant>
        <vt:i4>1</vt:i4>
      </vt:variant>
    </vt:vector>
  </HeadingPairs>
  <TitlesOfParts>
    <vt:vector size="4" baseType="lpstr">
      <vt:lpstr/>
      <vt:lpstr/>
      <vt:lpstr/>
      <vt:lpstr/>
    </vt:vector>
  </TitlesOfParts>
  <Company>BSH</Company>
  <LinksUpToDate>false</LinksUpToDate>
  <CharactersWithSpaces>13283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Tonani, Marina</dc:creator>
  <cp:lastModifiedBy>Verbrugge Nathalie</cp:lastModifiedBy>
  <cp:revision>258</cp:revision>
  <dcterms:created xsi:type="dcterms:W3CDTF">2020-03-30T10:39:00Z</dcterms:created>
  <dcterms:modified xsi:type="dcterms:W3CDTF">2020-06-15T08:22:00Z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0x01010075C43287C738A440A27062765D74F9D0</vt:lpwstr>
  </property>
  <property fmtid="{D5CDD505-2E9C-101B-9397-08002B2CF9AE}" pid="3" name="ComplianceAssetId">
    <vt:lpwstr/>
  </property>
  <property fmtid="{D5CDD505-2E9C-101B-9397-08002B2CF9AE}" pid="4" name="ISO Standard">
    <vt:lpwstr/>
  </property>
</Properties>
</file>