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A54B" w14:textId="77777777" w:rsidR="000A6CEE" w:rsidRDefault="000A6CEE">
      <w:pPr>
        <w:rPr>
          <w:noProof/>
        </w:rPr>
      </w:pPr>
    </w:p>
    <w:p w14:paraId="76C9D59B" w14:textId="78334AD4" w:rsidR="00242252" w:rsidRDefault="000A6CEE">
      <w:r>
        <w:rPr>
          <w:noProof/>
        </w:rPr>
        <w:drawing>
          <wp:inline distT="0" distB="0" distL="0" distR="0" wp14:anchorId="11BB3F1F" wp14:editId="6E5998DE">
            <wp:extent cx="48958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95850" cy="1343025"/>
                    </a:xfrm>
                    <a:prstGeom prst="rect">
                      <a:avLst/>
                    </a:prstGeom>
                    <a:noFill/>
                    <a:ln>
                      <a:noFill/>
                    </a:ln>
                  </pic:spPr>
                </pic:pic>
              </a:graphicData>
            </a:graphic>
          </wp:inline>
        </w:drawing>
      </w:r>
    </w:p>
    <w:p w14:paraId="62CA9801" w14:textId="11365B46" w:rsidR="000A6CEE" w:rsidRDefault="000A6CEE" w:rsidP="000A6CEE"/>
    <w:p w14:paraId="6D583809" w14:textId="563933C1" w:rsidR="000A6CEE" w:rsidRPr="000A6CEE" w:rsidRDefault="000A6CEE" w:rsidP="000A6CEE">
      <w:pPr>
        <w:pStyle w:val="Heading2"/>
        <w:rPr>
          <w:color w:val="auto"/>
        </w:rPr>
      </w:pPr>
      <w:r w:rsidRPr="000A6CEE">
        <w:rPr>
          <w:color w:val="auto"/>
        </w:rPr>
        <w:t>Copiers and Printers comparison made easy with the most relevant tech dedicated search engine in Southern Africa. Intelligent search that is designed to allow you to search quickly and accurately for products you’re interested in buying at affordable prices.</w:t>
      </w:r>
    </w:p>
    <w:sectPr w:rsidR="000A6CEE" w:rsidRPr="000A6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EE"/>
    <w:rsid w:val="000A6CEE"/>
    <w:rsid w:val="0024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2AEE"/>
  <w15:chartTrackingRefBased/>
  <w15:docId w15:val="{E25010CB-F1D2-4090-AD21-56985B1F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6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C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2021-09-27T08:18:00Z</dcterms:created>
  <dcterms:modified xsi:type="dcterms:W3CDTF">2021-09-27T08:26:00Z</dcterms:modified>
</cp:coreProperties>
</file>