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1g5u1b52sh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Group 4 Capstone Use Case Scenarios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roxs5tj9ma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Create Account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kkez1m2tk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hgewm4mfm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Note-Taker(User) </w:t>
      </w:r>
      <w:r w:rsidDel="00000000" w:rsidR="00000000" w:rsidRPr="00000000">
        <w:rPr>
          <w:rtl w:val="0"/>
        </w:rPr>
        <w:t xml:space="preserve">selects to create account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Note-Taker </w:t>
      </w:r>
      <w:r w:rsidDel="00000000" w:rsidR="00000000" w:rsidRPr="00000000">
        <w:rPr>
          <w:rtl w:val="0"/>
        </w:rPr>
        <w:t xml:space="preserve">enters username and password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Note-Taker </w:t>
      </w:r>
      <w:r w:rsidDel="00000000" w:rsidR="00000000" w:rsidRPr="00000000">
        <w:rPr>
          <w:rtl w:val="0"/>
        </w:rPr>
        <w:t xml:space="preserve">selects to create account with credentials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 verifies username is not in use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 adds account credentials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 shows home page with empty list of uploaded sources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sy75ul5qo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tngssglda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Username already in use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username is already in use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prompts collector to select a new username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3bujeehz1f5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44vlvx2tu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fblqug2rz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Note-Taker </w:t>
      </w:r>
      <w:r w:rsidDel="00000000" w:rsidR="00000000" w:rsidRPr="00000000">
        <w:rPr>
          <w:rtl w:val="0"/>
        </w:rPr>
        <w:t xml:space="preserve">enters username and password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Note-Taker </w:t>
      </w:r>
      <w:r w:rsidDel="00000000" w:rsidR="00000000" w:rsidRPr="00000000">
        <w:rPr>
          <w:rtl w:val="0"/>
        </w:rPr>
        <w:t xml:space="preserve">submits credentials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 successfully verifies credentials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 shows home page with empty list of uploaded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4uexrphca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6oj2yc8lt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Invalid Credentials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fails to verify credentials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and prompts to try again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1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5kcrbjbuup8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Upload a Source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w1lfwevzc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</w:t>
      </w:r>
      <w:r w:rsidDel="00000000" w:rsidR="00000000" w:rsidRPr="00000000">
        <w:rPr>
          <w:rtl w:val="0"/>
        </w:rPr>
        <w:t xml:space="preserve">is logged in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4e0lnz732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to add a new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the source type, from a list of acceptable types, that they want to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Note-Taker with the correct input fields or file-upload button that corresponds to the source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Note-Taker inputs or selects the source they want to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to upload the source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adds tags related to the source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stores the source metadata and the user-info into the database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redirects the user to the media source page.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m9m47vn6iq1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Add notes to source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i6xmh7sgw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 and source file is selected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umw7u5irk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“Add Note” button when viewing a source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types notes to a specific timestamp (Only if it is a video)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save notes (May implement auto-save feature)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inserts a new row into the notes database table that links the notes to the source file and user information.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bm54yskdxih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Updates an existing note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0rr650l0a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hmkdv0q3i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the edit button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modifies the note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saves the update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updates the note content in the database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w88vdfiyi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fd58hw3y2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Cancel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“Cancel”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 content returns to previous saved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b7y0xo3ewnk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Removes a single note from a source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bbeu8fkxw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xljr8192u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remove button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displays Confirmation dialog if the Note-taker is sure they want to remove the note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“Yes”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removes not from the application and from the database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is removed from the screen and returns back to the source page.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fo77xme6u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2tq37wjdh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No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