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r11g6lo6s2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Group 4 Capstone Use Case Scenarios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70tdp1utrbq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Create Account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r1ujii5hn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rlinw5gkt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Note-Taker (User) selects to create account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Note-Taker enters username, password, and password copy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Note-Taker selects to submit account with credentials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verifies password and password copy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verifies username is not in use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adds account credentials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shows home page with empty list of uploaded sources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tj0por8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c9bnlw3ma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Username already in use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identifies username is already in use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notifies note-taker to select a new username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2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iif6jqkdh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Password does not match requirements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identifies password does not match requirements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explains what is wrong with the password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2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hop0u5xr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Password Copy Does not match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identifies password and password copy do not match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alerts Note-Taker that the passwords do not match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2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cpbyblpele7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Login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b79fbcl67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azcj9xfbe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Note-Taker enters username and password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Note-Taker submits credentials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successfully verifies credentials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shows home page with list of uploaded sources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fa1ypi30w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4fvcm486r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Invalid Credentials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fails to verify credentials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notifies Note-Taker and prompts to try again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1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igecbtiduz0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Upload a Source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ishz86qpvp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 in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ky9f6qmyoi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Note-Taker selects to add a new source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selects the source type, from a list of acceptable types, that they want to upload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prompts Note-Taker with the correct input fields and/or file-upload button that corresponds to the source type.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Note-Taker inputs or selects the source they want to upload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adds metadata for the source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adds tags related to the source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selects to upload the source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stores the source metadata and the user-info into the database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System redirects the user to the source page.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9tq4u8ehhi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Add notes to source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720s66ier3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 and source file is selected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4mgg63l7q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Note-Taker enters a new note in the textbox viewing a source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types notes to a specific timestamp (Only if it is a video)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selects Add note button (May implement auto-save feature)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inserts a new row into the notes database table that links the notes to the source file and user information.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System displays a confirmation dialog that a note has been saved.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h533e38vk7j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Updates an existing note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8u3zrf59q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logged-in, source file and note is selected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3tdbi4tklk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populates </w:t>
      </w:r>
      <w:r w:rsidDel="00000000" w:rsidR="00000000" w:rsidRPr="00000000">
        <w:rPr>
          <w:rtl w:val="0"/>
        </w:rPr>
        <w:t xml:space="preserve">Note Textbox with selected note content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modifies the note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selects update note button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updates the note content in the database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System displays a confirmation dialog that a note has been saved.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50nd1vi1mr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5rn62lqyny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selects Cancel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Note-taker selects “Cancel”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Note content returns to previous saved state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5w4y93jpd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attempts to update note with an empty note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notifies Note-taker that the updated note cannot be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h12y0q1lpsg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Remove a source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osvpgz3ftx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logged-in, and source is selected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b6mvimaj7r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Note-Taker selects remove button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Systems displays Confirmation dialog if the Note-taker is sure they want to remove the source and informs the Note-taker that all notes will be removed with the source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selects “Yes”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Systems removes source and related notes from the application and from the database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Dialog is removed from the screen.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ifgmeihe3r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x55mpsyyzf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selects No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Note-taker selects “No”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5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j16w8na5gew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Removes a single note from a source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jwra6sxoqm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logged-in, source file and note is selected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ixbgiqitmh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remove button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displays Confirmation dialog if the Note-taker is sure they want to remove the note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“Yes”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removes note from the application and from the database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 is removed from the screen.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7sk28fc5ms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kbjg3l1fx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selects No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Note-taker selects “No”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5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xzwde70yqcb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Add a tag to a Note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hyeqmb55iq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logged-in, source file and note is selected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/>
      </w:pPr>
      <w:bookmarkStart w:colFirst="0" w:colLast="0" w:name="_3npcw08c9glj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Tags button.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shows the list of tags for that note, with an Add Tag button.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inputs a tag in the input box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the Add Tag button.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adds the tag to the database, if not already existing.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adds a connection to that tag and the note in the database and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6xpoelxsjp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t0q5ooh11z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attempts to enter an empty tag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 Note-Taker leaves the input box empty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 System alerts Note-Taker that the tag must not be empty.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 Return to step 3.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zqs94m4v2ny" w:id="40"/>
      <w:bookmarkEnd w:id="40"/>
      <w:r w:rsidDel="00000000" w:rsidR="00000000" w:rsidRPr="00000000">
        <w:rPr>
          <w:b w:val="1"/>
          <w:sz w:val="46"/>
          <w:szCs w:val="46"/>
          <w:rtl w:val="0"/>
        </w:rPr>
        <w:t xml:space="preserve">Remove a tag from a Note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esw8scrnr2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Tag is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s0qfdyr679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selects remove tag button.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removes connection from tag and the note, from database and application. (No need for a confirmation dialog)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1w7esktpf31" w:id="43"/>
      <w:bookmarkEnd w:id="43"/>
      <w:r w:rsidDel="00000000" w:rsidR="00000000" w:rsidRPr="00000000">
        <w:rPr>
          <w:b w:val="1"/>
          <w:sz w:val="46"/>
          <w:szCs w:val="46"/>
          <w:rtl w:val="0"/>
        </w:rPr>
        <w:t xml:space="preserve">Search Notes by Partial Tag Filter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po6hhg2r5u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focused on the search bar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2i7y47yhw2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taker types in letters to the filter search bar.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populates all Notes that have tags containing those letters in the search result.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xipffi40ev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0q8wxxswx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 existing Note tags match search input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A2. No result is shown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 Return to step 1.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pru3mw0c5wy" w:id="48"/>
      <w:bookmarkEnd w:id="48"/>
      <w:r w:rsidDel="00000000" w:rsidR="00000000" w:rsidRPr="00000000">
        <w:rPr>
          <w:b w:val="1"/>
          <w:sz w:val="46"/>
          <w:szCs w:val="46"/>
          <w:rtl w:val="0"/>
        </w:rPr>
        <w:t xml:space="preserve">Search Notes by Multiple Partial Tag Filter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bd2aib40l6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focused on the search bar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0yowxegu1w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Taker types in a full tag or partial tag into the search bar.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Taker clicks to add the tag to the list of searched tags.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populates all notes that have tags that match the searched tag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taker types in another partial tag.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retains all the resulting notes from the previous searched tag and populates notes with the new searched tags.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orders the notes based on matching tags that apply.</w:t>
      </w:r>
    </w:p>
    <w:p w:rsidR="00000000" w:rsidDel="00000000" w:rsidP="00000000" w:rsidRDefault="00000000" w:rsidRPr="00000000" w14:paraId="0000009F">
      <w:pPr>
        <w:spacing w:after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