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E350E" w14:textId="77777777" w:rsidR="00D84F1E" w:rsidRDefault="0057475D" w:rsidP="00113088">
      <w:pPr>
        <w:pStyle w:val="Heading1"/>
      </w:pPr>
      <w:r>
        <w:t xml:space="preserve">SCRIPTORIUM </w:t>
      </w:r>
      <w:r w:rsidR="00651CBC">
        <w:t xml:space="preserve">Part-of-Speech </w:t>
      </w:r>
      <w:proofErr w:type="spellStart"/>
      <w:r w:rsidR="00651CBC">
        <w:t>Tagsets</w:t>
      </w:r>
      <w:proofErr w:type="spellEnd"/>
      <w:r w:rsidR="00651CBC">
        <w:t xml:space="preserve"> for </w:t>
      </w:r>
      <w:proofErr w:type="spellStart"/>
      <w:r>
        <w:t>Sahidic</w:t>
      </w:r>
      <w:proofErr w:type="spellEnd"/>
      <w:r>
        <w:t xml:space="preserve"> </w:t>
      </w:r>
      <w:r w:rsidR="00651CBC">
        <w:t>Coptic</w:t>
      </w:r>
    </w:p>
    <w:p w14:paraId="7FF63D5D" w14:textId="77777777" w:rsidR="005C204F" w:rsidRPr="005118D9" w:rsidRDefault="005C204F" w:rsidP="00113088">
      <w:pPr>
        <w:spacing w:after="0"/>
      </w:pPr>
      <w:r w:rsidRPr="005118D9">
        <w:t>Amir Zeldes</w:t>
      </w:r>
      <w:r w:rsidR="00F27E43" w:rsidRPr="005118D9">
        <w:rPr>
          <w:vertAlign w:val="superscript"/>
        </w:rPr>
        <w:t>1</w:t>
      </w:r>
      <w:r w:rsidR="00F27E43" w:rsidRPr="005118D9">
        <w:t xml:space="preserve"> &amp; </w:t>
      </w:r>
      <w:r w:rsidR="000C5801" w:rsidRPr="005118D9">
        <w:t>Caroline</w:t>
      </w:r>
      <w:r w:rsidR="00F27E43" w:rsidRPr="005118D9">
        <w:t xml:space="preserve"> </w:t>
      </w:r>
      <w:r w:rsidR="009362AA" w:rsidRPr="005118D9">
        <w:t xml:space="preserve">T. </w:t>
      </w:r>
      <w:r w:rsidR="00F27E43" w:rsidRPr="005118D9">
        <w:t>Schroeder</w:t>
      </w:r>
      <w:r w:rsidR="00F27E43" w:rsidRPr="005118D9">
        <w:rPr>
          <w:vertAlign w:val="superscript"/>
        </w:rPr>
        <w:t>2</w:t>
      </w:r>
    </w:p>
    <w:p w14:paraId="249D0C7A" w14:textId="77777777" w:rsidR="00F27E43" w:rsidRPr="005118D9" w:rsidRDefault="00F27E43" w:rsidP="00113088">
      <w:pPr>
        <w:spacing w:after="0"/>
        <w:rPr>
          <w:sz w:val="20"/>
          <w:szCs w:val="18"/>
        </w:rPr>
      </w:pPr>
    </w:p>
    <w:p w14:paraId="37F4692E" w14:textId="7596E60C" w:rsidR="00113088" w:rsidRPr="005118D9" w:rsidRDefault="00F27E43" w:rsidP="00113088">
      <w:pPr>
        <w:spacing w:after="0"/>
        <w:rPr>
          <w:sz w:val="20"/>
          <w:szCs w:val="18"/>
        </w:rPr>
      </w:pPr>
      <w:r w:rsidRPr="005118D9">
        <w:rPr>
          <w:sz w:val="20"/>
          <w:szCs w:val="18"/>
        </w:rPr>
        <w:t xml:space="preserve">1. </w:t>
      </w:r>
      <w:r w:rsidR="007C1EE3" w:rsidRPr="005118D9">
        <w:rPr>
          <w:sz w:val="20"/>
          <w:szCs w:val="18"/>
        </w:rPr>
        <w:t>Georgetown University</w:t>
      </w:r>
    </w:p>
    <w:p w14:paraId="3673E0C7" w14:textId="77777777" w:rsidR="00F27E43" w:rsidRPr="00F27E43" w:rsidRDefault="00F27E43" w:rsidP="00113088">
      <w:pPr>
        <w:spacing w:after="0"/>
        <w:rPr>
          <w:sz w:val="20"/>
          <w:szCs w:val="18"/>
        </w:rPr>
      </w:pPr>
      <w:r w:rsidRPr="00F27E43">
        <w:rPr>
          <w:sz w:val="20"/>
          <w:szCs w:val="18"/>
        </w:rPr>
        <w:t>2. University of the Pacific</w:t>
      </w:r>
    </w:p>
    <w:p w14:paraId="16830EAF" w14:textId="77777777" w:rsidR="00F27E43" w:rsidRDefault="00F27E43" w:rsidP="00113088">
      <w:pPr>
        <w:spacing w:after="0"/>
      </w:pPr>
    </w:p>
    <w:p w14:paraId="3CD701A0" w14:textId="257F31EB" w:rsidR="00FD04BA" w:rsidRPr="009E0CDA" w:rsidRDefault="00E81AE6" w:rsidP="00E604DC">
      <w:pPr>
        <w:rPr>
          <w:i/>
          <w:iCs/>
        </w:rPr>
      </w:pPr>
      <w:r>
        <w:rPr>
          <w:i/>
          <w:iCs/>
        </w:rPr>
        <w:t xml:space="preserve">Version: </w:t>
      </w:r>
      <w:r>
        <w:rPr>
          <w:i/>
          <w:iCs/>
        </w:rPr>
        <w:tab/>
      </w:r>
      <w:r w:rsidR="00E604DC" w:rsidRPr="00E604DC">
        <w:rPr>
          <w:i/>
          <w:iCs/>
        </w:rPr>
        <w:t>1.1.</w:t>
      </w:r>
      <w:r w:rsidR="007C480D">
        <w:rPr>
          <w:i/>
          <w:iCs/>
        </w:rPr>
        <w:t>4</w:t>
      </w:r>
      <w:r w:rsidR="00E604DC" w:rsidRPr="00E604DC">
        <w:rPr>
          <w:i/>
          <w:iCs/>
        </w:rPr>
        <w:t>_201</w:t>
      </w:r>
      <w:r w:rsidR="00BA1477">
        <w:rPr>
          <w:i/>
          <w:iCs/>
        </w:rPr>
        <w:t>5</w:t>
      </w:r>
      <w:r w:rsidR="00E604DC" w:rsidRPr="00E604DC">
        <w:rPr>
          <w:i/>
          <w:iCs/>
        </w:rPr>
        <w:t>.</w:t>
      </w:r>
      <w:r w:rsidR="007C480D">
        <w:rPr>
          <w:i/>
          <w:iCs/>
        </w:rPr>
        <w:t>6</w:t>
      </w:r>
      <w:r w:rsidR="00E604DC" w:rsidRPr="00E604DC">
        <w:rPr>
          <w:i/>
          <w:iCs/>
        </w:rPr>
        <w:t>.</w:t>
      </w:r>
      <w:r w:rsidR="007C480D">
        <w:rPr>
          <w:i/>
          <w:iCs/>
        </w:rPr>
        <w:t>19</w:t>
      </w:r>
    </w:p>
    <w:p w14:paraId="1F663DDB" w14:textId="77777777" w:rsidR="00FD04BA" w:rsidRDefault="00FD04BA" w:rsidP="00113088">
      <w:pPr>
        <w:spacing w:after="0"/>
      </w:pPr>
    </w:p>
    <w:p w14:paraId="305FAF29" w14:textId="77777777" w:rsidR="00651CBC" w:rsidRDefault="00B14D88" w:rsidP="006018CF">
      <w:pPr>
        <w:pStyle w:val="Heading2"/>
      </w:pPr>
      <w:r>
        <w:t>Preamble</w:t>
      </w:r>
    </w:p>
    <w:p w14:paraId="61CF7F00" w14:textId="77777777" w:rsidR="00D2225F" w:rsidRDefault="00262E7A" w:rsidP="004F65E5">
      <w:pPr>
        <w:jc w:val="both"/>
      </w:pPr>
      <w:r>
        <w:t xml:space="preserve">This document details guidelines for part-of-speech tagging </w:t>
      </w:r>
      <w:proofErr w:type="spellStart"/>
      <w:r>
        <w:t>Sahidic</w:t>
      </w:r>
      <w:proofErr w:type="spellEnd"/>
      <w:r>
        <w:t xml:space="preserve"> Coptic according to the SCRIPTORIUM project scheme. The tagging procedure assumes the text has already been normalized to the orthography and morpheme based segmentation described in the SCRIP</w:t>
      </w:r>
      <w:r w:rsidR="005246F6">
        <w:t>TORIUM tokenization guidelines, which are closely related to the conventions found in Layton’s (</w:t>
      </w:r>
      <w:r w:rsidR="00266B7E">
        <w:t>2004</w:t>
      </w:r>
      <w:r w:rsidR="005246F6">
        <w:t>) grammar.</w:t>
      </w:r>
      <w:r w:rsidR="00BE2D80">
        <w:t xml:space="preserve"> </w:t>
      </w:r>
      <w:r w:rsidR="004F65E5">
        <w:t xml:space="preserve">In case of doubt we refer to Layton (2004) as well as </w:t>
      </w:r>
      <w:proofErr w:type="gramStart"/>
      <w:r w:rsidR="004F65E5">
        <w:t>Shisha-Halevy (1988).</w:t>
      </w:r>
      <w:proofErr w:type="gramEnd"/>
    </w:p>
    <w:p w14:paraId="70480B4C" w14:textId="77777777" w:rsidR="00C218DF" w:rsidRDefault="00C218DF" w:rsidP="00A05B73">
      <w:pPr>
        <w:jc w:val="both"/>
      </w:pPr>
      <w:r>
        <w:t>As in all tagging projects, the aim is to achieve a practicable compromise between linguistic accuracy/usefulness, speed</w:t>
      </w:r>
      <w:r w:rsidR="0071425A">
        <w:t xml:space="preserve"> and reliability</w:t>
      </w:r>
      <w:r>
        <w:t xml:space="preserve"> </w:t>
      </w:r>
      <w:r w:rsidR="0071425A">
        <w:t xml:space="preserve">of human tagging, and performance of automatic tagging software. This means that in many cases concepts that are linguistically distinct are not distinguished since they are difficult to tell apart in practice in many cases, or determining some distinctions is too costly in terms of annotation time. </w:t>
      </w:r>
      <w:r w:rsidR="002C0EB9">
        <w:t>Additionally, the project is using the CMCL lexicon</w:t>
      </w:r>
      <w:r w:rsidR="00A05B73">
        <w:t xml:space="preserve">, kindly provided by Prof. Tito </w:t>
      </w:r>
      <w:proofErr w:type="spellStart"/>
      <w:r w:rsidR="00A05B73">
        <w:t>Orlandi</w:t>
      </w:r>
      <w:proofErr w:type="spellEnd"/>
      <w:r w:rsidR="00A05B73">
        <w:t>,</w:t>
      </w:r>
      <w:r w:rsidR="002C0EB9">
        <w:t xml:space="preserve"> </w:t>
      </w:r>
      <w:r w:rsidR="00336689">
        <w:t xml:space="preserve">which has its own, much more detailed scheme, so that in some cases the categories used here are chosen to be derivable from the CMCL scheme (see </w:t>
      </w:r>
      <w:hyperlink r:id="rId9" w:history="1">
        <w:r w:rsidR="00A05B73" w:rsidRPr="00EF5E04">
          <w:rPr>
            <w:rStyle w:val="Hyperlink"/>
          </w:rPr>
          <w:t>http://cmcl.let.uniroma1.it/</w:t>
        </w:r>
      </w:hyperlink>
      <w:r w:rsidR="00336689">
        <w:t>).</w:t>
      </w:r>
    </w:p>
    <w:p w14:paraId="16E65CD2" w14:textId="77777777" w:rsidR="00262E7A" w:rsidRPr="00262E7A" w:rsidRDefault="00BE2D80" w:rsidP="0057475D">
      <w:pPr>
        <w:jc w:val="both"/>
      </w:pPr>
      <w:r>
        <w:t xml:space="preserve">There are two proposed </w:t>
      </w:r>
      <w:proofErr w:type="spellStart"/>
      <w:r>
        <w:t>tagsets</w:t>
      </w:r>
      <w:proofErr w:type="spellEnd"/>
      <w:r>
        <w:t xml:space="preserve">, a coarse </w:t>
      </w:r>
      <w:proofErr w:type="spellStart"/>
      <w:r>
        <w:t>tagset</w:t>
      </w:r>
      <w:proofErr w:type="spellEnd"/>
      <w:r>
        <w:t xml:space="preserve"> with fewer tags for projects wishing to save </w:t>
      </w:r>
      <w:r w:rsidR="00F13534">
        <w:t xml:space="preserve">annotation </w:t>
      </w:r>
      <w:r>
        <w:t xml:space="preserve">time, and a finer </w:t>
      </w:r>
      <w:proofErr w:type="spellStart"/>
      <w:r>
        <w:t>tagset</w:t>
      </w:r>
      <w:proofErr w:type="spellEnd"/>
      <w:r>
        <w:t xml:space="preserve"> with more detailed subcategories for some of the coarse grained tags</w:t>
      </w:r>
      <w:r w:rsidR="00F13534">
        <w:t xml:space="preserve">, which </w:t>
      </w:r>
      <w:proofErr w:type="gramStart"/>
      <w:r w:rsidR="00F13534">
        <w:t>is</w:t>
      </w:r>
      <w:proofErr w:type="gramEnd"/>
      <w:r w:rsidR="00F13534">
        <w:t xml:space="preserve"> also expected to yield lower accuracy in automatic tagging</w:t>
      </w:r>
      <w:r>
        <w:t xml:space="preserve">. Links to the latest training models are provided from the SCRIPTORIUM website and have been tested and developed using the freely available </w:t>
      </w:r>
      <w:proofErr w:type="spellStart"/>
      <w:r>
        <w:t>TreeTagger</w:t>
      </w:r>
      <w:proofErr w:type="spellEnd"/>
      <w:r>
        <w:t xml:space="preserve"> (</w:t>
      </w:r>
      <w:proofErr w:type="spellStart"/>
      <w:r>
        <w:t>Schmid</w:t>
      </w:r>
      <w:proofErr w:type="spellEnd"/>
      <w:r w:rsidR="00621334">
        <w:t xml:space="preserve"> 1994</w:t>
      </w:r>
      <w:r w:rsidR="003324CE">
        <w:t xml:space="preserve">, see </w:t>
      </w:r>
      <w:hyperlink r:id="rId10" w:history="1">
        <w:r w:rsidR="003324CE">
          <w:rPr>
            <w:rStyle w:val="Hyperlink"/>
          </w:rPr>
          <w:t>http://www.cis.uni-muenchen.de/~schmid/tools/TreeTagger/</w:t>
        </w:r>
      </w:hyperlink>
      <w:r>
        <w:t>)</w:t>
      </w:r>
      <w:r w:rsidR="00035AB1">
        <w:t>.</w:t>
      </w:r>
    </w:p>
    <w:p w14:paraId="1E83A1A8" w14:textId="77777777" w:rsidR="00651CBC" w:rsidRDefault="00651CBC" w:rsidP="006018CF">
      <w:pPr>
        <w:pStyle w:val="Heading2"/>
      </w:pPr>
      <w:proofErr w:type="spellStart"/>
      <w:r>
        <w:t>Tagsets</w:t>
      </w:r>
      <w:proofErr w:type="spellEnd"/>
    </w:p>
    <w:p w14:paraId="3ADD7ACE" w14:textId="77777777" w:rsidR="009B1AFC" w:rsidRDefault="004F0421" w:rsidP="009B1AFC">
      <w:pPr>
        <w:jc w:val="both"/>
      </w:pPr>
      <w:r>
        <w:t xml:space="preserve">The two </w:t>
      </w:r>
      <w:proofErr w:type="spellStart"/>
      <w:r>
        <w:t>tagsets</w:t>
      </w:r>
      <w:proofErr w:type="spellEnd"/>
      <w:r>
        <w:t xml:space="preserve"> described below</w:t>
      </w:r>
      <w:r w:rsidR="007767CA">
        <w:t xml:space="preserve"> are compatible with each other in that the fine-grained </w:t>
      </w:r>
      <w:proofErr w:type="spellStart"/>
      <w:r w:rsidR="007767CA">
        <w:t>tagset</w:t>
      </w:r>
      <w:proofErr w:type="spellEnd"/>
      <w:r w:rsidR="007767CA">
        <w:t xml:space="preserve"> uses the same </w:t>
      </w:r>
      <w:r w:rsidR="008C7D23">
        <w:t>overarching categories of the coarse one, but with further categories distinguished</w:t>
      </w:r>
      <w:r w:rsidR="009507B7">
        <w:t>. The tag names are built ‘hierarchically’, so that</w:t>
      </w:r>
      <w:r w:rsidR="008C7D23">
        <w:t xml:space="preserve"> additional letters</w:t>
      </w:r>
      <w:r w:rsidR="009507B7">
        <w:t xml:space="preserve"> in the name of a tag specify a special type of the </w:t>
      </w:r>
      <w:r w:rsidR="005D08D3">
        <w:t>superordinate category, e.g.</w:t>
      </w:r>
      <w:r w:rsidR="00FE75A7">
        <w:t xml:space="preserve"> all pronoun tags being with P, though not all tags with P are pronouns, as in PREP for prepositions.</w:t>
      </w:r>
      <w:r w:rsidR="0045515B">
        <w:t xml:space="preserve"> </w:t>
      </w:r>
    </w:p>
    <w:p w14:paraId="5DBD0355" w14:textId="77777777" w:rsidR="0045515B" w:rsidRDefault="0045515B" w:rsidP="009B1AFC">
      <w:pPr>
        <w:spacing w:after="0"/>
        <w:jc w:val="both"/>
      </w:pPr>
      <w:r>
        <w:lastRenderedPageBreak/>
        <w:t xml:space="preserve">In the </w:t>
      </w:r>
      <w:r w:rsidR="00604A58">
        <w:t xml:space="preserve">coarse-grained </w:t>
      </w:r>
      <w:r>
        <w:t xml:space="preserve">list below, </w:t>
      </w:r>
      <w:r w:rsidR="00604A58">
        <w:t xml:space="preserve">tags that have multiple fine-grained variants are followed by [*] (this is </w:t>
      </w:r>
      <w:r w:rsidR="00604A58">
        <w:rPr>
          <w:b/>
          <w:bCs/>
        </w:rPr>
        <w:t>not</w:t>
      </w:r>
      <w:r w:rsidR="00604A58">
        <w:t xml:space="preserve"> part of the tag within the course-grained </w:t>
      </w:r>
      <w:proofErr w:type="spellStart"/>
      <w:r w:rsidR="00604A58">
        <w:t>tagset</w:t>
      </w:r>
      <w:proofErr w:type="spellEnd"/>
      <w:r w:rsidR="00604A58">
        <w:t>).</w:t>
      </w:r>
    </w:p>
    <w:p w14:paraId="3735AD32" w14:textId="77777777" w:rsidR="00487708" w:rsidRDefault="00487708" w:rsidP="009B1AFC">
      <w:pPr>
        <w:spacing w:after="0"/>
        <w:jc w:val="both"/>
      </w:pPr>
    </w:p>
    <w:p w14:paraId="21421E6C" w14:textId="77777777" w:rsidR="00487708" w:rsidRPr="00487708" w:rsidRDefault="00487708" w:rsidP="00487708">
      <w:pPr>
        <w:spacing w:after="0"/>
        <w:jc w:val="both"/>
      </w:pPr>
      <w:r>
        <w:t xml:space="preserve">Additionally, both </w:t>
      </w:r>
      <w:proofErr w:type="spellStart"/>
      <w:r>
        <w:t>tagsets</w:t>
      </w:r>
      <w:proofErr w:type="spellEnd"/>
      <w:r>
        <w:t xml:space="preserve"> admit certain cases where a single form contains two categories and must therefore be assigned two tags. This results in special underscore separated </w:t>
      </w:r>
      <w:r>
        <w:rPr>
          <w:b/>
          <w:bCs/>
        </w:rPr>
        <w:t>portmanteau tags</w:t>
      </w:r>
      <w:r>
        <w:t>, which are described in Section 2.3.</w:t>
      </w:r>
    </w:p>
    <w:p w14:paraId="0095E51D" w14:textId="77777777" w:rsidR="00651CBC" w:rsidRDefault="00651CBC" w:rsidP="009E460A">
      <w:pPr>
        <w:pStyle w:val="Heading3"/>
      </w:pPr>
      <w:r>
        <w:t xml:space="preserve">Coarse-Grained </w:t>
      </w:r>
      <w:proofErr w:type="spellStart"/>
      <w:r>
        <w:t>Tagset</w:t>
      </w:r>
      <w:proofErr w:type="spellEnd"/>
    </w:p>
    <w:p w14:paraId="11832EC7" w14:textId="77777777" w:rsidR="00000F90" w:rsidRPr="00000F90" w:rsidRDefault="00000F90" w:rsidP="00000F90">
      <w:pPr>
        <w:spacing w:before="120" w:after="0"/>
        <w:rPr>
          <w:b/>
          <w:bCs/>
        </w:rPr>
      </w:pPr>
      <w:r w:rsidRPr="00000F90">
        <w:rPr>
          <w:b/>
          <w:bCs/>
        </w:rPr>
        <w:t>Tag</w:t>
      </w:r>
      <w:r w:rsidRPr="00000F90">
        <w:rPr>
          <w:b/>
          <w:bCs/>
        </w:rPr>
        <w:tab/>
      </w:r>
      <w:r w:rsidRPr="00000F90">
        <w:rPr>
          <w:b/>
          <w:bCs/>
        </w:rPr>
        <w:tab/>
        <w:t>Name</w:t>
      </w:r>
      <w:r w:rsidRPr="00000F90">
        <w:rPr>
          <w:b/>
          <w:bCs/>
        </w:rPr>
        <w:tab/>
      </w:r>
      <w:r w:rsidRPr="00000F90">
        <w:rPr>
          <w:b/>
          <w:bCs/>
        </w:rPr>
        <w:tab/>
      </w:r>
      <w:r w:rsidRPr="00000F90">
        <w:rPr>
          <w:b/>
          <w:bCs/>
        </w:rPr>
        <w:tab/>
      </w:r>
      <w:r w:rsidRPr="00000F90">
        <w:rPr>
          <w:b/>
          <w:bCs/>
        </w:rPr>
        <w:tab/>
        <w:t>Examples</w:t>
      </w:r>
    </w:p>
    <w:p w14:paraId="70A64655" w14:textId="77777777" w:rsidR="00A65336" w:rsidRPr="00E1461A" w:rsidRDefault="00A65336" w:rsidP="00A65336">
      <w:pPr>
        <w:spacing w:after="0" w:line="240" w:lineRule="auto"/>
        <w:rPr>
          <w:rFonts w:ascii="Arial Unicode MS" w:eastAsia="Arial Unicode MS" w:hAnsi="Arial Unicode MS" w:cs="Arial Unicode MS"/>
          <w:lang w:val="co-FR"/>
        </w:rPr>
      </w:pPr>
      <w:r w:rsidRPr="00E81AE6">
        <w:rPr>
          <w:lang w:val="it-IT"/>
        </w:rPr>
        <w:t>A</w:t>
      </w:r>
      <w:r w:rsidR="0037416D" w:rsidRPr="00E81AE6">
        <w:rPr>
          <w:lang w:val="it-IT"/>
        </w:rPr>
        <w:t>[*]</w:t>
      </w:r>
      <w:r w:rsidR="00E45183" w:rsidRPr="00E81AE6">
        <w:rPr>
          <w:lang w:val="it-IT"/>
        </w:rPr>
        <w:tab/>
      </w:r>
      <w:r w:rsidR="00E1461A" w:rsidRPr="00E81AE6">
        <w:rPr>
          <w:lang w:val="it-IT"/>
        </w:rPr>
        <w:tab/>
      </w:r>
      <w:proofErr w:type="spellStart"/>
      <w:r w:rsidR="00E45183" w:rsidRPr="00E81AE6">
        <w:rPr>
          <w:lang w:val="it-IT"/>
        </w:rPr>
        <w:t>Auxiliary</w:t>
      </w:r>
      <w:proofErr w:type="spellEnd"/>
      <w:r w:rsidR="00E45183" w:rsidRPr="00E81AE6">
        <w:rPr>
          <w:lang w:val="it-IT"/>
        </w:rPr>
        <w:t xml:space="preserve"> </w:t>
      </w:r>
      <w:proofErr w:type="gramStart"/>
      <w:r w:rsidR="00E45183" w:rsidRPr="00E81AE6">
        <w:rPr>
          <w:lang w:val="it-IT"/>
        </w:rPr>
        <w:t>tripartite</w:t>
      </w:r>
      <w:proofErr w:type="gramEnd"/>
      <w:r w:rsidR="00E45183" w:rsidRPr="00E81AE6">
        <w:rPr>
          <w:lang w:val="it-IT"/>
        </w:rPr>
        <w:t xml:space="preserve"> base</w:t>
      </w:r>
      <w:r w:rsidR="00E1461A" w:rsidRPr="00E81AE6">
        <w:rPr>
          <w:lang w:val="it-IT"/>
        </w:rPr>
        <w:tab/>
      </w:r>
      <w:r w:rsidR="00E1461A" w:rsidRPr="00E1461A">
        <w:rPr>
          <w:rFonts w:ascii="Antinoou" w:eastAsia="Arial Unicode MS" w:hAnsi="Antinoou" w:cs="Arial Unicode MS"/>
          <w:lang w:val="co-FR"/>
        </w:rPr>
        <w:t>ⲁ[ϥ], ⲙⲉ[ϥ], ⲧⲣⲉ[ϥ], ...</w:t>
      </w:r>
    </w:p>
    <w:p w14:paraId="35E51F81" w14:textId="77777777" w:rsidR="00A65336" w:rsidRPr="00E81AE6" w:rsidRDefault="00A65336" w:rsidP="00E1461A">
      <w:pPr>
        <w:spacing w:after="0" w:line="240" w:lineRule="auto"/>
        <w:rPr>
          <w:rFonts w:ascii="Arial Unicode MS" w:eastAsia="Arial Unicode MS" w:hAnsi="Arial Unicode MS" w:cs="Arial Unicode MS"/>
          <w:lang w:val="co-FR"/>
        </w:rPr>
      </w:pPr>
      <w:r w:rsidRPr="00E81AE6">
        <w:rPr>
          <w:lang w:val="co-FR"/>
        </w:rPr>
        <w:t>ADV</w:t>
      </w:r>
      <w:r w:rsidR="00E45183" w:rsidRPr="00E81AE6">
        <w:rPr>
          <w:lang w:val="co-FR"/>
        </w:rPr>
        <w:tab/>
      </w:r>
      <w:r w:rsidR="00E1461A" w:rsidRPr="00E81AE6">
        <w:rPr>
          <w:lang w:val="co-FR"/>
        </w:rPr>
        <w:tab/>
      </w:r>
      <w:r w:rsidR="00E45183" w:rsidRPr="00E81AE6">
        <w:rPr>
          <w:lang w:val="co-FR"/>
        </w:rPr>
        <w:t>Adverb</w:t>
      </w:r>
      <w:r w:rsidR="00903419" w:rsidRPr="00E81AE6">
        <w:rPr>
          <w:lang w:val="co-FR"/>
        </w:rPr>
        <w:tab/>
      </w:r>
      <w:r w:rsidR="00903419" w:rsidRPr="00E81AE6">
        <w:rPr>
          <w:lang w:val="co-FR"/>
        </w:rPr>
        <w:tab/>
      </w:r>
      <w:r w:rsidR="00903419" w:rsidRPr="00E81AE6">
        <w:rPr>
          <w:lang w:val="co-FR"/>
        </w:rPr>
        <w:tab/>
      </w:r>
      <w:r w:rsidR="00903419" w:rsidRPr="00E81AE6">
        <w:rPr>
          <w:lang w:val="co-FR"/>
        </w:rPr>
        <w:tab/>
      </w:r>
      <w:r w:rsidR="00E1461A" w:rsidRPr="00E81AE6">
        <w:rPr>
          <w:rFonts w:ascii="Antinoou" w:eastAsia="Arial Unicode MS" w:hAnsi="Antinoou" w:cs="Arial Unicode MS"/>
          <w:lang w:val="co-FR"/>
        </w:rPr>
        <w:t>ⲉⲃⲟⲗ, ⲟⲛ, ⲡⲱⲥ</w:t>
      </w:r>
      <w:r w:rsidRPr="00E81AE6">
        <w:rPr>
          <w:lang w:val="co-FR"/>
        </w:rPr>
        <w:br/>
        <w:t>ART</w:t>
      </w:r>
      <w:r w:rsidR="00E45183" w:rsidRPr="00E81AE6">
        <w:rPr>
          <w:lang w:val="co-FR"/>
        </w:rPr>
        <w:tab/>
      </w:r>
      <w:r w:rsidR="00E1461A" w:rsidRPr="00E81AE6">
        <w:rPr>
          <w:lang w:val="co-FR"/>
        </w:rPr>
        <w:tab/>
      </w:r>
      <w:r w:rsidR="00E45183" w:rsidRPr="00E81AE6">
        <w:rPr>
          <w:lang w:val="co-FR"/>
        </w:rPr>
        <w:t>Article</w:t>
      </w:r>
      <w:r w:rsidR="00D67E5F" w:rsidRPr="00E81AE6">
        <w:rPr>
          <w:lang w:val="co-FR"/>
        </w:rPr>
        <w:tab/>
      </w:r>
      <w:r w:rsidR="00D67E5F" w:rsidRPr="00E81AE6">
        <w:rPr>
          <w:lang w:val="co-FR"/>
        </w:rPr>
        <w:tab/>
      </w:r>
      <w:r w:rsidR="00D67E5F" w:rsidRPr="00E81AE6">
        <w:rPr>
          <w:lang w:val="co-FR"/>
        </w:rPr>
        <w:tab/>
      </w:r>
      <w:r w:rsidR="003A4245" w:rsidRPr="00E81AE6">
        <w:rPr>
          <w:lang w:val="co-FR"/>
        </w:rPr>
        <w:tab/>
      </w:r>
      <w:r w:rsidR="00D67E5F" w:rsidRPr="00D67E5F">
        <w:rPr>
          <w:rFonts w:ascii="Antinoou" w:eastAsia="Arial Unicode MS" w:hAnsi="Antinoou" w:cs="Arial Unicode MS"/>
          <w:lang w:val="co-FR"/>
        </w:rPr>
        <w:t>ⲡ(ⲉ),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ⲧ(ⲉ),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ⲛ(ⲉ),</w:t>
      </w:r>
      <w:r w:rsidR="00903419">
        <w:rPr>
          <w:rFonts w:ascii="Antinoou" w:eastAsia="Arial Unicode MS" w:hAnsi="Antinoou" w:cs="Arial Unicode MS"/>
          <w:lang w:val="co-FR"/>
        </w:rPr>
        <w:t xml:space="preserve"> ϩ</w:t>
      </w:r>
      <w:r w:rsidR="00D67E5F" w:rsidRPr="00D67E5F">
        <w:rPr>
          <w:rFonts w:ascii="Antinoou" w:eastAsia="Arial Unicode MS" w:hAnsi="Antinoou" w:cs="Arial Unicode MS"/>
          <w:lang w:val="co-FR"/>
        </w:rPr>
        <w:t>ⲉⲛ,</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ⲕⲉ</w:t>
      </w:r>
    </w:p>
    <w:p w14:paraId="31F67A65" w14:textId="77777777" w:rsidR="00A65336" w:rsidRPr="00D67E5F" w:rsidRDefault="00A65336" w:rsidP="00A65336">
      <w:pPr>
        <w:spacing w:after="0" w:line="240" w:lineRule="auto"/>
        <w:rPr>
          <w:rFonts w:ascii="Antinoou" w:eastAsia="Arial Unicode MS" w:hAnsi="Antinoou" w:cs="Arial Unicode MS"/>
          <w:lang w:val="co-FR"/>
        </w:rPr>
      </w:pPr>
      <w:r w:rsidRPr="00E81AE6">
        <w:rPr>
          <w:lang w:val="co-FR"/>
        </w:rPr>
        <w:t>C</w:t>
      </w:r>
      <w:r w:rsidR="0037416D" w:rsidRPr="00E81AE6">
        <w:rPr>
          <w:lang w:val="co-FR"/>
        </w:rPr>
        <w:t>[*]</w:t>
      </w:r>
      <w:r w:rsidR="00E45183" w:rsidRPr="00E81AE6">
        <w:rPr>
          <w:lang w:val="co-FR"/>
        </w:rPr>
        <w:tab/>
      </w:r>
      <w:r w:rsidR="003A4245" w:rsidRPr="00E81AE6">
        <w:rPr>
          <w:lang w:val="co-FR"/>
        </w:rPr>
        <w:tab/>
      </w:r>
      <w:r w:rsidR="00E45183" w:rsidRPr="00E81AE6">
        <w:rPr>
          <w:lang w:val="co-FR"/>
        </w:rPr>
        <w:t>Converter</w:t>
      </w:r>
      <w:r w:rsidR="00D67E5F" w:rsidRPr="00E81AE6">
        <w:rPr>
          <w:lang w:val="co-FR"/>
        </w:rPr>
        <w:tab/>
      </w:r>
      <w:r w:rsidR="00D67E5F" w:rsidRPr="00E81AE6">
        <w:rPr>
          <w:lang w:val="co-FR"/>
        </w:rPr>
        <w:tab/>
      </w:r>
      <w:r w:rsidR="00D67E5F" w:rsidRPr="00E81AE6">
        <w:rPr>
          <w:lang w:val="co-FR"/>
        </w:rPr>
        <w:tab/>
      </w:r>
      <w:r w:rsidR="00D67E5F" w:rsidRPr="00D67E5F">
        <w:rPr>
          <w:rFonts w:ascii="Antinoou" w:eastAsia="Arial Unicode MS" w:hAnsi="Antinoou" w:cs="Arial Unicode MS"/>
          <w:lang w:val="co-FR"/>
        </w:rPr>
        <w:t>ⲉ, ⲉⲧⲉ, ⲛⲉ</w:t>
      </w:r>
      <w:r w:rsidR="00EE1081">
        <w:rPr>
          <w:rFonts w:ascii="Antinoou" w:eastAsia="Arial Unicode MS" w:hAnsi="Antinoou" w:cs="Arial Unicode MS"/>
          <w:lang w:val="co-FR"/>
        </w:rPr>
        <w:t>, ...</w:t>
      </w:r>
    </w:p>
    <w:p w14:paraId="57C2490F" w14:textId="77777777" w:rsidR="00A754FC" w:rsidRPr="003A4245" w:rsidRDefault="00A754FC" w:rsidP="00A754FC">
      <w:pPr>
        <w:spacing w:after="0" w:line="240" w:lineRule="auto"/>
        <w:rPr>
          <w:rFonts w:ascii="Arial Unicode MS" w:eastAsia="Arial Unicode MS" w:hAnsi="Arial Unicode MS" w:cs="Arial Unicode MS"/>
          <w:lang w:val="co-FR"/>
        </w:rPr>
      </w:pPr>
      <w:r w:rsidRPr="00E81AE6">
        <w:rPr>
          <w:lang w:val="co-FR"/>
        </w:rPr>
        <w:t>CONJ</w:t>
      </w:r>
      <w:r w:rsidR="003A4245" w:rsidRPr="00E81AE6">
        <w:rPr>
          <w:lang w:val="co-FR"/>
        </w:rPr>
        <w:tab/>
      </w:r>
      <w:r w:rsidR="003A4245" w:rsidRPr="00E81AE6">
        <w:rPr>
          <w:lang w:val="co-FR"/>
        </w:rPr>
        <w:tab/>
        <w:t>Conjunction</w:t>
      </w:r>
      <w:r w:rsidR="003A4245" w:rsidRPr="00E81AE6">
        <w:rPr>
          <w:lang w:val="co-FR"/>
        </w:rPr>
        <w:tab/>
      </w:r>
      <w:r w:rsidR="003A4245" w:rsidRPr="00E81AE6">
        <w:rPr>
          <w:lang w:val="co-FR"/>
        </w:rPr>
        <w:tab/>
      </w:r>
      <w:r w:rsidR="003A4245" w:rsidRPr="00E81AE6">
        <w:rPr>
          <w:lang w:val="co-FR"/>
        </w:rPr>
        <w:tab/>
      </w:r>
      <w:r w:rsidR="003A4245" w:rsidRPr="003A4245">
        <w:rPr>
          <w:rFonts w:ascii="Antinoou" w:eastAsia="Arial Unicode MS" w:hAnsi="Antinoou" w:cs="Arial Unicode MS"/>
          <w:lang w:val="co-FR"/>
        </w:rPr>
        <w:t>ⲁⲩ</w:t>
      </w:r>
      <w:r w:rsidR="003A4245">
        <w:rPr>
          <w:rFonts w:ascii="Antinoou" w:eastAsia="Arial Unicode MS" w:hAnsi="Antinoou" w:cs="Arial Unicode MS"/>
          <w:lang w:val="co-FR"/>
        </w:rPr>
        <w:t>ⲱ, ⲏ, ⲙⲏ, ⲕⲁⲓ, ⲉⲓⲧⲉ, ...</w:t>
      </w:r>
    </w:p>
    <w:p w14:paraId="5379B285" w14:textId="77777777" w:rsidR="00A754FC" w:rsidRPr="00D67E5F" w:rsidRDefault="00A754FC" w:rsidP="00A754FC">
      <w:pPr>
        <w:spacing w:after="0" w:line="240" w:lineRule="auto"/>
        <w:rPr>
          <w:rFonts w:ascii="Antinoou" w:eastAsia="Arial Unicode MS" w:hAnsi="Antinoou" w:cs="Arial Unicode MS"/>
          <w:lang w:val="co-FR"/>
        </w:rPr>
      </w:pPr>
      <w:r w:rsidRPr="00E81AE6">
        <w:rPr>
          <w:lang w:val="fr-FR"/>
        </w:rPr>
        <w:t>COP</w:t>
      </w:r>
      <w:r w:rsidR="009C7875" w:rsidRPr="00E81AE6">
        <w:rPr>
          <w:lang w:val="fr-FR"/>
        </w:rPr>
        <w:tab/>
      </w:r>
      <w:r w:rsidR="003A4245" w:rsidRPr="00E81AE6">
        <w:rPr>
          <w:lang w:val="fr-FR"/>
        </w:rPr>
        <w:tab/>
      </w:r>
      <w:r w:rsidR="009C7875" w:rsidRPr="00E81AE6">
        <w:rPr>
          <w:lang w:val="fr-FR"/>
        </w:rPr>
        <w:t>Copula</w:t>
      </w:r>
      <w:r w:rsidR="00D67E5F" w:rsidRPr="00E81AE6">
        <w:rPr>
          <w:lang w:val="fr-FR"/>
        </w:rPr>
        <w:tab/>
      </w:r>
      <w:r w:rsidR="00D67E5F" w:rsidRPr="00E81AE6">
        <w:rPr>
          <w:lang w:val="fr-FR"/>
        </w:rPr>
        <w:tab/>
      </w:r>
      <w:r w:rsidR="00D67E5F" w:rsidRPr="00E81AE6">
        <w:rPr>
          <w:lang w:val="fr-FR"/>
        </w:rPr>
        <w:tab/>
      </w:r>
      <w:r w:rsidR="00D67E5F" w:rsidRPr="00E81AE6">
        <w:rPr>
          <w:lang w:val="fr-FR"/>
        </w:rPr>
        <w:tab/>
      </w:r>
      <w:r w:rsidR="00D67E5F" w:rsidRPr="00D67E5F">
        <w:rPr>
          <w:rFonts w:ascii="Antinoou" w:eastAsia="Arial Unicode MS" w:hAnsi="Antinoou" w:cs="Arial Unicode MS"/>
          <w:lang w:val="co-FR"/>
        </w:rPr>
        <w:t>ⲡⲉ/ⲧⲉ/ⲛⲉ</w:t>
      </w:r>
    </w:p>
    <w:p w14:paraId="7EC26BA2" w14:textId="77777777" w:rsidR="00A754FC" w:rsidRPr="00D67E5F" w:rsidRDefault="00A754FC" w:rsidP="00A754FC">
      <w:pPr>
        <w:spacing w:after="0" w:line="240" w:lineRule="auto"/>
        <w:rPr>
          <w:rFonts w:ascii="Arial Unicode MS" w:eastAsia="Arial Unicode MS" w:hAnsi="Arial Unicode MS" w:cs="Arial Unicode MS"/>
          <w:lang w:val="co-FR"/>
        </w:rPr>
      </w:pPr>
      <w:r w:rsidRPr="00E81AE6">
        <w:rPr>
          <w:lang w:val="fr-FR"/>
        </w:rPr>
        <w:t>EXIST</w:t>
      </w:r>
      <w:r w:rsidR="00D67E5F" w:rsidRPr="00E81AE6">
        <w:rPr>
          <w:lang w:val="fr-FR"/>
        </w:rPr>
        <w:tab/>
      </w:r>
      <w:r w:rsidR="003A4245" w:rsidRPr="00E81AE6">
        <w:rPr>
          <w:lang w:val="fr-FR"/>
        </w:rPr>
        <w:tab/>
      </w:r>
      <w:r w:rsidR="00D67E5F" w:rsidRPr="00E81AE6">
        <w:rPr>
          <w:lang w:val="fr-FR"/>
        </w:rPr>
        <w:t>Existential/possessive</w:t>
      </w:r>
      <w:r w:rsidR="00D67E5F" w:rsidRPr="00E81AE6">
        <w:rPr>
          <w:lang w:val="fr-FR"/>
        </w:rPr>
        <w:tab/>
      </w:r>
      <w:r w:rsidR="00D67E5F" w:rsidRPr="00E81AE6">
        <w:rPr>
          <w:lang w:val="fr-FR"/>
        </w:rPr>
        <w:tab/>
      </w:r>
      <w:r w:rsidR="00D67E5F">
        <w:rPr>
          <w:rFonts w:ascii="Antinoou" w:eastAsia="Arial Unicode MS" w:hAnsi="Antinoou" w:cs="Arial Unicode MS"/>
          <w:lang w:val="co-FR"/>
        </w:rPr>
        <w:t>ⲟⲩⲛ/ⲙⲛ</w:t>
      </w:r>
    </w:p>
    <w:p w14:paraId="03A82575" w14:textId="77777777" w:rsidR="00A754FC" w:rsidRPr="00E1461A" w:rsidRDefault="00E05794" w:rsidP="00A754FC">
      <w:pPr>
        <w:spacing w:after="0" w:line="240" w:lineRule="auto"/>
        <w:rPr>
          <w:rFonts w:ascii="Arial Unicode MS" w:eastAsia="Arial Unicode MS" w:hAnsi="Arial Unicode MS" w:cs="Arial Unicode MS"/>
          <w:lang w:val="co-FR"/>
        </w:rPr>
      </w:pPr>
      <w:r>
        <w:rPr>
          <w:lang w:val="fr-FR"/>
        </w:rPr>
        <w:t>FM</w:t>
      </w:r>
      <w:r>
        <w:rPr>
          <w:lang w:val="fr-FR"/>
        </w:rPr>
        <w:tab/>
      </w:r>
      <w:r>
        <w:rPr>
          <w:lang w:val="fr-FR"/>
        </w:rPr>
        <w:tab/>
      </w:r>
      <w:proofErr w:type="spellStart"/>
      <w:r>
        <w:rPr>
          <w:lang w:val="fr-FR"/>
        </w:rPr>
        <w:t>Foreign</w:t>
      </w:r>
      <w:proofErr w:type="spellEnd"/>
      <w:r>
        <w:rPr>
          <w:lang w:val="fr-FR"/>
        </w:rPr>
        <w:t xml:space="preserve"> </w:t>
      </w:r>
      <w:proofErr w:type="spellStart"/>
      <w:r>
        <w:rPr>
          <w:lang w:val="fr-FR"/>
        </w:rPr>
        <w:t>material</w:t>
      </w:r>
      <w:proofErr w:type="spellEnd"/>
      <w:r>
        <w:rPr>
          <w:lang w:val="fr-FR"/>
        </w:rPr>
        <w:tab/>
      </w:r>
      <w:r>
        <w:rPr>
          <w:lang w:val="fr-FR"/>
        </w:rPr>
        <w:tab/>
      </w:r>
      <w:r>
        <w:rPr>
          <w:rFonts w:ascii="Antinoou" w:hAnsi="Antinoou" w:cs="New Athena Unicode"/>
          <w:lang w:val="fr-FR"/>
        </w:rPr>
        <w:t>ⲡⲁⲣⲁ ⲧⲟⲩⲧⲟ</w:t>
      </w:r>
      <w:r>
        <w:rPr>
          <w:lang w:val="fr-FR"/>
        </w:rPr>
        <w:br/>
      </w:r>
      <w:r w:rsidR="00A754FC" w:rsidRPr="00E81AE6">
        <w:rPr>
          <w:lang w:val="fr-FR"/>
        </w:rPr>
        <w:t>FUT</w:t>
      </w:r>
      <w:r w:rsidR="00D67E5F" w:rsidRPr="00E81AE6">
        <w:rPr>
          <w:lang w:val="fr-FR"/>
        </w:rPr>
        <w:tab/>
      </w:r>
      <w:r w:rsidR="003A4245" w:rsidRPr="00E81AE6">
        <w:rPr>
          <w:lang w:val="fr-FR"/>
        </w:rPr>
        <w:tab/>
      </w:r>
      <w:r w:rsidR="00D67E5F" w:rsidRPr="00E81AE6">
        <w:rPr>
          <w:lang w:val="fr-FR"/>
        </w:rPr>
        <w:t>Future</w:t>
      </w:r>
      <w:r w:rsidR="00E1461A" w:rsidRPr="00E81AE6">
        <w:rPr>
          <w:lang w:val="fr-FR"/>
        </w:rPr>
        <w:tab/>
      </w:r>
      <w:r w:rsidR="00E1461A" w:rsidRPr="00E81AE6">
        <w:rPr>
          <w:lang w:val="fr-FR"/>
        </w:rPr>
        <w:tab/>
      </w:r>
      <w:r w:rsidR="00E1461A" w:rsidRPr="00E81AE6">
        <w:rPr>
          <w:lang w:val="fr-FR"/>
        </w:rPr>
        <w:tab/>
      </w:r>
      <w:r w:rsidR="00E1461A" w:rsidRPr="00E81AE6">
        <w:rPr>
          <w:lang w:val="fr-FR"/>
        </w:rPr>
        <w:tab/>
      </w:r>
      <w:r w:rsidR="00E1461A" w:rsidRPr="00E1461A">
        <w:rPr>
          <w:rFonts w:ascii="Antinoou" w:eastAsia="Arial Unicode MS" w:hAnsi="Antinoou" w:cs="Arial Unicode MS"/>
          <w:lang w:val="co-FR"/>
        </w:rPr>
        <w:t>ⲛⲁ</w:t>
      </w:r>
    </w:p>
    <w:p w14:paraId="64B1B9DE" w14:textId="77777777" w:rsidR="006018CF" w:rsidRPr="0094140F" w:rsidRDefault="006018CF" w:rsidP="006018CF">
      <w:pPr>
        <w:spacing w:after="0" w:line="240" w:lineRule="auto"/>
        <w:rPr>
          <w:rFonts w:ascii="Arial Unicode MS" w:eastAsia="Arial Unicode MS" w:hAnsi="Arial Unicode MS" w:cs="Arial Unicode MS"/>
          <w:lang w:val="co-FR"/>
        </w:rPr>
      </w:pPr>
      <w:r>
        <w:t>IMOD</w:t>
      </w:r>
      <w:r>
        <w:tab/>
      </w:r>
      <w:r>
        <w:tab/>
        <w:t>Inflected modifier</w:t>
      </w:r>
      <w:r>
        <w:tab/>
      </w:r>
      <w:r>
        <w:tab/>
      </w:r>
      <w:r w:rsidRPr="0094140F">
        <w:rPr>
          <w:rFonts w:ascii="Antinoou" w:eastAsia="Arial Unicode MS" w:hAnsi="Antinoou" w:cs="Arial Unicode MS"/>
          <w:lang w:val="co-FR"/>
        </w:rPr>
        <w:t>ⲧⲏ</w:t>
      </w:r>
      <w:proofErr w:type="gramStart"/>
      <w:r w:rsidRPr="0094140F">
        <w:rPr>
          <w:rFonts w:ascii="Antinoou" w:eastAsia="Arial Unicode MS" w:hAnsi="Antinoou" w:cs="Arial Unicode MS"/>
          <w:lang w:val="co-FR"/>
        </w:rPr>
        <w:t>ⲣ</w:t>
      </w:r>
      <w:r>
        <w:rPr>
          <w:rFonts w:ascii="Antinoou" w:eastAsia="Arial Unicode MS" w:hAnsi="Antinoou" w:cs="Arial Unicode MS"/>
          <w:lang w:val="co-FR"/>
        </w:rPr>
        <w:t>[</w:t>
      </w:r>
      <w:proofErr w:type="gramEnd"/>
      <w:r>
        <w:rPr>
          <w:rFonts w:ascii="Antinoou" w:eastAsia="Arial Unicode MS" w:hAnsi="Antinoou" w:cs="Arial Unicode MS"/>
          <w:lang w:val="co-FR"/>
        </w:rPr>
        <w:t xml:space="preserve">ϥ], ϩⲱⲱ[ⲧ], </w:t>
      </w:r>
      <w:r>
        <w:rPr>
          <w:rFonts w:ascii="Antinoou" w:eastAsia="Arial Unicode MS" w:hAnsi="Antinoou" w:cs="Arial Unicode MS"/>
        </w:rPr>
        <w:t>…</w:t>
      </w:r>
    </w:p>
    <w:p w14:paraId="1134549D" w14:textId="77777777" w:rsidR="00C57518" w:rsidRPr="00E81AE6" w:rsidRDefault="00A754FC" w:rsidP="00C57518">
      <w:pPr>
        <w:spacing w:after="0" w:line="240" w:lineRule="auto"/>
        <w:rPr>
          <w:rFonts w:ascii="Antinoou" w:hAnsi="Antinoou"/>
          <w:lang w:val="co-FR"/>
        </w:rPr>
      </w:pPr>
      <w:r w:rsidRPr="00E81AE6">
        <w:rPr>
          <w:lang w:val="co-FR"/>
        </w:rPr>
        <w:t>N</w:t>
      </w:r>
      <w:r w:rsidR="0037416D" w:rsidRPr="00E81AE6">
        <w:rPr>
          <w:lang w:val="co-FR"/>
        </w:rPr>
        <w:t>[*]</w:t>
      </w:r>
      <w:r w:rsidR="00D67E5F" w:rsidRPr="00E81AE6">
        <w:rPr>
          <w:lang w:val="co-FR"/>
        </w:rPr>
        <w:tab/>
      </w:r>
      <w:r w:rsidR="003A4245" w:rsidRPr="00E81AE6">
        <w:rPr>
          <w:lang w:val="co-FR"/>
        </w:rPr>
        <w:tab/>
      </w:r>
      <w:r w:rsidR="00D67E5F" w:rsidRPr="00E81AE6">
        <w:rPr>
          <w:lang w:val="co-FR"/>
        </w:rPr>
        <w:t>Noun</w:t>
      </w:r>
      <w:r w:rsidR="00C57518" w:rsidRPr="00E81AE6">
        <w:rPr>
          <w:lang w:val="co-FR"/>
        </w:rPr>
        <w:tab/>
      </w:r>
      <w:r w:rsidR="00C57518" w:rsidRPr="00E81AE6">
        <w:rPr>
          <w:lang w:val="co-FR"/>
        </w:rPr>
        <w:tab/>
      </w:r>
      <w:r w:rsidR="00C57518" w:rsidRPr="00E81AE6">
        <w:rPr>
          <w:lang w:val="co-FR"/>
        </w:rPr>
        <w:tab/>
      </w:r>
      <w:r w:rsidR="00C57518" w:rsidRPr="00E81AE6">
        <w:rPr>
          <w:lang w:val="co-FR"/>
        </w:rPr>
        <w:tab/>
      </w:r>
      <w:r w:rsidR="00C57518" w:rsidRPr="00E81AE6">
        <w:rPr>
          <w:rFonts w:ascii="Antinoou" w:hAnsi="Antinoou"/>
          <w:lang w:val="co-FR"/>
        </w:rPr>
        <w:t>ⲁⲑⲏⲧ, ⲣⲱⲙⲉ, ⲁⲣⲭⲏ, ...</w:t>
      </w:r>
    </w:p>
    <w:p w14:paraId="1F9ED225" w14:textId="77777777" w:rsidR="00A754FC" w:rsidRPr="00C57518" w:rsidRDefault="00A754FC" w:rsidP="00C57518">
      <w:pPr>
        <w:spacing w:after="0" w:line="240" w:lineRule="auto"/>
        <w:rPr>
          <w:rFonts w:ascii="Arial Unicode MS" w:eastAsia="Arial Unicode MS" w:hAnsi="Arial Unicode MS" w:cs="Arial Unicode MS"/>
          <w:lang w:val="co-FR"/>
        </w:rPr>
      </w:pPr>
      <w:r w:rsidRPr="00E604DC">
        <w:rPr>
          <w:lang w:val="co-FR"/>
        </w:rPr>
        <w:t>NEG</w:t>
      </w:r>
      <w:r w:rsidR="00D67E5F" w:rsidRPr="00E604DC">
        <w:rPr>
          <w:lang w:val="co-FR"/>
        </w:rPr>
        <w:tab/>
      </w:r>
      <w:r w:rsidR="003A4245" w:rsidRPr="00E604DC">
        <w:rPr>
          <w:lang w:val="co-FR"/>
        </w:rPr>
        <w:tab/>
      </w:r>
      <w:r w:rsidR="00D67E5F" w:rsidRPr="00E604DC">
        <w:rPr>
          <w:lang w:val="co-FR"/>
        </w:rPr>
        <w:t>Negation</w:t>
      </w:r>
      <w:r w:rsidR="00C57518" w:rsidRPr="00E604DC">
        <w:rPr>
          <w:lang w:val="co-FR"/>
        </w:rPr>
        <w:tab/>
      </w:r>
      <w:r w:rsidR="00C57518" w:rsidRPr="00E604DC">
        <w:rPr>
          <w:lang w:val="co-FR"/>
        </w:rPr>
        <w:tab/>
      </w:r>
      <w:r w:rsidR="00C57518" w:rsidRPr="00E604DC">
        <w:rPr>
          <w:lang w:val="co-FR"/>
        </w:rPr>
        <w:tab/>
      </w:r>
      <w:r w:rsidR="00C57518" w:rsidRPr="00C57518">
        <w:rPr>
          <w:rFonts w:ascii="Antinoou" w:eastAsia="Arial Unicode MS" w:hAnsi="Antinoou" w:cs="Arial Unicode MS"/>
          <w:lang w:val="co-FR"/>
        </w:rPr>
        <w:t>ⲛ, ⲁⲛ</w:t>
      </w:r>
      <w:r w:rsidR="00C57518">
        <w:rPr>
          <w:rFonts w:ascii="Antinoou" w:eastAsia="Arial Unicode MS" w:hAnsi="Antinoou" w:cs="Arial Unicode MS"/>
          <w:lang w:val="co-FR"/>
        </w:rPr>
        <w:t>, ⲧⲙ[ⲥⲱⲧⲙ]</w:t>
      </w:r>
    </w:p>
    <w:p w14:paraId="2AF09761" w14:textId="77777777" w:rsidR="00A754FC" w:rsidRPr="00E81AE6" w:rsidRDefault="00A754FC" w:rsidP="00A65336">
      <w:pPr>
        <w:spacing w:after="0" w:line="240" w:lineRule="auto"/>
        <w:rPr>
          <w:rFonts w:ascii="Arial Unicode MS" w:eastAsia="Arial Unicode MS" w:hAnsi="Arial Unicode MS" w:cs="Arial Unicode MS"/>
          <w:lang w:val="co-FR"/>
        </w:rPr>
      </w:pPr>
      <w:r w:rsidRPr="00E81AE6">
        <w:rPr>
          <w:lang w:val="co-FR"/>
        </w:rPr>
        <w:t>NUM</w:t>
      </w:r>
      <w:r w:rsidR="00D67E5F" w:rsidRPr="00E81AE6">
        <w:rPr>
          <w:lang w:val="co-FR"/>
        </w:rPr>
        <w:tab/>
      </w:r>
      <w:r w:rsidR="003A4245" w:rsidRPr="00E81AE6">
        <w:rPr>
          <w:lang w:val="co-FR"/>
        </w:rPr>
        <w:tab/>
      </w:r>
      <w:r w:rsidR="00D67E5F" w:rsidRPr="00E81AE6">
        <w:rPr>
          <w:lang w:val="co-FR"/>
        </w:rPr>
        <w:t>Numeral</w:t>
      </w:r>
      <w:r w:rsidR="00AF00CC" w:rsidRPr="00E81AE6">
        <w:rPr>
          <w:lang w:val="co-FR"/>
        </w:rPr>
        <w:tab/>
      </w:r>
      <w:r w:rsidR="00AF00CC" w:rsidRPr="00E81AE6">
        <w:rPr>
          <w:lang w:val="co-FR"/>
        </w:rPr>
        <w:tab/>
      </w:r>
      <w:r w:rsidR="00AF00CC" w:rsidRPr="00E81AE6">
        <w:rPr>
          <w:lang w:val="co-FR"/>
        </w:rPr>
        <w:tab/>
      </w:r>
      <w:r w:rsidR="00B26AA8" w:rsidRPr="00E81AE6">
        <w:rPr>
          <w:rFonts w:ascii="Antinoou" w:eastAsia="Arial Unicode MS" w:hAnsi="Antinoou" w:cs="Arial Unicode MS"/>
          <w:lang w:val="co-FR"/>
        </w:rPr>
        <w:t>ⲟⲩⲁ, ⲥⲛⲁⲩ, …</w:t>
      </w:r>
    </w:p>
    <w:p w14:paraId="6AEC3815" w14:textId="77777777" w:rsidR="00A754FC" w:rsidRPr="00E81AE6" w:rsidRDefault="00A754FC" w:rsidP="00A754FC">
      <w:pPr>
        <w:spacing w:after="0" w:line="240" w:lineRule="auto"/>
        <w:rPr>
          <w:lang w:val="co-FR"/>
        </w:rPr>
      </w:pPr>
      <w:r w:rsidRPr="00E81AE6">
        <w:rPr>
          <w:lang w:val="co-FR"/>
        </w:rPr>
        <w:t>PDEM</w:t>
      </w:r>
      <w:r w:rsidR="00D67E5F" w:rsidRPr="00E81AE6">
        <w:rPr>
          <w:lang w:val="co-FR"/>
        </w:rPr>
        <w:tab/>
      </w:r>
      <w:r w:rsidR="00545A3C" w:rsidRPr="00E81AE6">
        <w:rPr>
          <w:lang w:val="co-FR"/>
        </w:rPr>
        <w:tab/>
      </w:r>
      <w:r w:rsidR="00D67E5F" w:rsidRPr="00E81AE6">
        <w:rPr>
          <w:lang w:val="co-FR"/>
        </w:rPr>
        <w:t>Pronoun, demonstrative</w:t>
      </w:r>
      <w:r w:rsidR="00780106" w:rsidRPr="00E81AE6">
        <w:rPr>
          <w:lang w:val="co-FR"/>
        </w:rPr>
        <w:tab/>
      </w:r>
      <w:r w:rsidR="004A097C" w:rsidRPr="00D67E5F">
        <w:rPr>
          <w:rFonts w:ascii="Antinoou" w:eastAsia="Arial Unicode MS" w:hAnsi="Antinoou" w:cs="Arial Unicode MS"/>
          <w:lang w:val="co-FR"/>
        </w:rPr>
        <w:t>ⲡⲉ</w:t>
      </w:r>
      <w:r w:rsidR="004A097C">
        <w:rPr>
          <w:rFonts w:ascii="Antinoou" w:eastAsia="Arial Unicode MS" w:hAnsi="Antinoou" w:cs="Arial Unicode MS"/>
          <w:lang w:val="co-FR"/>
        </w:rPr>
        <w:t>ⲓ/ⲡⲁⲓ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ⲧⲉ</w:t>
      </w:r>
      <w:r w:rsidR="004A097C">
        <w:rPr>
          <w:rFonts w:ascii="Antinoou" w:eastAsia="Arial Unicode MS" w:hAnsi="Antinoou" w:cs="Arial Unicode MS"/>
          <w:lang w:val="co-FR"/>
        </w:rPr>
        <w:t>ⲓ/ⲧⲁⲓ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ⲛ</w:t>
      </w:r>
      <w:r w:rsidR="004A097C">
        <w:rPr>
          <w:rFonts w:ascii="Antinoou" w:eastAsia="Arial Unicode MS" w:hAnsi="Antinoou" w:cs="Arial Unicode MS"/>
          <w:lang w:val="co-FR"/>
        </w:rPr>
        <w:t>ⲉⲓ/ⲛⲁⲓ</w:t>
      </w:r>
    </w:p>
    <w:p w14:paraId="0330614A" w14:textId="77777777" w:rsidR="00A754FC" w:rsidRPr="009353C4" w:rsidRDefault="00A754FC" w:rsidP="00A754FC">
      <w:pPr>
        <w:spacing w:after="0" w:line="240" w:lineRule="auto"/>
        <w:rPr>
          <w:rFonts w:ascii="Arial Unicode MS" w:eastAsia="Arial Unicode MS" w:hAnsi="Arial Unicode MS" w:cs="Arial Unicode MS"/>
        </w:rPr>
      </w:pPr>
      <w:r>
        <w:t>PINT</w:t>
      </w:r>
      <w:r w:rsidR="00D67E5F">
        <w:tab/>
      </w:r>
      <w:r w:rsidR="00545A3C">
        <w:tab/>
      </w:r>
      <w:r w:rsidR="00D67E5F">
        <w:t>Pronoun, interrogative</w:t>
      </w:r>
      <w:r w:rsidR="00C0723A">
        <w:tab/>
      </w:r>
      <w:r w:rsidR="00C0723A">
        <w:tab/>
      </w:r>
      <w:r w:rsidR="009353C4" w:rsidRPr="009353C4">
        <w:rPr>
          <w:rFonts w:ascii="Antinoou" w:eastAsia="Arial Unicode MS" w:hAnsi="Antinoou" w:cs="Arial Unicode MS"/>
        </w:rPr>
        <w:t>ⲟⲩ, ⲛⲓⲙ</w:t>
      </w:r>
    </w:p>
    <w:p w14:paraId="7210F779" w14:textId="77777777" w:rsidR="00A754FC" w:rsidRPr="008C05CD" w:rsidRDefault="00A754FC" w:rsidP="0037416D">
      <w:pPr>
        <w:spacing w:after="0" w:line="240" w:lineRule="auto"/>
        <w:rPr>
          <w:rFonts w:ascii="Arial Unicode MS" w:eastAsia="Arial Unicode MS" w:hAnsi="Arial Unicode MS" w:cs="Arial Unicode MS"/>
          <w:lang w:val="co-FR"/>
        </w:rPr>
      </w:pPr>
      <w:proofErr w:type="gramStart"/>
      <w:r>
        <w:t>PPER</w:t>
      </w:r>
      <w:r w:rsidR="0037416D">
        <w:t>[</w:t>
      </w:r>
      <w:proofErr w:type="gramEnd"/>
      <w:r w:rsidR="0037416D">
        <w:t>*]</w:t>
      </w:r>
      <w:r w:rsidR="00545A3C">
        <w:tab/>
      </w:r>
      <w:r w:rsidR="00D67E5F">
        <w:t>Pronoun, personal</w:t>
      </w:r>
      <w:r w:rsidR="00236505">
        <w:tab/>
      </w:r>
      <w:r w:rsidR="00236505">
        <w:tab/>
      </w:r>
      <w:r w:rsidR="008C05CD" w:rsidRPr="008C05CD">
        <w:rPr>
          <w:rFonts w:ascii="Antinoou" w:hAnsi="Antinoou"/>
          <w:lang w:val="co-FR"/>
        </w:rPr>
        <w:t>ϥ,</w:t>
      </w:r>
      <w:r w:rsidR="008C05CD">
        <w:rPr>
          <w:rFonts w:ascii="Antinoou" w:hAnsi="Antinoou"/>
          <w:lang w:val="co-FR"/>
        </w:rPr>
        <w:t>ⲥ,ⲓ,</w:t>
      </w:r>
      <w:r w:rsidR="008C05CD" w:rsidRPr="008C05CD">
        <w:rPr>
          <w:rFonts w:ascii="Antinoou" w:hAnsi="Antinoou"/>
          <w:lang w:val="co-FR"/>
        </w:rPr>
        <w:t>ϯ,</w:t>
      </w:r>
      <w:r w:rsidR="008C05CD">
        <w:rPr>
          <w:rFonts w:ascii="Antinoou" w:hAnsi="Antinoou"/>
          <w:lang w:val="co-FR"/>
        </w:rPr>
        <w:t>ⲛ,ⲁⲛⲟⲕ,ⲁⲛⲅ̄,...</w:t>
      </w:r>
    </w:p>
    <w:p w14:paraId="0FF2C184" w14:textId="0F91DE65" w:rsidR="00A754FC" w:rsidRPr="009E775D" w:rsidRDefault="00A754FC" w:rsidP="009E775D">
      <w:pPr>
        <w:spacing w:after="0" w:line="240" w:lineRule="auto"/>
        <w:rPr>
          <w:rFonts w:ascii="Antinoou" w:eastAsia="Arial Unicode MS" w:hAnsi="Antinoou" w:cs="Arial Unicode MS"/>
          <w:lang w:val="co-FR"/>
        </w:rPr>
      </w:pPr>
      <w:r w:rsidRPr="00E81AE6">
        <w:rPr>
          <w:lang w:val="co-FR"/>
        </w:rPr>
        <w:t>PPOS</w:t>
      </w:r>
      <w:r w:rsidR="005118D9">
        <w:rPr>
          <w:lang w:val="co-FR"/>
        </w:rPr>
        <w:tab/>
      </w:r>
      <w:r w:rsidR="00545A3C" w:rsidRPr="00E81AE6">
        <w:rPr>
          <w:lang w:val="co-FR"/>
        </w:rPr>
        <w:tab/>
      </w:r>
      <w:r w:rsidR="00D67E5F" w:rsidRPr="00E81AE6">
        <w:rPr>
          <w:lang w:val="co-FR"/>
        </w:rPr>
        <w:t>Pronoun, possessive</w:t>
      </w:r>
      <w:r w:rsidR="009E775D" w:rsidRPr="00E81AE6">
        <w:rPr>
          <w:lang w:val="co-FR"/>
        </w:rPr>
        <w:tab/>
      </w:r>
      <w:r w:rsidR="009E775D" w:rsidRPr="00E81AE6">
        <w:rPr>
          <w:lang w:val="co-FR"/>
        </w:rPr>
        <w:tab/>
      </w:r>
      <w:r w:rsidR="009E775D">
        <w:rPr>
          <w:rFonts w:ascii="Antinoou" w:eastAsia="Arial Unicode MS" w:hAnsi="Antinoou" w:cs="Arial Unicode MS"/>
          <w:lang w:val="co-FR"/>
        </w:rPr>
        <w:t>ⲡⲉϥ,ⲧⲉⲧⲛ̄,ⲡⲟⲩ,ⲡⲁ,ⲡⲱⲓ,...</w:t>
      </w:r>
    </w:p>
    <w:p w14:paraId="6EF6A65D" w14:textId="77777777" w:rsidR="00A754FC" w:rsidRPr="00E81AE6" w:rsidRDefault="00A754FC" w:rsidP="00C1559A">
      <w:pPr>
        <w:spacing w:after="0" w:line="240" w:lineRule="auto"/>
        <w:rPr>
          <w:rFonts w:ascii="Arial Unicode MS" w:eastAsia="Arial Unicode MS" w:hAnsi="Arial Unicode MS" w:cs="Arial Unicode MS"/>
          <w:lang w:val="co-FR"/>
        </w:rPr>
      </w:pPr>
      <w:r w:rsidRPr="00E81AE6">
        <w:rPr>
          <w:lang w:val="co-FR"/>
        </w:rPr>
        <w:t>PREP</w:t>
      </w:r>
      <w:r w:rsidR="00D67E5F" w:rsidRPr="00E81AE6">
        <w:rPr>
          <w:lang w:val="co-FR"/>
        </w:rPr>
        <w:tab/>
      </w:r>
      <w:r w:rsidR="00545A3C" w:rsidRPr="00E81AE6">
        <w:rPr>
          <w:lang w:val="co-FR"/>
        </w:rPr>
        <w:tab/>
      </w:r>
      <w:r w:rsidR="00D67E5F" w:rsidRPr="00E81AE6">
        <w:rPr>
          <w:lang w:val="co-FR"/>
        </w:rPr>
        <w:t>Preposition</w:t>
      </w:r>
      <w:r w:rsidR="009E775D" w:rsidRPr="00E81AE6">
        <w:rPr>
          <w:lang w:val="co-FR"/>
        </w:rPr>
        <w:tab/>
      </w:r>
      <w:r w:rsidR="009E775D" w:rsidRPr="00E81AE6">
        <w:rPr>
          <w:lang w:val="co-FR"/>
        </w:rPr>
        <w:tab/>
      </w:r>
      <w:r w:rsidR="009E775D" w:rsidRPr="00E81AE6">
        <w:rPr>
          <w:lang w:val="co-FR"/>
        </w:rPr>
        <w:tab/>
      </w:r>
      <w:r w:rsidR="00C1559A" w:rsidRPr="00E81AE6">
        <w:rPr>
          <w:rFonts w:ascii="Antinoou" w:eastAsia="Arial Unicode MS" w:hAnsi="Antinoou" w:cs="Arial Unicode MS"/>
          <w:lang w:val="co-FR"/>
        </w:rPr>
        <w:t xml:space="preserve">ⲉⲧⲃⲉ, </w:t>
      </w:r>
      <w:r w:rsidR="00C1559A" w:rsidRPr="00C1559A">
        <w:rPr>
          <w:rFonts w:ascii="Antinoou" w:eastAsia="Arial Unicode MS" w:hAnsi="Antinoou" w:cs="Arial Unicode MS"/>
        </w:rPr>
        <w:t>ϩ</w:t>
      </w:r>
      <w:r w:rsidR="00C1559A" w:rsidRPr="00E81AE6">
        <w:rPr>
          <w:rFonts w:ascii="Antinoou" w:eastAsia="Arial Unicode MS" w:hAnsi="Antinoou" w:cs="Arial Unicode MS"/>
          <w:lang w:val="co-FR"/>
        </w:rPr>
        <w:t>ⲛ</w:t>
      </w:r>
      <w:r w:rsidR="00091132">
        <w:rPr>
          <w:rFonts w:ascii="Antinoou" w:eastAsia="Arial Unicode MS" w:hAnsi="Antinoou" w:cs="Arial Unicode MS"/>
          <w:lang w:val="co-FR"/>
        </w:rPr>
        <w:t>̄</w:t>
      </w:r>
      <w:r w:rsidR="00C1559A" w:rsidRPr="00E81AE6">
        <w:rPr>
          <w:rFonts w:ascii="Antinoou" w:eastAsia="Arial Unicode MS" w:hAnsi="Antinoou" w:cs="Arial Unicode MS"/>
          <w:lang w:val="co-FR"/>
        </w:rPr>
        <w:t>, ⲛ, ⲙ̄ⲙⲟ</w:t>
      </w:r>
      <w:r w:rsidR="00091132" w:rsidRPr="00E81AE6">
        <w:rPr>
          <w:rFonts w:ascii="Antinoou" w:eastAsia="Arial Unicode MS" w:hAnsi="Antinoou" w:cs="Arial Unicode MS"/>
          <w:lang w:val="co-FR"/>
        </w:rPr>
        <w:t>[</w:t>
      </w:r>
      <w:r w:rsidR="00091132">
        <w:rPr>
          <w:rFonts w:ascii="Antinoou" w:eastAsia="Arial Unicode MS" w:hAnsi="Antinoou" w:cs="Arial Unicode MS"/>
        </w:rPr>
        <w:t>ϥ</w:t>
      </w:r>
      <w:r w:rsidR="00091132" w:rsidRPr="00E81AE6">
        <w:rPr>
          <w:rFonts w:ascii="Antinoou" w:eastAsia="Arial Unicode MS" w:hAnsi="Antinoou" w:cs="Arial Unicode MS"/>
          <w:lang w:val="co-FR"/>
        </w:rPr>
        <w:t>]</w:t>
      </w:r>
      <w:r w:rsidR="00C1559A" w:rsidRPr="00E81AE6">
        <w:rPr>
          <w:rFonts w:ascii="Antinoou" w:eastAsia="Arial Unicode MS" w:hAnsi="Antinoou" w:cs="Arial Unicode MS"/>
          <w:lang w:val="co-FR"/>
        </w:rPr>
        <w:t>, …</w:t>
      </w:r>
    </w:p>
    <w:p w14:paraId="07592D95" w14:textId="77777777" w:rsidR="00A754FC" w:rsidRPr="00E81AE6" w:rsidRDefault="00A754FC" w:rsidP="00A754FC">
      <w:pPr>
        <w:spacing w:after="0" w:line="240" w:lineRule="auto"/>
        <w:rPr>
          <w:rFonts w:ascii="Arial Unicode MS" w:eastAsia="Arial Unicode MS" w:hAnsi="Arial Unicode MS" w:cs="Arial Unicode MS"/>
          <w:lang w:val="fr-FR"/>
        </w:rPr>
      </w:pPr>
      <w:r w:rsidRPr="00E81AE6">
        <w:rPr>
          <w:lang w:val="fr-FR"/>
        </w:rPr>
        <w:t>PTC</w:t>
      </w:r>
      <w:r w:rsidR="00D67E5F" w:rsidRPr="00E81AE6">
        <w:rPr>
          <w:lang w:val="fr-FR"/>
        </w:rPr>
        <w:tab/>
      </w:r>
      <w:r w:rsidR="00545A3C" w:rsidRPr="00E81AE6">
        <w:rPr>
          <w:lang w:val="fr-FR"/>
        </w:rPr>
        <w:tab/>
      </w:r>
      <w:proofErr w:type="spellStart"/>
      <w:r w:rsidR="00D67E5F" w:rsidRPr="00E81AE6">
        <w:rPr>
          <w:lang w:val="fr-FR"/>
        </w:rPr>
        <w:t>Particle</w:t>
      </w:r>
      <w:proofErr w:type="spellEnd"/>
      <w:r w:rsidR="00C1559A" w:rsidRPr="00E81AE6">
        <w:rPr>
          <w:lang w:val="fr-FR"/>
        </w:rPr>
        <w:tab/>
      </w:r>
      <w:r w:rsidR="00C1559A" w:rsidRPr="00E81AE6">
        <w:rPr>
          <w:lang w:val="fr-FR"/>
        </w:rPr>
        <w:tab/>
      </w:r>
      <w:r w:rsidR="00C1559A" w:rsidRPr="00E81AE6">
        <w:rPr>
          <w:lang w:val="fr-FR"/>
        </w:rPr>
        <w:tab/>
      </w:r>
      <w:r w:rsidR="00571DB9" w:rsidRPr="00571DB9">
        <w:rPr>
          <w:rFonts w:ascii="Antinoou" w:eastAsia="Arial Unicode MS" w:hAnsi="Antinoou" w:cs="Arial Unicode MS"/>
        </w:rPr>
        <w:t>ⲇⲉ</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ⲛ</w:t>
      </w:r>
      <w:r w:rsidR="00571DB9" w:rsidRPr="00E81AE6">
        <w:rPr>
          <w:rFonts w:ascii="Antinoou" w:eastAsia="Arial Unicode MS" w:hAnsi="Antinoou" w:cs="Arial Unicode MS"/>
          <w:lang w:val="fr-FR"/>
        </w:rPr>
        <w:t>̄</w:t>
      </w:r>
      <w:r w:rsidR="00571DB9" w:rsidRPr="00571DB9">
        <w:rPr>
          <w:rFonts w:ascii="Antinoou" w:eastAsia="Arial Unicode MS" w:hAnsi="Antinoou" w:cs="Arial Unicode MS"/>
        </w:rPr>
        <w:t>ϭⲓ</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ϫⲉ</w:t>
      </w:r>
      <w:r w:rsidR="00571DB9" w:rsidRPr="00E81AE6">
        <w:rPr>
          <w:rFonts w:ascii="Antinoou" w:eastAsia="Arial Unicode MS" w:hAnsi="Antinoou" w:cs="Arial Unicode MS"/>
          <w:lang w:val="fr-FR"/>
        </w:rPr>
        <w:t>, …</w:t>
      </w:r>
    </w:p>
    <w:p w14:paraId="033660E9" w14:textId="77777777" w:rsidR="00A754FC" w:rsidRDefault="00A754FC" w:rsidP="00A754FC">
      <w:pPr>
        <w:spacing w:after="0" w:line="240" w:lineRule="auto"/>
      </w:pPr>
      <w:proofErr w:type="gramStart"/>
      <w:r>
        <w:t>PUNCT</w:t>
      </w:r>
      <w:r w:rsidR="00D67E5F">
        <w:tab/>
        <w:t>Punctuation</w:t>
      </w:r>
      <w:r w:rsidR="00571DB9">
        <w:tab/>
      </w:r>
      <w:r w:rsidR="00571DB9">
        <w:tab/>
      </w:r>
      <w:r w:rsidR="00571DB9">
        <w:tab/>
      </w:r>
      <w:r w:rsidR="0074742D">
        <w:t>.</w:t>
      </w:r>
      <w:proofErr w:type="gramEnd"/>
      <w:r w:rsidR="0074742D">
        <w:t xml:space="preserve"> , </w:t>
      </w:r>
      <w:r w:rsidR="0094140F" w:rsidRPr="0094140F">
        <w:t>·</w:t>
      </w:r>
      <w:r w:rsidR="0094140F">
        <w:t xml:space="preserve"> …</w:t>
      </w:r>
    </w:p>
    <w:p w14:paraId="58306B76" w14:textId="77777777" w:rsidR="00A754FC" w:rsidRPr="00BF66B5" w:rsidRDefault="00A754FC" w:rsidP="00D67E5F">
      <w:pPr>
        <w:spacing w:after="0" w:line="240" w:lineRule="auto"/>
        <w:rPr>
          <w:rFonts w:ascii="Arial Unicode MS" w:eastAsia="Arial Unicode MS" w:hAnsi="Arial Unicode MS" w:cs="Arial Unicode MS"/>
        </w:rPr>
      </w:pPr>
      <w:r>
        <w:t>UNKNOWN</w:t>
      </w:r>
      <w:r w:rsidR="00D67E5F">
        <w:tab/>
        <w:t>Unknown morph, lacuna</w:t>
      </w:r>
      <w:r w:rsidR="0094140F">
        <w:tab/>
      </w:r>
      <w:r w:rsidR="00BF66B5" w:rsidRPr="00BF66B5">
        <w:rPr>
          <w:rFonts w:ascii="Antinoou" w:eastAsia="Arial Unicode MS" w:hAnsi="Antinoou" w:cs="Arial Unicode MS"/>
        </w:rPr>
        <w:t xml:space="preserve">ⲃ_ _ _, _ _ⲟⲥ, </w:t>
      </w:r>
      <w:r w:rsidR="00BF66B5">
        <w:rPr>
          <w:rFonts w:ascii="Antinoou" w:eastAsia="Arial Unicode MS" w:hAnsi="Antinoou" w:cs="Arial Unicode MS"/>
        </w:rPr>
        <w:t xml:space="preserve">_ _ </w:t>
      </w:r>
      <w:proofErr w:type="gramStart"/>
      <w:r w:rsidR="00BF66B5">
        <w:rPr>
          <w:rFonts w:ascii="Antinoou" w:eastAsia="Arial Unicode MS" w:hAnsi="Antinoou" w:cs="Arial Unicode MS"/>
        </w:rPr>
        <w:t xml:space="preserve">_, </w:t>
      </w:r>
      <w:r w:rsidR="00BF66B5" w:rsidRPr="00BF66B5">
        <w:rPr>
          <w:rFonts w:ascii="Antinoou" w:eastAsia="Arial Unicode MS" w:hAnsi="Antinoou" w:cs="Arial Unicode MS"/>
        </w:rPr>
        <w:t>…</w:t>
      </w:r>
      <w:proofErr w:type="gramEnd"/>
    </w:p>
    <w:p w14:paraId="54977D23" w14:textId="77777777" w:rsidR="00A754FC" w:rsidRPr="00537F04" w:rsidRDefault="00A754FC" w:rsidP="00A754FC">
      <w:pPr>
        <w:spacing w:after="0" w:line="240" w:lineRule="auto"/>
        <w:rPr>
          <w:rFonts w:ascii="Arial Unicode MS" w:eastAsia="Arial Unicode MS" w:hAnsi="Arial Unicode MS" w:cs="Arial Unicode MS"/>
          <w:lang w:val="co-FR"/>
        </w:rPr>
      </w:pPr>
      <w:proofErr w:type="gramStart"/>
      <w:r w:rsidRPr="0037416D">
        <w:rPr>
          <w:rFonts w:asciiTheme="majorBidi" w:hAnsiTheme="majorBidi" w:cstheme="majorBidi"/>
        </w:rPr>
        <w:t>V</w:t>
      </w:r>
      <w:r w:rsidR="0037416D" w:rsidRPr="0037416D">
        <w:rPr>
          <w:rFonts w:asciiTheme="majorBidi" w:hAnsiTheme="majorBidi" w:cstheme="majorBidi"/>
        </w:rPr>
        <w:t>[</w:t>
      </w:r>
      <w:proofErr w:type="gramEnd"/>
      <w:r w:rsidR="0037416D" w:rsidRPr="0037416D">
        <w:rPr>
          <w:rFonts w:asciiTheme="majorBidi" w:eastAsia="Arial Unicode MS" w:hAnsiTheme="majorBidi" w:cstheme="majorBidi"/>
        </w:rPr>
        <w:t>*]</w:t>
      </w:r>
      <w:r w:rsidR="00D67E5F">
        <w:tab/>
      </w:r>
      <w:r w:rsidR="00545A3C">
        <w:tab/>
      </w:r>
      <w:r w:rsidR="00D67E5F">
        <w:t>Verb</w:t>
      </w:r>
      <w:r w:rsidR="00537F04">
        <w:tab/>
      </w:r>
      <w:r w:rsidR="00537F04">
        <w:tab/>
      </w:r>
      <w:r w:rsidR="00537F04">
        <w:tab/>
      </w:r>
      <w:r w:rsidR="00537F04">
        <w:tab/>
      </w:r>
      <w:r w:rsidR="00537F04" w:rsidRPr="00537F04">
        <w:rPr>
          <w:rFonts w:ascii="Antinoou" w:eastAsia="Arial Unicode MS" w:hAnsi="Antinoou" w:cs="Arial Unicode MS"/>
          <w:lang w:val="co-FR"/>
        </w:rPr>
        <w:t>ⲥⲱⲧⲙ</w:t>
      </w:r>
      <w:r w:rsidR="00537F04">
        <w:rPr>
          <w:rFonts w:ascii="Antinoou" w:eastAsia="Arial Unicode MS" w:hAnsi="Antinoou" w:cs="Arial Unicode MS"/>
          <w:lang w:val="co-FR"/>
        </w:rPr>
        <w:t>, ⲥⲱⲧⲡ, ⲥⲟⲧⲡ, ⲉⲓⲣⲉ, ⲟ, ⲁⲣⲓ, ...</w:t>
      </w:r>
    </w:p>
    <w:p w14:paraId="52A88E71" w14:textId="77777777" w:rsidR="00A754FC" w:rsidRPr="00537F04" w:rsidRDefault="00A754FC" w:rsidP="00537F04">
      <w:pPr>
        <w:spacing w:after="0" w:line="240" w:lineRule="auto"/>
        <w:rPr>
          <w:rFonts w:ascii="Arial Unicode MS" w:eastAsia="Arial Unicode MS" w:hAnsi="Arial Unicode MS" w:cs="Arial Unicode MS"/>
          <w:lang w:val="co-FR"/>
        </w:rPr>
      </w:pPr>
      <w:r w:rsidRPr="00E81AE6">
        <w:rPr>
          <w:lang w:val="co-FR"/>
        </w:rPr>
        <w:t>VBD</w:t>
      </w:r>
      <w:r w:rsidR="00537F04" w:rsidRPr="00E81AE6">
        <w:rPr>
          <w:lang w:val="co-FR"/>
        </w:rPr>
        <w:tab/>
      </w:r>
      <w:r w:rsidR="00537F04" w:rsidRPr="00E81AE6">
        <w:rPr>
          <w:lang w:val="co-FR"/>
        </w:rPr>
        <w:tab/>
        <w:t>Verboid</w:t>
      </w:r>
      <w:r w:rsidR="00537F04" w:rsidRPr="00E81AE6">
        <w:rPr>
          <w:lang w:val="co-FR"/>
        </w:rPr>
        <w:tab/>
      </w:r>
      <w:r w:rsidR="00537F04" w:rsidRPr="00E81AE6">
        <w:rPr>
          <w:lang w:val="co-FR"/>
        </w:rPr>
        <w:tab/>
      </w:r>
      <w:r w:rsidR="00537F04" w:rsidRPr="00E81AE6">
        <w:rPr>
          <w:lang w:val="co-FR"/>
        </w:rPr>
        <w:tab/>
      </w:r>
      <w:r w:rsidR="00537F04" w:rsidRPr="00537F04">
        <w:rPr>
          <w:rFonts w:ascii="Antinoou" w:eastAsia="Arial Unicode MS" w:hAnsi="Antinoou" w:cs="Arial Unicode MS"/>
          <w:lang w:val="co-FR"/>
        </w:rPr>
        <w:t>ⲛⲁⲛⲟⲩ[ϥ]</w:t>
      </w:r>
      <w:r w:rsidR="00537F04">
        <w:rPr>
          <w:rFonts w:ascii="Antinoou" w:eastAsia="Arial Unicode MS" w:hAnsi="Antinoou" w:cs="Arial Unicode MS"/>
          <w:lang w:val="co-FR"/>
        </w:rPr>
        <w:t>, ⲡⲉϫⲁ[ϥ], ⲡⲉϫⲉ,...</w:t>
      </w:r>
    </w:p>
    <w:p w14:paraId="276D6004" w14:textId="77777777" w:rsidR="00A754FC" w:rsidRPr="00E81AE6" w:rsidRDefault="00A754FC" w:rsidP="00A65336">
      <w:pPr>
        <w:spacing w:after="0" w:line="240" w:lineRule="auto"/>
        <w:rPr>
          <w:lang w:val="co-FR"/>
        </w:rPr>
      </w:pPr>
    </w:p>
    <w:p w14:paraId="2A094090" w14:textId="77777777" w:rsidR="00C80EC1" w:rsidRDefault="00651CBC" w:rsidP="009E460A">
      <w:pPr>
        <w:pStyle w:val="Heading3"/>
      </w:pPr>
      <w:r>
        <w:t xml:space="preserve">Fine-Grained </w:t>
      </w:r>
      <w:proofErr w:type="spellStart"/>
      <w:r>
        <w:t>Tagset</w:t>
      </w:r>
      <w:proofErr w:type="spellEnd"/>
    </w:p>
    <w:p w14:paraId="3FFE9640" w14:textId="77777777" w:rsidR="00C80EC1" w:rsidRPr="00C80EC1" w:rsidRDefault="00C80EC1" w:rsidP="0098562B">
      <w:pPr>
        <w:sectPr w:rsidR="00C80EC1" w:rsidRPr="00C80EC1">
          <w:footerReference w:type="default" r:id="rId11"/>
          <w:pgSz w:w="12240" w:h="15840"/>
          <w:pgMar w:top="1440" w:right="1800" w:bottom="1440" w:left="1800" w:header="708" w:footer="708" w:gutter="0"/>
          <w:cols w:space="708"/>
          <w:docGrid w:linePitch="360"/>
        </w:sectPr>
      </w:pPr>
      <w:r>
        <w:t xml:space="preserve">For descriptions of the </w:t>
      </w:r>
      <w:r w:rsidR="00CB425B">
        <w:t xml:space="preserve">added </w:t>
      </w:r>
      <w:r>
        <w:t>fine-grained tags</w:t>
      </w:r>
      <w:r w:rsidR="00CB425B">
        <w:t xml:space="preserve">, marked in </w:t>
      </w:r>
      <w:r w:rsidR="0098562B">
        <w:t>cursive type</w:t>
      </w:r>
      <w:r w:rsidR="00CB425B">
        <w:t>,</w:t>
      </w:r>
      <w:r>
        <w:t xml:space="preserve"> see the coarse tag descriptions below</w:t>
      </w:r>
      <w:r w:rsidR="00CB425B">
        <w:t>.</w:t>
      </w:r>
    </w:p>
    <w:p w14:paraId="24D6E919" w14:textId="77777777" w:rsidR="00A65336" w:rsidRPr="00DF734F" w:rsidRDefault="00A65336" w:rsidP="00A65336">
      <w:pPr>
        <w:spacing w:after="0" w:line="240" w:lineRule="auto"/>
        <w:rPr>
          <w:i/>
          <w:iCs/>
        </w:rPr>
      </w:pPr>
      <w:r w:rsidRPr="00DF734F">
        <w:rPr>
          <w:i/>
          <w:iCs/>
        </w:rPr>
        <w:lastRenderedPageBreak/>
        <w:t>AAOR</w:t>
      </w:r>
    </w:p>
    <w:p w14:paraId="63B9215F" w14:textId="77777777" w:rsidR="00A65336" w:rsidRDefault="00A65336" w:rsidP="00A65336">
      <w:pPr>
        <w:spacing w:after="0" w:line="240" w:lineRule="auto"/>
        <w:rPr>
          <w:i/>
          <w:iCs/>
        </w:rPr>
      </w:pPr>
      <w:r w:rsidRPr="00DF734F">
        <w:rPr>
          <w:i/>
          <w:iCs/>
        </w:rPr>
        <w:t>ACAUS</w:t>
      </w:r>
    </w:p>
    <w:p w14:paraId="504229AE" w14:textId="77777777" w:rsidR="002920BC" w:rsidRPr="00DF734F" w:rsidRDefault="002920BC" w:rsidP="00A65336">
      <w:pPr>
        <w:spacing w:after="0" w:line="240" w:lineRule="auto"/>
        <w:rPr>
          <w:i/>
          <w:iCs/>
        </w:rPr>
      </w:pPr>
      <w:r>
        <w:rPr>
          <w:i/>
          <w:iCs/>
        </w:rPr>
        <w:t>ACOND</w:t>
      </w:r>
    </w:p>
    <w:p w14:paraId="1545CED5" w14:textId="77777777" w:rsidR="00A65336" w:rsidRPr="00DF734F" w:rsidRDefault="00A65336" w:rsidP="00A65336">
      <w:pPr>
        <w:spacing w:after="0" w:line="240" w:lineRule="auto"/>
        <w:rPr>
          <w:i/>
          <w:iCs/>
        </w:rPr>
      </w:pPr>
      <w:r w:rsidRPr="00DF734F">
        <w:rPr>
          <w:i/>
          <w:iCs/>
        </w:rPr>
        <w:t>ACONJ</w:t>
      </w:r>
    </w:p>
    <w:p w14:paraId="321C73F5" w14:textId="77777777" w:rsidR="00A65336" w:rsidRDefault="00A65336" w:rsidP="00A65336">
      <w:pPr>
        <w:spacing w:after="0" w:line="240" w:lineRule="auto"/>
      </w:pPr>
      <w:r>
        <w:t>ADV</w:t>
      </w:r>
    </w:p>
    <w:p w14:paraId="089948C9" w14:textId="77777777" w:rsidR="00D0058E" w:rsidRPr="00DF734F" w:rsidRDefault="00D0058E" w:rsidP="00D0058E">
      <w:pPr>
        <w:spacing w:after="0" w:line="240" w:lineRule="auto"/>
        <w:rPr>
          <w:i/>
          <w:iCs/>
        </w:rPr>
      </w:pPr>
      <w:r w:rsidRPr="00DF734F">
        <w:rPr>
          <w:i/>
          <w:iCs/>
        </w:rPr>
        <w:t>AFUTCONJ</w:t>
      </w:r>
    </w:p>
    <w:p w14:paraId="7B8A0522" w14:textId="77777777" w:rsidR="00355198" w:rsidRPr="00DF734F" w:rsidRDefault="00355198" w:rsidP="00A65336">
      <w:pPr>
        <w:spacing w:after="0" w:line="240" w:lineRule="auto"/>
        <w:rPr>
          <w:i/>
          <w:iCs/>
        </w:rPr>
      </w:pPr>
      <w:r w:rsidRPr="00DF734F">
        <w:rPr>
          <w:i/>
          <w:iCs/>
        </w:rPr>
        <w:lastRenderedPageBreak/>
        <w:t>AJUS</w:t>
      </w:r>
    </w:p>
    <w:p w14:paraId="78F3D971" w14:textId="77777777" w:rsidR="006C2342" w:rsidRPr="00DF734F" w:rsidRDefault="006C2342" w:rsidP="006C2342">
      <w:pPr>
        <w:spacing w:after="0" w:line="240" w:lineRule="auto"/>
        <w:rPr>
          <w:i/>
          <w:iCs/>
        </w:rPr>
      </w:pPr>
      <w:r w:rsidRPr="00DF734F">
        <w:rPr>
          <w:i/>
          <w:iCs/>
        </w:rPr>
        <w:t>ALIM</w:t>
      </w:r>
    </w:p>
    <w:p w14:paraId="3DE9BA10" w14:textId="77777777" w:rsidR="00A65336" w:rsidRPr="00DF734F" w:rsidRDefault="00A65336" w:rsidP="00A65336">
      <w:pPr>
        <w:spacing w:after="0" w:line="240" w:lineRule="auto"/>
        <w:rPr>
          <w:i/>
          <w:iCs/>
        </w:rPr>
      </w:pPr>
      <w:r w:rsidRPr="00DF734F">
        <w:rPr>
          <w:i/>
          <w:iCs/>
        </w:rPr>
        <w:t>ANEGAOR</w:t>
      </w:r>
    </w:p>
    <w:p w14:paraId="4A93D4F3" w14:textId="77777777" w:rsidR="00355198" w:rsidRPr="00DF734F" w:rsidRDefault="00355198" w:rsidP="00A65336">
      <w:pPr>
        <w:spacing w:after="0" w:line="240" w:lineRule="auto"/>
        <w:rPr>
          <w:i/>
          <w:iCs/>
        </w:rPr>
      </w:pPr>
      <w:r w:rsidRPr="00DF734F">
        <w:rPr>
          <w:i/>
          <w:iCs/>
        </w:rPr>
        <w:t>ANEGJUS</w:t>
      </w:r>
    </w:p>
    <w:p w14:paraId="245D3FA7" w14:textId="77777777" w:rsidR="00A65336" w:rsidRPr="00DF734F" w:rsidRDefault="00A65336" w:rsidP="00A65336">
      <w:pPr>
        <w:spacing w:after="0" w:line="240" w:lineRule="auto"/>
        <w:rPr>
          <w:i/>
          <w:iCs/>
        </w:rPr>
      </w:pPr>
      <w:r w:rsidRPr="00DF734F">
        <w:rPr>
          <w:i/>
          <w:iCs/>
        </w:rPr>
        <w:t>ANEGOPT</w:t>
      </w:r>
    </w:p>
    <w:p w14:paraId="285FA730" w14:textId="77777777" w:rsidR="00A65336" w:rsidRPr="00DF734F" w:rsidRDefault="00CB76FF" w:rsidP="00A65336">
      <w:pPr>
        <w:spacing w:after="0" w:line="240" w:lineRule="auto"/>
        <w:rPr>
          <w:i/>
          <w:iCs/>
        </w:rPr>
      </w:pPr>
      <w:r w:rsidRPr="00DF734F">
        <w:rPr>
          <w:i/>
          <w:iCs/>
        </w:rPr>
        <w:t>ANEGPST</w:t>
      </w:r>
    </w:p>
    <w:p w14:paraId="789D94C8" w14:textId="77777777" w:rsidR="003748E1" w:rsidRPr="00DF734F" w:rsidRDefault="003748E1" w:rsidP="00A65336">
      <w:pPr>
        <w:spacing w:after="0" w:line="240" w:lineRule="auto"/>
        <w:rPr>
          <w:i/>
          <w:iCs/>
        </w:rPr>
      </w:pPr>
      <w:r w:rsidRPr="00DF734F">
        <w:rPr>
          <w:i/>
          <w:iCs/>
        </w:rPr>
        <w:lastRenderedPageBreak/>
        <w:t>ANY</w:t>
      </w:r>
    </w:p>
    <w:p w14:paraId="5061AD46" w14:textId="77777777" w:rsidR="00CB76FF" w:rsidRPr="00DF734F" w:rsidRDefault="00804E01" w:rsidP="00CB76FF">
      <w:pPr>
        <w:spacing w:after="0" w:line="240" w:lineRule="auto"/>
        <w:rPr>
          <w:i/>
          <w:iCs/>
        </w:rPr>
      </w:pPr>
      <w:r>
        <w:rPr>
          <w:i/>
          <w:iCs/>
        </w:rPr>
        <w:t>AOPT</w:t>
      </w:r>
      <w:r>
        <w:rPr>
          <w:i/>
          <w:iCs/>
        </w:rPr>
        <w:br/>
      </w:r>
      <w:r w:rsidR="00CB76FF" w:rsidRPr="00DF734F">
        <w:rPr>
          <w:i/>
          <w:iCs/>
        </w:rPr>
        <w:t>APREC</w:t>
      </w:r>
    </w:p>
    <w:p w14:paraId="4E413091" w14:textId="77777777" w:rsidR="00A65336" w:rsidRPr="00DF734F" w:rsidRDefault="00CB76FF" w:rsidP="00A65336">
      <w:pPr>
        <w:spacing w:after="0" w:line="240" w:lineRule="auto"/>
        <w:rPr>
          <w:i/>
          <w:iCs/>
        </w:rPr>
      </w:pPr>
      <w:r w:rsidRPr="00DF734F">
        <w:rPr>
          <w:i/>
          <w:iCs/>
        </w:rPr>
        <w:t>APST</w:t>
      </w:r>
    </w:p>
    <w:p w14:paraId="35F11839" w14:textId="77777777" w:rsidR="00A65336" w:rsidRDefault="00A65336" w:rsidP="00A65336">
      <w:pPr>
        <w:spacing w:after="0" w:line="240" w:lineRule="auto"/>
      </w:pPr>
      <w:r>
        <w:t>ART</w:t>
      </w:r>
    </w:p>
    <w:p w14:paraId="7D3B0B9C" w14:textId="77777777" w:rsidR="00A65336" w:rsidRPr="00DF734F" w:rsidRDefault="00A65336" w:rsidP="00A65336">
      <w:pPr>
        <w:spacing w:after="0" w:line="240" w:lineRule="auto"/>
        <w:rPr>
          <w:i/>
          <w:iCs/>
        </w:rPr>
      </w:pPr>
      <w:r w:rsidRPr="00DF734F">
        <w:rPr>
          <w:i/>
          <w:iCs/>
        </w:rPr>
        <w:t>CCIRC</w:t>
      </w:r>
    </w:p>
    <w:p w14:paraId="5D3955C2" w14:textId="77777777" w:rsidR="00A65336" w:rsidRPr="00DF734F" w:rsidRDefault="00A65336" w:rsidP="00A65336">
      <w:pPr>
        <w:spacing w:after="0" w:line="240" w:lineRule="auto"/>
        <w:rPr>
          <w:i/>
          <w:iCs/>
        </w:rPr>
      </w:pPr>
      <w:r w:rsidRPr="00DF734F">
        <w:rPr>
          <w:i/>
          <w:iCs/>
        </w:rPr>
        <w:lastRenderedPageBreak/>
        <w:t>CFOC</w:t>
      </w:r>
    </w:p>
    <w:p w14:paraId="7B9BD781" w14:textId="77777777" w:rsidR="00A65336" w:rsidRPr="00E604DC" w:rsidRDefault="003A617C" w:rsidP="00A65336">
      <w:pPr>
        <w:spacing w:after="0" w:line="240" w:lineRule="auto"/>
        <w:rPr>
          <w:i/>
          <w:iCs/>
        </w:rPr>
      </w:pPr>
      <w:r w:rsidRPr="00E604DC">
        <w:rPr>
          <w:i/>
          <w:iCs/>
        </w:rPr>
        <w:t>CPRET</w:t>
      </w:r>
    </w:p>
    <w:p w14:paraId="24A75C83" w14:textId="77777777" w:rsidR="00A65336" w:rsidRPr="00E604DC" w:rsidRDefault="00A65336" w:rsidP="00A65336">
      <w:pPr>
        <w:spacing w:after="0" w:line="240" w:lineRule="auto"/>
      </w:pPr>
      <w:r w:rsidRPr="00E604DC">
        <w:t>CONJ</w:t>
      </w:r>
    </w:p>
    <w:p w14:paraId="4394CFC0" w14:textId="77777777" w:rsidR="00A65336" w:rsidRPr="00E604DC" w:rsidRDefault="00A65336" w:rsidP="00A65336">
      <w:pPr>
        <w:spacing w:after="0" w:line="240" w:lineRule="auto"/>
      </w:pPr>
      <w:r w:rsidRPr="00E604DC">
        <w:t>COP</w:t>
      </w:r>
    </w:p>
    <w:p w14:paraId="3EF2E180" w14:textId="77777777" w:rsidR="00A65336" w:rsidRPr="00E604DC" w:rsidRDefault="00A65336" w:rsidP="00A65336">
      <w:pPr>
        <w:spacing w:after="0" w:line="240" w:lineRule="auto"/>
        <w:rPr>
          <w:i/>
          <w:iCs/>
        </w:rPr>
      </w:pPr>
      <w:r w:rsidRPr="00E604DC">
        <w:rPr>
          <w:i/>
          <w:iCs/>
        </w:rPr>
        <w:t>CREL</w:t>
      </w:r>
    </w:p>
    <w:p w14:paraId="06C1C2CC" w14:textId="77777777" w:rsidR="00A65336" w:rsidRPr="00E604DC" w:rsidRDefault="00A65336" w:rsidP="00A65336">
      <w:pPr>
        <w:spacing w:after="0" w:line="240" w:lineRule="auto"/>
      </w:pPr>
      <w:r w:rsidRPr="00E604DC">
        <w:t>EXIST</w:t>
      </w:r>
    </w:p>
    <w:p w14:paraId="525AB0AC" w14:textId="77777777" w:rsidR="00A65336" w:rsidRPr="00E604DC" w:rsidRDefault="00A65336" w:rsidP="00A65336">
      <w:pPr>
        <w:spacing w:after="0" w:line="240" w:lineRule="auto"/>
      </w:pPr>
      <w:r w:rsidRPr="00E604DC">
        <w:t>FUT</w:t>
      </w:r>
    </w:p>
    <w:p w14:paraId="7C38A8E6" w14:textId="77777777" w:rsidR="00E166A3" w:rsidRPr="005118D9" w:rsidRDefault="00E166A3" w:rsidP="00A65336">
      <w:pPr>
        <w:spacing w:after="0" w:line="240" w:lineRule="auto"/>
        <w:rPr>
          <w:lang w:val="de-DE"/>
        </w:rPr>
      </w:pPr>
      <w:r w:rsidRPr="005118D9">
        <w:rPr>
          <w:lang w:val="de-DE"/>
        </w:rPr>
        <w:t>IMOD</w:t>
      </w:r>
    </w:p>
    <w:p w14:paraId="24B46768" w14:textId="77777777" w:rsidR="00A65336" w:rsidRPr="005118D9" w:rsidRDefault="00A65336" w:rsidP="00A65336">
      <w:pPr>
        <w:spacing w:after="0" w:line="240" w:lineRule="auto"/>
        <w:rPr>
          <w:lang w:val="de-DE"/>
        </w:rPr>
      </w:pPr>
      <w:r w:rsidRPr="005118D9">
        <w:rPr>
          <w:lang w:val="de-DE"/>
        </w:rPr>
        <w:t>N</w:t>
      </w:r>
    </w:p>
    <w:p w14:paraId="37EFD154" w14:textId="77777777" w:rsidR="00A65336" w:rsidRPr="005118D9" w:rsidRDefault="00A65336" w:rsidP="00A65336">
      <w:pPr>
        <w:spacing w:after="0" w:line="240" w:lineRule="auto"/>
        <w:rPr>
          <w:lang w:val="de-DE"/>
        </w:rPr>
      </w:pPr>
      <w:r w:rsidRPr="005118D9">
        <w:rPr>
          <w:lang w:val="de-DE"/>
        </w:rPr>
        <w:lastRenderedPageBreak/>
        <w:t>NEG</w:t>
      </w:r>
    </w:p>
    <w:p w14:paraId="063E6779" w14:textId="77777777" w:rsidR="00A65336" w:rsidRPr="005118D9" w:rsidRDefault="00A65336" w:rsidP="00A65336">
      <w:pPr>
        <w:spacing w:after="0" w:line="240" w:lineRule="auto"/>
        <w:rPr>
          <w:i/>
          <w:iCs/>
          <w:lang w:val="de-DE"/>
        </w:rPr>
      </w:pPr>
      <w:r w:rsidRPr="005118D9">
        <w:rPr>
          <w:i/>
          <w:iCs/>
          <w:lang w:val="de-DE"/>
        </w:rPr>
        <w:t>NPROP</w:t>
      </w:r>
    </w:p>
    <w:p w14:paraId="23144C46" w14:textId="77777777" w:rsidR="00A65336" w:rsidRPr="00E604DC" w:rsidRDefault="00A65336" w:rsidP="00A65336">
      <w:pPr>
        <w:spacing w:after="0" w:line="240" w:lineRule="auto"/>
        <w:rPr>
          <w:lang w:val="de-DE"/>
        </w:rPr>
      </w:pPr>
      <w:r w:rsidRPr="00E604DC">
        <w:rPr>
          <w:lang w:val="de-DE"/>
        </w:rPr>
        <w:t>NUM</w:t>
      </w:r>
    </w:p>
    <w:p w14:paraId="5CBEDF90" w14:textId="77777777" w:rsidR="00A65336" w:rsidRPr="00E604DC" w:rsidRDefault="00A65336" w:rsidP="00A65336">
      <w:pPr>
        <w:spacing w:after="0" w:line="240" w:lineRule="auto"/>
        <w:rPr>
          <w:lang w:val="de-DE"/>
        </w:rPr>
      </w:pPr>
      <w:r w:rsidRPr="00E604DC">
        <w:rPr>
          <w:lang w:val="de-DE"/>
        </w:rPr>
        <w:t>PDEM</w:t>
      </w:r>
    </w:p>
    <w:p w14:paraId="219371C1" w14:textId="77777777" w:rsidR="00A65336" w:rsidRPr="005118D9" w:rsidRDefault="00A65336" w:rsidP="00A65336">
      <w:pPr>
        <w:spacing w:after="0" w:line="240" w:lineRule="auto"/>
      </w:pPr>
      <w:r w:rsidRPr="005118D9">
        <w:t>PINT</w:t>
      </w:r>
    </w:p>
    <w:p w14:paraId="307FB5CE" w14:textId="77777777" w:rsidR="00A65336" w:rsidRPr="005118D9" w:rsidRDefault="00A65336" w:rsidP="00A65336">
      <w:pPr>
        <w:spacing w:after="0" w:line="240" w:lineRule="auto"/>
        <w:rPr>
          <w:i/>
          <w:iCs/>
        </w:rPr>
      </w:pPr>
      <w:r w:rsidRPr="005118D9">
        <w:rPr>
          <w:i/>
          <w:iCs/>
        </w:rPr>
        <w:t>PPERI</w:t>
      </w:r>
    </w:p>
    <w:p w14:paraId="2E6E7E9F" w14:textId="77777777" w:rsidR="00A65336" w:rsidRPr="005118D9" w:rsidRDefault="00A65336" w:rsidP="00A65336">
      <w:pPr>
        <w:spacing w:after="0" w:line="240" w:lineRule="auto"/>
        <w:rPr>
          <w:i/>
          <w:iCs/>
        </w:rPr>
      </w:pPr>
      <w:r w:rsidRPr="005118D9">
        <w:rPr>
          <w:i/>
          <w:iCs/>
        </w:rPr>
        <w:t>PPERO</w:t>
      </w:r>
    </w:p>
    <w:p w14:paraId="5FFC6AFB" w14:textId="77777777" w:rsidR="00A65336" w:rsidRPr="005118D9" w:rsidRDefault="00A65336" w:rsidP="00A65336">
      <w:pPr>
        <w:spacing w:after="0" w:line="240" w:lineRule="auto"/>
        <w:rPr>
          <w:i/>
          <w:iCs/>
        </w:rPr>
      </w:pPr>
      <w:r w:rsidRPr="005118D9">
        <w:rPr>
          <w:i/>
          <w:iCs/>
        </w:rPr>
        <w:t>PPERS</w:t>
      </w:r>
    </w:p>
    <w:p w14:paraId="71A11B7D" w14:textId="77777777" w:rsidR="00A65336" w:rsidRDefault="00A65336" w:rsidP="00A65336">
      <w:pPr>
        <w:spacing w:after="0" w:line="240" w:lineRule="auto"/>
      </w:pPr>
      <w:r>
        <w:t>PPOS</w:t>
      </w:r>
    </w:p>
    <w:p w14:paraId="4CA8715C" w14:textId="77777777" w:rsidR="00A65336" w:rsidRDefault="00A65336" w:rsidP="00A65336">
      <w:pPr>
        <w:spacing w:after="0" w:line="240" w:lineRule="auto"/>
      </w:pPr>
      <w:r>
        <w:lastRenderedPageBreak/>
        <w:t>PREP</w:t>
      </w:r>
    </w:p>
    <w:p w14:paraId="7511C670" w14:textId="77777777" w:rsidR="00A65336" w:rsidRDefault="00A65336" w:rsidP="00A65336">
      <w:pPr>
        <w:spacing w:after="0" w:line="240" w:lineRule="auto"/>
      </w:pPr>
      <w:r>
        <w:t>PTC</w:t>
      </w:r>
    </w:p>
    <w:p w14:paraId="45F6A5BB" w14:textId="77777777" w:rsidR="00A65336" w:rsidRDefault="00A65336" w:rsidP="00A65336">
      <w:pPr>
        <w:spacing w:after="0" w:line="240" w:lineRule="auto"/>
      </w:pPr>
      <w:r>
        <w:t>PUNCT</w:t>
      </w:r>
    </w:p>
    <w:p w14:paraId="2240D845" w14:textId="77777777" w:rsidR="00A65336" w:rsidRDefault="00A65336" w:rsidP="00A65336">
      <w:pPr>
        <w:spacing w:after="0" w:line="240" w:lineRule="auto"/>
      </w:pPr>
      <w:r>
        <w:t>UNKNOWN</w:t>
      </w:r>
    </w:p>
    <w:p w14:paraId="2CB580AC" w14:textId="77777777" w:rsidR="00A65336" w:rsidRDefault="00A65336" w:rsidP="00A65336">
      <w:pPr>
        <w:spacing w:after="0" w:line="240" w:lineRule="auto"/>
      </w:pPr>
      <w:r>
        <w:t>V</w:t>
      </w:r>
    </w:p>
    <w:p w14:paraId="4A160367" w14:textId="77777777" w:rsidR="00A65336" w:rsidRDefault="00A65336" w:rsidP="00A65336">
      <w:pPr>
        <w:spacing w:after="0" w:line="240" w:lineRule="auto"/>
      </w:pPr>
      <w:r>
        <w:t>VBD</w:t>
      </w:r>
    </w:p>
    <w:p w14:paraId="498D53BE" w14:textId="77777777" w:rsidR="00A65336" w:rsidRPr="00554604" w:rsidRDefault="00A65336" w:rsidP="00A65336">
      <w:pPr>
        <w:spacing w:after="0" w:line="240" w:lineRule="auto"/>
        <w:rPr>
          <w:i/>
          <w:iCs/>
        </w:rPr>
      </w:pPr>
      <w:r w:rsidRPr="00554604">
        <w:rPr>
          <w:i/>
          <w:iCs/>
        </w:rPr>
        <w:t>VIMP</w:t>
      </w:r>
    </w:p>
    <w:p w14:paraId="4DD28B3F" w14:textId="77777777" w:rsidR="00A65336" w:rsidRPr="00A65336" w:rsidRDefault="00A65336" w:rsidP="00A65336">
      <w:pPr>
        <w:spacing w:after="0" w:line="240" w:lineRule="auto"/>
      </w:pPr>
      <w:r w:rsidRPr="00554604">
        <w:rPr>
          <w:i/>
          <w:iCs/>
        </w:rPr>
        <w:t>VSTAT</w:t>
      </w:r>
    </w:p>
    <w:p w14:paraId="2134C6F5" w14:textId="77777777" w:rsidR="00C80EC1" w:rsidRDefault="00C80EC1" w:rsidP="006018CF">
      <w:pPr>
        <w:pStyle w:val="Heading2"/>
        <w:sectPr w:rsidR="00C80EC1" w:rsidSect="00C80EC1">
          <w:type w:val="continuous"/>
          <w:pgSz w:w="12240" w:h="15840"/>
          <w:pgMar w:top="1440" w:right="1800" w:bottom="1440" w:left="1800" w:header="708" w:footer="708" w:gutter="0"/>
          <w:cols w:num="3" w:space="720"/>
          <w:docGrid w:linePitch="360"/>
        </w:sectPr>
      </w:pPr>
    </w:p>
    <w:p w14:paraId="00C15B08" w14:textId="77777777" w:rsidR="009E460A" w:rsidRPr="00E81AE6" w:rsidRDefault="009E460A" w:rsidP="009E460A">
      <w:pPr>
        <w:spacing w:after="0" w:line="240" w:lineRule="auto"/>
        <w:rPr>
          <w:lang w:val="co-FR"/>
        </w:rPr>
      </w:pPr>
    </w:p>
    <w:p w14:paraId="14CDF3F6" w14:textId="77777777" w:rsidR="00F24352" w:rsidRDefault="00F24352" w:rsidP="009E460A">
      <w:pPr>
        <w:pStyle w:val="Heading3"/>
      </w:pPr>
      <w:r>
        <w:t>Portmanteau tags</w:t>
      </w:r>
    </w:p>
    <w:p w14:paraId="3C14E4BB" w14:textId="77777777" w:rsidR="00F24352" w:rsidRDefault="00471ADB" w:rsidP="009918BC">
      <w:pPr>
        <w:jc w:val="both"/>
      </w:pPr>
      <w:r>
        <w:t>In certain cases, one indivisible form corresponds to what normally constitutes two categories. This can happen either because of a phonological merger of two units, or because the formal marker of one category can be ‘zero’, i.e. have no form at all (usually in the case of 2</w:t>
      </w:r>
      <w:r w:rsidRPr="00471ADB">
        <w:rPr>
          <w:vertAlign w:val="superscript"/>
        </w:rPr>
        <w:t>nd</w:t>
      </w:r>
      <w:r>
        <w:t xml:space="preserve"> person singular feminine forms). Portmanteau tags currently </w:t>
      </w:r>
      <w:r w:rsidR="009918BC">
        <w:t>supported by the SCRIPTORIUM tools are:</w:t>
      </w:r>
    </w:p>
    <w:tbl>
      <w:tblPr>
        <w:tblW w:w="9735" w:type="dxa"/>
        <w:tblInd w:w="93" w:type="dxa"/>
        <w:tblLook w:val="04A0" w:firstRow="1" w:lastRow="0" w:firstColumn="1" w:lastColumn="0" w:noHBand="0" w:noVBand="1"/>
      </w:tblPr>
      <w:tblGrid>
        <w:gridCol w:w="2124"/>
        <w:gridCol w:w="1611"/>
        <w:gridCol w:w="6000"/>
      </w:tblGrid>
      <w:tr w:rsidR="00525098" w:rsidRPr="00525098" w14:paraId="2E6003B1" w14:textId="77777777" w:rsidTr="006D2547">
        <w:trPr>
          <w:trHeight w:val="288"/>
        </w:trPr>
        <w:tc>
          <w:tcPr>
            <w:tcW w:w="2124" w:type="dxa"/>
            <w:tcBorders>
              <w:top w:val="nil"/>
              <w:left w:val="nil"/>
              <w:bottom w:val="single" w:sz="4" w:space="0" w:color="auto"/>
              <w:right w:val="nil"/>
            </w:tcBorders>
            <w:shd w:val="clear" w:color="auto" w:fill="auto"/>
            <w:noWrap/>
            <w:vAlign w:val="bottom"/>
          </w:tcPr>
          <w:p w14:paraId="0897C067"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tag</w:t>
            </w:r>
          </w:p>
        </w:tc>
        <w:tc>
          <w:tcPr>
            <w:tcW w:w="1611" w:type="dxa"/>
            <w:tcBorders>
              <w:top w:val="nil"/>
              <w:left w:val="nil"/>
              <w:bottom w:val="single" w:sz="4" w:space="0" w:color="auto"/>
              <w:right w:val="nil"/>
            </w:tcBorders>
            <w:shd w:val="clear" w:color="auto" w:fill="auto"/>
            <w:noWrap/>
            <w:vAlign w:val="bottom"/>
          </w:tcPr>
          <w:p w14:paraId="40BCDEC6" w14:textId="77777777" w:rsidR="00525098" w:rsidRPr="00525098" w:rsidRDefault="00525098" w:rsidP="00525098">
            <w:pPr>
              <w:spacing w:after="0" w:line="240" w:lineRule="auto"/>
              <w:rPr>
                <w:rFonts w:ascii="Antinoou" w:eastAsia="Times New Roman" w:hAnsi="Antinoou" w:cs="Times New Roman"/>
                <w:b/>
                <w:bCs/>
                <w:color w:val="000000"/>
                <w:szCs w:val="24"/>
              </w:rPr>
            </w:pPr>
            <w:r w:rsidRPr="00525098">
              <w:rPr>
                <w:rFonts w:ascii="Antinoou" w:eastAsia="Times New Roman" w:hAnsi="Antinoou" w:cs="Times New Roman"/>
                <w:b/>
                <w:bCs/>
                <w:color w:val="000000"/>
                <w:szCs w:val="24"/>
              </w:rPr>
              <w:t>example</w:t>
            </w:r>
          </w:p>
        </w:tc>
        <w:tc>
          <w:tcPr>
            <w:tcW w:w="6000" w:type="dxa"/>
            <w:tcBorders>
              <w:top w:val="nil"/>
              <w:left w:val="nil"/>
              <w:bottom w:val="single" w:sz="4" w:space="0" w:color="auto"/>
              <w:right w:val="nil"/>
            </w:tcBorders>
            <w:shd w:val="clear" w:color="auto" w:fill="auto"/>
            <w:noWrap/>
            <w:vAlign w:val="bottom"/>
          </w:tcPr>
          <w:p w14:paraId="28BB23FA"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notes</w:t>
            </w:r>
          </w:p>
        </w:tc>
      </w:tr>
      <w:tr w:rsidR="00525098" w:rsidRPr="00525098" w14:paraId="6222F81D" w14:textId="77777777" w:rsidTr="006D2547">
        <w:trPr>
          <w:trHeight w:val="288"/>
        </w:trPr>
        <w:tc>
          <w:tcPr>
            <w:tcW w:w="2124" w:type="dxa"/>
            <w:tcBorders>
              <w:top w:val="single" w:sz="4" w:space="0" w:color="auto"/>
              <w:left w:val="nil"/>
              <w:right w:val="nil"/>
            </w:tcBorders>
            <w:shd w:val="clear" w:color="auto" w:fill="auto"/>
            <w:noWrap/>
            <w:hideMark/>
          </w:tcPr>
          <w:p w14:paraId="347A56EC" w14:textId="77777777" w:rsidR="00525098" w:rsidRPr="00525098" w:rsidRDefault="00525098" w:rsidP="00525098">
            <w:pPr>
              <w:spacing w:after="0" w:line="240" w:lineRule="auto"/>
              <w:rPr>
                <w:rFonts w:asciiTheme="majorBidi" w:eastAsia="Times New Roman" w:hAnsiTheme="majorBidi" w:cstheme="majorBidi"/>
                <w:color w:val="000000"/>
                <w:szCs w:val="24"/>
              </w:rPr>
            </w:pPr>
            <w:r w:rsidRPr="00525098">
              <w:rPr>
                <w:rFonts w:asciiTheme="majorBidi" w:eastAsia="Times New Roman" w:hAnsiTheme="majorBidi" w:cstheme="majorBidi"/>
                <w:color w:val="000000"/>
                <w:szCs w:val="24"/>
              </w:rPr>
              <w:t>AOPT_PPERS</w:t>
            </w:r>
          </w:p>
        </w:tc>
        <w:tc>
          <w:tcPr>
            <w:tcW w:w="1611" w:type="dxa"/>
            <w:tcBorders>
              <w:top w:val="single" w:sz="4" w:space="0" w:color="auto"/>
              <w:left w:val="nil"/>
              <w:right w:val="nil"/>
            </w:tcBorders>
            <w:shd w:val="clear" w:color="auto" w:fill="auto"/>
            <w:noWrap/>
            <w:hideMark/>
          </w:tcPr>
          <w:p w14:paraId="5465695C" w14:textId="77777777" w:rsidR="00525098" w:rsidRPr="00525098" w:rsidRDefault="00525098" w:rsidP="00525098">
            <w:pPr>
              <w:spacing w:after="0" w:line="240" w:lineRule="auto"/>
              <w:rPr>
                <w:rFonts w:ascii="Antinoou" w:eastAsia="Times New Roman" w:hAnsi="Antinoou" w:cstheme="majorBidi"/>
                <w:color w:val="000000"/>
                <w:szCs w:val="24"/>
              </w:rPr>
            </w:pPr>
            <w:r w:rsidRPr="00525098">
              <w:rPr>
                <w:rFonts w:ascii="Antinoou" w:eastAsia="Times New Roman" w:hAnsi="Antinoou" w:cs="Times New Roman"/>
                <w:color w:val="000000"/>
                <w:szCs w:val="24"/>
              </w:rPr>
              <w:t>ⲉϥⲉ</w:t>
            </w:r>
            <w:r w:rsidR="00065797">
              <w:rPr>
                <w:rFonts w:ascii="Antinoou" w:eastAsia="Times New Roman" w:hAnsi="Antinoou" w:cs="Times New Roman"/>
                <w:color w:val="000000"/>
                <w:szCs w:val="24"/>
              </w:rPr>
              <w:t>(ⲥⲱⲧⲙ)</w:t>
            </w:r>
          </w:p>
        </w:tc>
        <w:tc>
          <w:tcPr>
            <w:tcW w:w="6000" w:type="dxa"/>
            <w:tcBorders>
              <w:top w:val="single" w:sz="4" w:space="0" w:color="auto"/>
              <w:left w:val="nil"/>
              <w:right w:val="nil"/>
            </w:tcBorders>
            <w:shd w:val="clear" w:color="auto" w:fill="auto"/>
            <w:noWrap/>
            <w:hideMark/>
          </w:tcPr>
          <w:p w14:paraId="5187CF27" w14:textId="77777777" w:rsidR="00525098" w:rsidRPr="00525098" w:rsidRDefault="00595654" w:rsidP="00595654">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w:t>
            </w:r>
            <w:r w:rsidR="002C5057">
              <w:rPr>
                <w:rFonts w:asciiTheme="majorBidi" w:eastAsia="Times New Roman" w:hAnsiTheme="majorBidi" w:cstheme="majorBidi"/>
                <w:color w:val="000000"/>
                <w:szCs w:val="24"/>
              </w:rPr>
              <w:t>ersonal pron.</w:t>
            </w:r>
            <w:r w:rsidR="00525098"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w:t>
            </w:r>
            <w:r w:rsidR="00525098" w:rsidRPr="00525098">
              <w:rPr>
                <w:rFonts w:asciiTheme="majorBidi" w:eastAsia="Times New Roman" w:hAnsiTheme="majorBidi" w:cstheme="majorBidi"/>
                <w:color w:val="000000"/>
                <w:szCs w:val="24"/>
              </w:rPr>
              <w:t xml:space="preserve">optative </w:t>
            </w:r>
            <w:r w:rsidR="00525098" w:rsidRPr="00525098">
              <w:rPr>
                <w:rFonts w:ascii="Antinoou" w:eastAsia="Arial Unicode MS" w:hAnsi="Antinoou" w:cs="Arial Unicode MS"/>
                <w:color w:val="000000"/>
                <w:szCs w:val="24"/>
                <w:lang w:val="co-FR"/>
              </w:rPr>
              <w:t>ⲉ_ⲉ</w:t>
            </w:r>
            <w:r w:rsidR="00525098" w:rsidRPr="00525098">
              <w:rPr>
                <w:rFonts w:asciiTheme="majorBidi" w:eastAsia="Times New Roman" w:hAnsiTheme="majorBidi" w:cstheme="majorBidi"/>
                <w:color w:val="000000"/>
                <w:szCs w:val="24"/>
              </w:rPr>
              <w:t xml:space="preserve">. Note that </w:t>
            </w:r>
            <w:r w:rsidR="00525098" w:rsidRPr="00525098">
              <w:rPr>
                <w:rFonts w:ascii="Antinoou" w:eastAsia="Times New Roman" w:hAnsi="Antinoou" w:cs="Times New Roman"/>
                <w:color w:val="000000"/>
                <w:szCs w:val="24"/>
              </w:rPr>
              <w:t>ⲉⲣ</w:t>
            </w:r>
            <w:proofErr w:type="gramStart"/>
            <w:r w:rsidR="00525098" w:rsidRPr="00525098">
              <w:rPr>
                <w:rFonts w:ascii="Antinoou" w:eastAsia="Times New Roman" w:hAnsi="Antinoou" w:cs="Times New Roman"/>
                <w:color w:val="000000"/>
                <w:szCs w:val="24"/>
              </w:rPr>
              <w:t>ⲉ</w:t>
            </w:r>
            <w:r w:rsidR="00525098" w:rsidRPr="00525098">
              <w:rPr>
                <w:rFonts w:ascii="Antinoou" w:eastAsia="Times New Roman" w:hAnsi="Antinoou" w:cstheme="majorBidi"/>
                <w:color w:val="000000"/>
                <w:szCs w:val="24"/>
              </w:rPr>
              <w:t>(</w:t>
            </w:r>
            <w:proofErr w:type="gramEnd"/>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also </w:t>
            </w:r>
            <w:r w:rsidR="00525098" w:rsidRPr="00525098">
              <w:rPr>
                <w:rFonts w:asciiTheme="majorBidi" w:eastAsia="Times New Roman" w:hAnsiTheme="majorBidi" w:cstheme="majorBidi"/>
                <w:color w:val="000000"/>
                <w:szCs w:val="24"/>
              </w:rPr>
              <w:t xml:space="preserve">AOPT_PPERS, but nominal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ⲡⲣⲱⲙⲉ</w:t>
            </w:r>
            <w:r w:rsidR="00525098" w:rsidRPr="00525098">
              <w:rPr>
                <w:rFonts w:ascii="Antinoou" w:eastAsia="Times New Roman" w:hAnsi="Antinoou" w:cstheme="majorBidi"/>
                <w:color w:val="000000"/>
                <w:szCs w:val="24"/>
              </w:rPr>
              <w:t xml:space="preserve"> </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is only AOPT.</w:t>
            </w:r>
          </w:p>
        </w:tc>
      </w:tr>
      <w:tr w:rsidR="00525098" w:rsidRPr="00525098" w14:paraId="346B9A6D" w14:textId="77777777" w:rsidTr="006D2547">
        <w:trPr>
          <w:trHeight w:val="288"/>
        </w:trPr>
        <w:tc>
          <w:tcPr>
            <w:tcW w:w="2124" w:type="dxa"/>
            <w:tcBorders>
              <w:left w:val="nil"/>
              <w:right w:val="nil"/>
            </w:tcBorders>
            <w:shd w:val="clear" w:color="auto" w:fill="auto"/>
            <w:noWrap/>
          </w:tcPr>
          <w:p w14:paraId="72954E6B" w14:textId="77777777" w:rsidR="00525098" w:rsidRPr="00525098"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ACOND_PPERS</w:t>
            </w:r>
          </w:p>
        </w:tc>
        <w:tc>
          <w:tcPr>
            <w:tcW w:w="1611" w:type="dxa"/>
            <w:tcBorders>
              <w:left w:val="nil"/>
              <w:right w:val="nil"/>
            </w:tcBorders>
            <w:shd w:val="clear" w:color="auto" w:fill="auto"/>
            <w:noWrap/>
          </w:tcPr>
          <w:p w14:paraId="64EE4F90" w14:textId="77777777" w:rsidR="00525098" w:rsidRPr="00065797" w:rsidRDefault="00065797" w:rsidP="00525098">
            <w:pPr>
              <w:spacing w:after="0" w:line="240" w:lineRule="auto"/>
              <w:rPr>
                <w:rFonts w:ascii="Antinoou" w:eastAsia="Times New Roman" w:hAnsi="Antinoou" w:cs="Times New Roman"/>
                <w:color w:val="000000"/>
                <w:szCs w:val="24"/>
                <w:lang w:val="co-FR"/>
              </w:rPr>
            </w:pPr>
            <w:r>
              <w:rPr>
                <w:rFonts w:ascii="Antinoou" w:eastAsia="Times New Roman" w:hAnsi="Antinoou" w:cs="Times New Roman"/>
                <w:color w:val="000000"/>
                <w:szCs w:val="24"/>
                <w:lang w:val="co-FR"/>
              </w:rPr>
              <w:t>ⲉϥϣⲁⲛ(ⲥⲱⲧⲙ)</w:t>
            </w:r>
          </w:p>
        </w:tc>
        <w:tc>
          <w:tcPr>
            <w:tcW w:w="6000" w:type="dxa"/>
            <w:tcBorders>
              <w:left w:val="nil"/>
              <w:right w:val="nil"/>
            </w:tcBorders>
            <w:shd w:val="clear" w:color="auto" w:fill="auto"/>
            <w:noWrap/>
          </w:tcPr>
          <w:p w14:paraId="256F2859" w14:textId="77777777" w:rsidR="00525098" w:rsidRPr="00525098" w:rsidRDefault="002C5057" w:rsidP="002C5057">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Personal pron.</w:t>
            </w:r>
            <w:r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conditional </w:t>
            </w:r>
            <w:r w:rsidRPr="00525098">
              <w:rPr>
                <w:rFonts w:ascii="Antinoou" w:eastAsia="Arial Unicode MS" w:hAnsi="Antinoou" w:cs="Arial Unicode MS"/>
                <w:color w:val="000000"/>
                <w:szCs w:val="24"/>
                <w:lang w:val="co-FR"/>
              </w:rPr>
              <w:t>ⲉ_</w:t>
            </w:r>
            <w:r>
              <w:rPr>
                <w:rFonts w:ascii="Antinoou" w:eastAsia="Arial Unicode MS" w:hAnsi="Antinoou" w:cs="Arial Unicode MS"/>
                <w:color w:val="000000"/>
                <w:szCs w:val="24"/>
                <w:lang w:val="co-FR"/>
              </w:rPr>
              <w:t>ϣⲁⲛ</w:t>
            </w:r>
            <w:r w:rsidRPr="00525098">
              <w:rPr>
                <w:rFonts w:asciiTheme="majorBidi" w:eastAsia="Times New Roman" w:hAnsiTheme="majorBidi" w:cstheme="majorBidi"/>
                <w:color w:val="000000"/>
                <w:szCs w:val="24"/>
              </w:rPr>
              <w:t xml:space="preserve">. Note that </w:t>
            </w:r>
            <w:r>
              <w:rPr>
                <w:rFonts w:ascii="Antinoou" w:eastAsia="Times New Roman" w:hAnsi="Antinoou" w:cs="Times New Roman"/>
                <w:color w:val="000000"/>
                <w:szCs w:val="24"/>
              </w:rPr>
              <w:t>ⲉⲣϣⲁ</w:t>
            </w:r>
            <w:proofErr w:type="gramStart"/>
            <w:r>
              <w:rPr>
                <w:rFonts w:ascii="Antinoou" w:eastAsia="Times New Roman" w:hAnsi="Antinoou" w:cs="Times New Roman"/>
                <w:color w:val="000000"/>
                <w:szCs w:val="24"/>
              </w:rPr>
              <w:t>ⲛ</w:t>
            </w:r>
            <w:r w:rsidRPr="00525098">
              <w:rPr>
                <w:rFonts w:ascii="Antinoou" w:eastAsia="Times New Roman" w:hAnsi="Antinoou" w:cstheme="majorBidi"/>
                <w:color w:val="000000"/>
                <w:szCs w:val="24"/>
              </w:rPr>
              <w:t>(</w:t>
            </w:r>
            <w:proofErr w:type="gramEnd"/>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is also ACOND</w:t>
            </w:r>
            <w:r w:rsidRPr="00525098">
              <w:rPr>
                <w:rFonts w:asciiTheme="majorBidi" w:eastAsia="Times New Roman" w:hAnsiTheme="majorBidi" w:cstheme="majorBidi"/>
                <w:color w:val="000000"/>
                <w:szCs w:val="24"/>
              </w:rPr>
              <w:t xml:space="preserve">_PPERS, but nominal </w:t>
            </w:r>
            <w:r>
              <w:rPr>
                <w:rFonts w:ascii="Antinoou" w:eastAsia="Times New Roman" w:hAnsi="Antinoou" w:cs="Times New Roman"/>
                <w:color w:val="000000"/>
                <w:szCs w:val="24"/>
              </w:rPr>
              <w:t>ⲉⲣ</w:t>
            </w:r>
            <w:r>
              <w:rPr>
                <w:rFonts w:ascii="Antinoou" w:eastAsia="Times New Roman" w:hAnsi="Antinoou" w:cs="Times New Roman"/>
                <w:color w:val="000000"/>
                <w:szCs w:val="24"/>
                <w:lang w:val="co-FR"/>
              </w:rPr>
              <w:t>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ⲡⲣⲱⲙⲉ</w:t>
            </w:r>
            <w:r w:rsidRPr="00525098">
              <w:rPr>
                <w:rFonts w:ascii="Antinoou" w:eastAsia="Times New Roman" w:hAnsi="Antinoou" w:cstheme="majorBidi"/>
                <w:color w:val="000000"/>
                <w:szCs w:val="24"/>
              </w:rPr>
              <w:t xml:space="preserve"> </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is only A</w:t>
            </w:r>
            <w:r>
              <w:rPr>
                <w:rFonts w:asciiTheme="majorBidi" w:eastAsia="Times New Roman" w:hAnsiTheme="majorBidi" w:cstheme="majorBidi"/>
                <w:color w:val="000000"/>
                <w:szCs w:val="24"/>
              </w:rPr>
              <w:t>COND</w:t>
            </w:r>
            <w:r w:rsidRPr="00525098">
              <w:rPr>
                <w:rFonts w:asciiTheme="majorBidi" w:eastAsia="Times New Roman" w:hAnsiTheme="majorBidi" w:cstheme="majorBidi"/>
                <w:color w:val="000000"/>
                <w:szCs w:val="24"/>
              </w:rPr>
              <w:t>.</w:t>
            </w:r>
          </w:p>
        </w:tc>
      </w:tr>
      <w:tr w:rsidR="00E10924" w:rsidRPr="00525098" w14:paraId="37716121" w14:textId="77777777" w:rsidTr="006D2547">
        <w:trPr>
          <w:trHeight w:val="288"/>
        </w:trPr>
        <w:tc>
          <w:tcPr>
            <w:tcW w:w="2124" w:type="dxa"/>
            <w:tcBorders>
              <w:left w:val="nil"/>
              <w:right w:val="nil"/>
            </w:tcBorders>
            <w:shd w:val="clear" w:color="auto" w:fill="auto"/>
            <w:noWrap/>
          </w:tcPr>
          <w:p w14:paraId="1F101500" w14:textId="77777777" w:rsidR="00E10924"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ACONJ_PPERS</w:t>
            </w:r>
          </w:p>
        </w:tc>
        <w:tc>
          <w:tcPr>
            <w:tcW w:w="1611" w:type="dxa"/>
            <w:tcBorders>
              <w:left w:val="nil"/>
              <w:right w:val="nil"/>
            </w:tcBorders>
            <w:shd w:val="clear" w:color="auto" w:fill="auto"/>
            <w:noWrap/>
          </w:tcPr>
          <w:p w14:paraId="47026CD4"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ⲧⲁ(ⲥⲱⲧⲙ)</w:t>
            </w:r>
          </w:p>
        </w:tc>
        <w:tc>
          <w:tcPr>
            <w:tcW w:w="6000" w:type="dxa"/>
            <w:tcBorders>
              <w:left w:val="nil"/>
              <w:right w:val="nil"/>
            </w:tcBorders>
            <w:shd w:val="clear" w:color="auto" w:fill="auto"/>
            <w:noWrap/>
          </w:tcPr>
          <w:p w14:paraId="4315D3F6" w14:textId="77777777" w:rsidR="00E10924" w:rsidRPr="00831E97" w:rsidRDefault="00831E97" w:rsidP="00525098">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Truncated conjunctive 1st person (instead of </w:t>
            </w:r>
            <w:r w:rsidRPr="00831E97">
              <w:rPr>
                <w:rFonts w:ascii="Antinoou" w:eastAsia="Arial Unicode MS" w:hAnsi="Antinoou" w:cs="Arial Unicode MS"/>
                <w:color w:val="000000"/>
                <w:szCs w:val="24"/>
                <w:lang w:val="co-FR"/>
              </w:rPr>
              <w:t>ⲛⲧⲁⲥⲱⲧⲙ</w:t>
            </w:r>
            <w:r>
              <w:rPr>
                <w:rFonts w:ascii="Arial Unicode MS" w:eastAsia="Arial Unicode MS" w:hAnsi="Arial Unicode MS" w:cs="Arial Unicode MS"/>
                <w:color w:val="000000"/>
                <w:szCs w:val="24"/>
                <w:lang w:val="co-FR"/>
              </w:rPr>
              <w:t>)</w:t>
            </w:r>
          </w:p>
        </w:tc>
      </w:tr>
      <w:tr w:rsidR="00E10924" w:rsidRPr="00525098" w14:paraId="5C6A5A5B" w14:textId="77777777" w:rsidTr="006D2547">
        <w:trPr>
          <w:trHeight w:val="288"/>
        </w:trPr>
        <w:tc>
          <w:tcPr>
            <w:tcW w:w="2124" w:type="dxa"/>
            <w:tcBorders>
              <w:left w:val="nil"/>
              <w:right w:val="nil"/>
            </w:tcBorders>
            <w:shd w:val="clear" w:color="auto" w:fill="auto"/>
            <w:noWrap/>
          </w:tcPr>
          <w:p w14:paraId="13A803E3"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ANEGPST_PPERS</w:t>
            </w:r>
          </w:p>
        </w:tc>
        <w:tc>
          <w:tcPr>
            <w:tcW w:w="1611" w:type="dxa"/>
            <w:tcBorders>
              <w:left w:val="nil"/>
              <w:right w:val="nil"/>
            </w:tcBorders>
            <w:shd w:val="clear" w:color="auto" w:fill="auto"/>
            <w:noWrap/>
          </w:tcPr>
          <w:p w14:paraId="2FA9C739"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ⲙⲡⲉ(ⲥⲱⲧⲙ)</w:t>
            </w:r>
          </w:p>
        </w:tc>
        <w:tc>
          <w:tcPr>
            <w:tcW w:w="6000" w:type="dxa"/>
            <w:tcBorders>
              <w:left w:val="nil"/>
              <w:right w:val="nil"/>
            </w:tcBorders>
            <w:shd w:val="clear" w:color="auto" w:fill="auto"/>
            <w:noWrap/>
          </w:tcPr>
          <w:p w14:paraId="1F4CB28C"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negative past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567BDDF" w14:textId="77777777" w:rsidTr="006D2547">
        <w:trPr>
          <w:trHeight w:val="288"/>
        </w:trPr>
        <w:tc>
          <w:tcPr>
            <w:tcW w:w="2124" w:type="dxa"/>
            <w:tcBorders>
              <w:left w:val="nil"/>
              <w:right w:val="nil"/>
            </w:tcBorders>
            <w:shd w:val="clear" w:color="auto" w:fill="auto"/>
            <w:noWrap/>
          </w:tcPr>
          <w:p w14:paraId="7719496B"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APST_PPERS</w:t>
            </w:r>
          </w:p>
        </w:tc>
        <w:tc>
          <w:tcPr>
            <w:tcW w:w="1611" w:type="dxa"/>
            <w:tcBorders>
              <w:left w:val="nil"/>
              <w:right w:val="nil"/>
            </w:tcBorders>
            <w:shd w:val="clear" w:color="auto" w:fill="auto"/>
            <w:noWrap/>
          </w:tcPr>
          <w:p w14:paraId="2022917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ⲁⲣ(ⲥⲱⲧⲙ)</w:t>
            </w:r>
          </w:p>
        </w:tc>
        <w:tc>
          <w:tcPr>
            <w:tcW w:w="6000" w:type="dxa"/>
            <w:tcBorders>
              <w:left w:val="nil"/>
              <w:right w:val="nil"/>
            </w:tcBorders>
            <w:shd w:val="clear" w:color="auto" w:fill="auto"/>
            <w:noWrap/>
          </w:tcPr>
          <w:p w14:paraId="69329AC1"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positive past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79271F0D" w14:textId="77777777" w:rsidTr="006D2547">
        <w:trPr>
          <w:trHeight w:val="288"/>
        </w:trPr>
        <w:tc>
          <w:tcPr>
            <w:tcW w:w="2124" w:type="dxa"/>
            <w:tcBorders>
              <w:left w:val="nil"/>
              <w:right w:val="nil"/>
            </w:tcBorders>
            <w:shd w:val="clear" w:color="auto" w:fill="auto"/>
            <w:noWrap/>
          </w:tcPr>
          <w:p w14:paraId="07EBF319"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CCIRC_PPERS</w:t>
            </w:r>
          </w:p>
        </w:tc>
        <w:tc>
          <w:tcPr>
            <w:tcW w:w="1611" w:type="dxa"/>
            <w:tcBorders>
              <w:left w:val="nil"/>
              <w:right w:val="nil"/>
            </w:tcBorders>
            <w:shd w:val="clear" w:color="auto" w:fill="auto"/>
            <w:noWrap/>
          </w:tcPr>
          <w:p w14:paraId="01D9CCD2"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000" w:type="dxa"/>
            <w:tcBorders>
              <w:left w:val="nil"/>
              <w:right w:val="nil"/>
            </w:tcBorders>
            <w:shd w:val="clear" w:color="auto" w:fill="auto"/>
            <w:noWrap/>
          </w:tcPr>
          <w:p w14:paraId="1B933363"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circumstantial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20814D07" w14:textId="77777777" w:rsidTr="006D2547">
        <w:trPr>
          <w:trHeight w:val="288"/>
        </w:trPr>
        <w:tc>
          <w:tcPr>
            <w:tcW w:w="2124" w:type="dxa"/>
            <w:tcBorders>
              <w:left w:val="nil"/>
              <w:right w:val="nil"/>
            </w:tcBorders>
            <w:shd w:val="clear" w:color="auto" w:fill="auto"/>
            <w:noWrap/>
          </w:tcPr>
          <w:p w14:paraId="6CDF2E81"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CFOC_PPERS</w:t>
            </w:r>
          </w:p>
        </w:tc>
        <w:tc>
          <w:tcPr>
            <w:tcW w:w="1611" w:type="dxa"/>
            <w:tcBorders>
              <w:left w:val="nil"/>
              <w:right w:val="nil"/>
            </w:tcBorders>
            <w:shd w:val="clear" w:color="auto" w:fill="auto"/>
            <w:noWrap/>
          </w:tcPr>
          <w:p w14:paraId="4908039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000" w:type="dxa"/>
            <w:tcBorders>
              <w:left w:val="nil"/>
              <w:right w:val="nil"/>
            </w:tcBorders>
            <w:shd w:val="clear" w:color="auto" w:fill="auto"/>
            <w:noWrap/>
          </w:tcPr>
          <w:p w14:paraId="537DE9DB"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focalized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6BA2071" w14:textId="77777777" w:rsidTr="006D2547">
        <w:trPr>
          <w:trHeight w:val="288"/>
        </w:trPr>
        <w:tc>
          <w:tcPr>
            <w:tcW w:w="2124" w:type="dxa"/>
            <w:tcBorders>
              <w:left w:val="nil"/>
              <w:right w:val="nil"/>
            </w:tcBorders>
            <w:shd w:val="clear" w:color="auto" w:fill="auto"/>
            <w:noWrap/>
          </w:tcPr>
          <w:p w14:paraId="1B74D08C"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CPRET_PPERS</w:t>
            </w:r>
          </w:p>
        </w:tc>
        <w:tc>
          <w:tcPr>
            <w:tcW w:w="1611" w:type="dxa"/>
            <w:tcBorders>
              <w:left w:val="nil"/>
              <w:right w:val="nil"/>
            </w:tcBorders>
            <w:shd w:val="clear" w:color="auto" w:fill="auto"/>
            <w:noWrap/>
          </w:tcPr>
          <w:p w14:paraId="6B715DE1"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ⲛⲉⲣⲉ(ⲥⲱⲧⲙ)</w:t>
            </w:r>
          </w:p>
        </w:tc>
        <w:tc>
          <w:tcPr>
            <w:tcW w:w="6000" w:type="dxa"/>
            <w:tcBorders>
              <w:left w:val="nil"/>
              <w:right w:val="nil"/>
            </w:tcBorders>
            <w:shd w:val="clear" w:color="auto" w:fill="auto"/>
            <w:noWrap/>
          </w:tcPr>
          <w:p w14:paraId="772B6477" w14:textId="77777777" w:rsidR="00E10924" w:rsidRPr="00525098" w:rsidRDefault="00CE0120"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w:t>
            </w:r>
            <w:r w:rsidR="00A372B9">
              <w:rPr>
                <w:rFonts w:asciiTheme="majorBidi" w:eastAsia="Times New Roman" w:hAnsiTheme="majorBidi" w:cstheme="majorBidi"/>
                <w:color w:val="000000"/>
                <w:szCs w:val="24"/>
              </w:rPr>
              <w:t>reterit</w:t>
            </w:r>
            <w:r>
              <w:rPr>
                <w:rFonts w:asciiTheme="majorBidi" w:eastAsia="Times New Roman" w:hAnsiTheme="majorBidi" w:cstheme="majorBidi"/>
                <w:color w:val="000000"/>
                <w:szCs w:val="24"/>
              </w:rPr>
              <w:t xml:space="preserve">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0A43273F" w14:textId="77777777" w:rsidTr="006D2547">
        <w:trPr>
          <w:trHeight w:val="288"/>
        </w:trPr>
        <w:tc>
          <w:tcPr>
            <w:tcW w:w="2124" w:type="dxa"/>
            <w:tcBorders>
              <w:left w:val="nil"/>
              <w:right w:val="nil"/>
            </w:tcBorders>
            <w:shd w:val="clear" w:color="auto" w:fill="auto"/>
            <w:noWrap/>
          </w:tcPr>
          <w:p w14:paraId="3D7B6897"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CREL_PPERS</w:t>
            </w:r>
          </w:p>
        </w:tc>
        <w:tc>
          <w:tcPr>
            <w:tcW w:w="1611" w:type="dxa"/>
            <w:tcBorders>
              <w:left w:val="nil"/>
              <w:right w:val="nil"/>
            </w:tcBorders>
            <w:shd w:val="clear" w:color="auto" w:fill="auto"/>
            <w:noWrap/>
          </w:tcPr>
          <w:p w14:paraId="4268450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ⲉⲧⲉⲣⲉ(ⲥⲱⲧⲙ)</w:t>
            </w:r>
          </w:p>
        </w:tc>
        <w:tc>
          <w:tcPr>
            <w:tcW w:w="6000" w:type="dxa"/>
            <w:tcBorders>
              <w:left w:val="nil"/>
              <w:right w:val="nil"/>
            </w:tcBorders>
            <w:shd w:val="clear" w:color="auto" w:fill="auto"/>
            <w:noWrap/>
          </w:tcPr>
          <w:p w14:paraId="352C9454" w14:textId="77777777" w:rsidR="00AE5791" w:rsidRPr="00525098" w:rsidRDefault="00AD773D"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relative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442F707E" w14:textId="77777777" w:rsidTr="006D2547">
        <w:trPr>
          <w:trHeight w:val="288"/>
        </w:trPr>
        <w:tc>
          <w:tcPr>
            <w:tcW w:w="2124" w:type="dxa"/>
            <w:tcBorders>
              <w:left w:val="nil"/>
              <w:right w:val="nil"/>
            </w:tcBorders>
            <w:shd w:val="clear" w:color="auto" w:fill="auto"/>
            <w:noWrap/>
          </w:tcPr>
          <w:p w14:paraId="4D454F5D"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IMOD_PPERO</w:t>
            </w:r>
          </w:p>
        </w:tc>
        <w:tc>
          <w:tcPr>
            <w:tcW w:w="1611" w:type="dxa"/>
            <w:tcBorders>
              <w:left w:val="nil"/>
              <w:right w:val="nil"/>
            </w:tcBorders>
            <w:shd w:val="clear" w:color="auto" w:fill="auto"/>
            <w:noWrap/>
          </w:tcPr>
          <w:p w14:paraId="7702747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ⲙⲙⲓⲛⲙⲙⲟ</w:t>
            </w:r>
          </w:p>
        </w:tc>
        <w:tc>
          <w:tcPr>
            <w:tcW w:w="6000" w:type="dxa"/>
            <w:tcBorders>
              <w:left w:val="nil"/>
              <w:right w:val="nil"/>
            </w:tcBorders>
            <w:shd w:val="clear" w:color="auto" w:fill="auto"/>
            <w:noWrap/>
          </w:tcPr>
          <w:p w14:paraId="343A85E5" w14:textId="77777777" w:rsidR="00AE5791" w:rsidRPr="00EE7E73" w:rsidRDefault="004032CF" w:rsidP="00EE7E73">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The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 of ‘</w:t>
            </w:r>
            <w:r w:rsidR="004611D0">
              <w:rPr>
                <w:rFonts w:asciiTheme="majorBidi" w:eastAsia="Times New Roman" w:hAnsiTheme="majorBidi" w:cstheme="majorBidi"/>
                <w:color w:val="000000"/>
                <w:szCs w:val="24"/>
              </w:rPr>
              <w:t>your</w:t>
            </w:r>
            <w:r>
              <w:rPr>
                <w:rFonts w:asciiTheme="majorBidi" w:eastAsia="Times New Roman" w:hAnsiTheme="majorBidi" w:cstheme="majorBidi"/>
                <w:color w:val="000000"/>
                <w:szCs w:val="24"/>
              </w:rPr>
              <w:t>self’</w:t>
            </w:r>
            <w:r w:rsidR="00EE7E73">
              <w:rPr>
                <w:rFonts w:asciiTheme="majorBidi" w:eastAsia="Times New Roman" w:hAnsiTheme="majorBidi" w:cstheme="majorBidi"/>
                <w:color w:val="000000"/>
                <w:szCs w:val="24"/>
              </w:rPr>
              <w:t xml:space="preserve"> (not to be confused with </w:t>
            </w:r>
            <w:r w:rsidR="00EE7E73" w:rsidRPr="00EE7E73">
              <w:rPr>
                <w:rFonts w:ascii="Antinoou" w:eastAsia="Arial Unicode MS" w:hAnsi="Antinoou" w:cs="Times New Roman"/>
                <w:color w:val="000000"/>
                <w:szCs w:val="24"/>
                <w:lang w:val="co-FR"/>
              </w:rPr>
              <w:t>ⲙⲙⲓⲛⲙⲙⲟ</w:t>
            </w:r>
            <w:r w:rsidR="00EE7E73">
              <w:rPr>
                <w:rFonts w:ascii="Antinoou" w:eastAsia="Arial Unicode MS" w:hAnsi="Antinoou" w:cs="Times New Roman"/>
                <w:color w:val="000000"/>
                <w:szCs w:val="24"/>
                <w:lang w:val="co-FR"/>
              </w:rPr>
              <w:t>(</w:t>
            </w:r>
            <w:r w:rsidR="00EE7E73" w:rsidRPr="00EE7E73">
              <w:rPr>
                <w:rFonts w:ascii="Antinoou" w:eastAsia="Arial Unicode MS" w:hAnsi="Antinoou" w:cstheme="majorBidi"/>
                <w:color w:val="000000"/>
                <w:szCs w:val="24"/>
                <w:lang w:val="co-FR"/>
              </w:rPr>
              <w:t>ϥ</w:t>
            </w:r>
            <w:r w:rsidR="00EE7E73">
              <w:rPr>
                <w:rFonts w:ascii="Antinoou" w:eastAsia="Arial Unicode MS" w:hAnsi="Antinoou" w:cstheme="majorBidi"/>
                <w:color w:val="000000"/>
                <w:szCs w:val="24"/>
                <w:lang w:val="co-FR"/>
              </w:rPr>
              <w:t>)</w:t>
            </w:r>
            <w:r w:rsidR="00EE7E73" w:rsidRPr="00EE7E73">
              <w:rPr>
                <w:rFonts w:asciiTheme="majorBidi" w:eastAsia="Arial Unicode MS" w:hAnsiTheme="majorBidi" w:cstheme="majorBidi"/>
                <w:color w:val="000000"/>
                <w:szCs w:val="24"/>
              </w:rPr>
              <w:t xml:space="preserve"> etc.</w:t>
            </w:r>
            <w:r w:rsidR="00EE7E73" w:rsidRPr="00EE7E73">
              <w:rPr>
                <w:rFonts w:asciiTheme="majorBidi" w:eastAsia="Times New Roman" w:hAnsiTheme="majorBidi" w:cstheme="majorBidi"/>
                <w:color w:val="000000"/>
                <w:szCs w:val="24"/>
              </w:rPr>
              <w:t>)</w:t>
            </w:r>
          </w:p>
        </w:tc>
      </w:tr>
      <w:tr w:rsidR="00AE5791" w:rsidRPr="00525098" w14:paraId="2E411A47" w14:textId="77777777" w:rsidTr="006D2547">
        <w:trPr>
          <w:trHeight w:val="288"/>
        </w:trPr>
        <w:tc>
          <w:tcPr>
            <w:tcW w:w="2124" w:type="dxa"/>
            <w:tcBorders>
              <w:left w:val="nil"/>
              <w:right w:val="nil"/>
            </w:tcBorders>
            <w:shd w:val="clear" w:color="auto" w:fill="auto"/>
            <w:noWrap/>
          </w:tcPr>
          <w:p w14:paraId="6AFB647E"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PREP_PPERO</w:t>
            </w:r>
          </w:p>
        </w:tc>
        <w:tc>
          <w:tcPr>
            <w:tcW w:w="1611" w:type="dxa"/>
            <w:tcBorders>
              <w:left w:val="nil"/>
              <w:right w:val="nil"/>
            </w:tcBorders>
            <w:shd w:val="clear" w:color="auto" w:fill="auto"/>
            <w:noWrap/>
          </w:tcPr>
          <w:p w14:paraId="494B23FE"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ⲉⲣⲟ</w:t>
            </w:r>
          </w:p>
        </w:tc>
        <w:tc>
          <w:tcPr>
            <w:tcW w:w="6000" w:type="dxa"/>
            <w:tcBorders>
              <w:left w:val="nil"/>
              <w:right w:val="nil"/>
            </w:tcBorders>
            <w:shd w:val="clear" w:color="auto" w:fill="auto"/>
            <w:noWrap/>
          </w:tcPr>
          <w:p w14:paraId="62B0A89A" w14:textId="77777777" w:rsidR="00AE5791" w:rsidRPr="00C6139B" w:rsidRDefault="00C6139B" w:rsidP="00525098">
            <w:pPr>
              <w:spacing w:after="0" w:line="240" w:lineRule="auto"/>
              <w:rPr>
                <w:rFonts w:ascii="Arial Unicode MS" w:eastAsia="Arial Unicode MS" w:hAnsi="Arial Unicode MS" w:cs="Arial Unicode MS"/>
                <w:color w:val="000000"/>
                <w:szCs w:val="24"/>
              </w:rPr>
            </w:pPr>
            <w:r>
              <w:rPr>
                <w:rFonts w:asciiTheme="majorBidi" w:eastAsia="Times New Roman" w:hAnsiTheme="majorBidi" w:cstheme="majorBidi"/>
                <w:color w:val="000000"/>
                <w:szCs w:val="24"/>
              </w:rPr>
              <w:t xml:space="preserve">Any preposition where a 2nd pers. sg.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realized as zero </w:t>
            </w:r>
            <w:r w:rsidRPr="00C6139B">
              <w:rPr>
                <w:rFonts w:asciiTheme="majorBidi" w:eastAsia="Times New Roman" w:hAnsiTheme="majorBidi" w:cstheme="majorBidi"/>
                <w:color w:val="000000"/>
                <w:szCs w:val="24"/>
              </w:rPr>
              <w:t xml:space="preserve">(not to be confused with </w:t>
            </w:r>
            <w:r w:rsidRPr="00C6139B">
              <w:rPr>
                <w:rFonts w:ascii="Antinoou" w:eastAsia="Arial Unicode MS" w:hAnsi="Antinoou" w:cs="Times New Roman"/>
                <w:color w:val="000000"/>
                <w:szCs w:val="24"/>
                <w:lang w:val="co-FR"/>
              </w:rPr>
              <w:t>ⲉⲣⲟ</w:t>
            </w:r>
            <w:r>
              <w:rPr>
                <w:rFonts w:ascii="Antinoou" w:eastAsia="Arial Unicode MS" w:hAnsi="Antinoou" w:cs="Times New Roman"/>
                <w:color w:val="000000"/>
                <w:szCs w:val="24"/>
                <w:lang w:val="co-FR"/>
              </w:rPr>
              <w:t>(</w:t>
            </w:r>
            <w:r w:rsidRPr="00C6139B">
              <w:rPr>
                <w:rFonts w:ascii="Antinoou" w:eastAsia="Arial Unicode MS" w:hAnsi="Antinoou" w:cstheme="majorBidi"/>
                <w:color w:val="000000"/>
                <w:szCs w:val="24"/>
                <w:lang w:val="co-FR"/>
              </w:rPr>
              <w:t>ϥ</w:t>
            </w:r>
            <w:r>
              <w:rPr>
                <w:rFonts w:ascii="Antinoou" w:eastAsia="Arial Unicode MS" w:hAnsi="Antinoou" w:cstheme="majorBidi"/>
                <w:color w:val="000000"/>
                <w:szCs w:val="24"/>
                <w:lang w:val="co-FR"/>
              </w:rPr>
              <w:t>)</w:t>
            </w:r>
            <w:r w:rsidRPr="00C6139B">
              <w:rPr>
                <w:rFonts w:asciiTheme="majorBidi" w:eastAsia="Arial Unicode MS" w:hAnsiTheme="majorBidi" w:cstheme="majorBidi"/>
                <w:color w:val="000000"/>
                <w:szCs w:val="24"/>
              </w:rPr>
              <w:t xml:space="preserve"> etc.)</w:t>
            </w:r>
          </w:p>
        </w:tc>
      </w:tr>
      <w:tr w:rsidR="00AE5791" w:rsidRPr="00525098" w14:paraId="17DA8B80" w14:textId="77777777" w:rsidTr="006D2547">
        <w:trPr>
          <w:trHeight w:val="288"/>
        </w:trPr>
        <w:tc>
          <w:tcPr>
            <w:tcW w:w="2124" w:type="dxa"/>
            <w:tcBorders>
              <w:left w:val="nil"/>
              <w:bottom w:val="nil"/>
              <w:right w:val="nil"/>
            </w:tcBorders>
            <w:shd w:val="clear" w:color="auto" w:fill="auto"/>
            <w:noWrap/>
          </w:tcPr>
          <w:p w14:paraId="1299D2B6"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V_PPERO</w:t>
            </w:r>
          </w:p>
        </w:tc>
        <w:tc>
          <w:tcPr>
            <w:tcW w:w="1611" w:type="dxa"/>
            <w:tcBorders>
              <w:left w:val="nil"/>
              <w:bottom w:val="nil"/>
              <w:right w:val="nil"/>
            </w:tcBorders>
            <w:shd w:val="clear" w:color="auto" w:fill="auto"/>
            <w:noWrap/>
          </w:tcPr>
          <w:p w14:paraId="32355D72"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(ϥ)ⲛⲧ</w:t>
            </w:r>
          </w:p>
        </w:tc>
        <w:tc>
          <w:tcPr>
            <w:tcW w:w="6000" w:type="dxa"/>
            <w:tcBorders>
              <w:left w:val="nil"/>
              <w:bottom w:val="nil"/>
              <w:right w:val="nil"/>
            </w:tcBorders>
            <w:shd w:val="clear" w:color="auto" w:fill="auto"/>
            <w:noWrap/>
          </w:tcPr>
          <w:p w14:paraId="444EA346" w14:textId="77777777" w:rsidR="00AE5791" w:rsidRPr="00525098" w:rsidRDefault="00603658" w:rsidP="006603A5">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Verb forms with a fused 1st pers. sg. object, e.g. </w:t>
            </w:r>
            <w:r w:rsidRPr="00603658">
              <w:rPr>
                <w:rFonts w:ascii="Antinoou" w:eastAsia="Arial Unicode MS" w:hAnsi="Antinoou" w:cs="Arial Unicode MS"/>
                <w:color w:val="000000"/>
                <w:szCs w:val="24"/>
              </w:rPr>
              <w:t>ⲛⲧ</w:t>
            </w:r>
            <w:r>
              <w:rPr>
                <w:rFonts w:asciiTheme="majorBidi" w:eastAsia="Times New Roman" w:hAnsiTheme="majorBidi" w:cstheme="majorBidi"/>
                <w:color w:val="000000"/>
                <w:szCs w:val="24"/>
              </w:rPr>
              <w:t xml:space="preserve"> ‘bring me’ from </w:t>
            </w:r>
            <w:r w:rsidR="00E82692" w:rsidRPr="00E82692">
              <w:rPr>
                <w:rFonts w:ascii="Antinoou" w:eastAsia="Arial Unicode MS" w:hAnsi="Antinoou" w:cs="Arial Unicode MS"/>
                <w:color w:val="000000"/>
                <w:szCs w:val="24"/>
              </w:rPr>
              <w:t>ⲉⲓⲛⲉ</w:t>
            </w:r>
            <w:r w:rsidR="006603A5">
              <w:rPr>
                <w:rFonts w:ascii="Antinoou" w:eastAsia="Arial Unicode MS" w:hAnsi="Antinoou" w:cs="Arial Unicode MS"/>
                <w:color w:val="000000"/>
                <w:szCs w:val="24"/>
              </w:rPr>
              <w:t xml:space="preserve"> ‘bring’</w:t>
            </w:r>
            <w:r>
              <w:rPr>
                <w:rFonts w:asciiTheme="majorBidi" w:eastAsia="Times New Roman" w:hAnsiTheme="majorBidi" w:cstheme="majorBidi"/>
                <w:color w:val="000000"/>
                <w:szCs w:val="24"/>
              </w:rPr>
              <w:t xml:space="preserve">, where the </w:t>
            </w:r>
            <w:proofErr w:type="spellStart"/>
            <w:r>
              <w:rPr>
                <w:rFonts w:asciiTheme="majorBidi" w:eastAsia="Times New Roman" w:hAnsiTheme="majorBidi" w:cstheme="majorBidi"/>
                <w:color w:val="000000"/>
                <w:szCs w:val="24"/>
              </w:rPr>
              <w:t>presuffixal</w:t>
            </w:r>
            <w:proofErr w:type="spellEnd"/>
            <w:r>
              <w:rPr>
                <w:rFonts w:asciiTheme="majorBidi" w:eastAsia="Times New Roman" w:hAnsiTheme="majorBidi" w:cstheme="majorBidi"/>
                <w:color w:val="000000"/>
                <w:szCs w:val="24"/>
              </w:rPr>
              <w:t xml:space="preserve"> form </w:t>
            </w:r>
            <w:r w:rsidRPr="00603658">
              <w:rPr>
                <w:rFonts w:ascii="Antinoou" w:eastAsia="Arial Unicode MS" w:hAnsi="Antinoou" w:cs="Arial Unicode MS" w:hint="eastAsia"/>
                <w:color w:val="000000"/>
                <w:szCs w:val="24"/>
              </w:rPr>
              <w:t>ⲛⲧ</w:t>
            </w:r>
            <w:r w:rsidR="00BF3B36">
              <w:rPr>
                <w:rFonts w:ascii="Antinoou" w:eastAsia="Arial Unicode MS" w:hAnsi="Antinoou" w:cs="Arial Unicode MS"/>
                <w:color w:val="000000"/>
                <w:szCs w:val="24"/>
              </w:rPr>
              <w:t>⸗</w:t>
            </w:r>
            <w:r>
              <w:rPr>
                <w:rFonts w:asciiTheme="majorBidi" w:eastAsia="Times New Roman" w:hAnsiTheme="majorBidi" w:cstheme="majorBidi"/>
                <w:color w:val="000000"/>
                <w:szCs w:val="24"/>
              </w:rPr>
              <w:t xml:space="preserve"> is merged with the 1</w:t>
            </w:r>
            <w:r w:rsidRPr="00BF3B36">
              <w:rPr>
                <w:rFonts w:asciiTheme="majorBidi" w:eastAsia="Times New Roman" w:hAnsiTheme="majorBidi" w:cstheme="majorBidi"/>
                <w:color w:val="000000"/>
                <w:szCs w:val="24"/>
              </w:rPr>
              <w:t>st</w:t>
            </w:r>
            <w:r>
              <w:rPr>
                <w:rFonts w:asciiTheme="majorBidi" w:eastAsia="Times New Roman" w:hAnsiTheme="majorBidi" w:cstheme="majorBidi"/>
                <w:color w:val="000000"/>
                <w:szCs w:val="24"/>
              </w:rPr>
              <w:t xml:space="preserve"> pers. object  marker </w:t>
            </w:r>
            <w:r w:rsidRPr="00603658">
              <w:rPr>
                <w:rFonts w:ascii="Antinoou" w:eastAsia="Times New Roman" w:hAnsi="Antinoou" w:cstheme="majorBidi"/>
                <w:color w:val="000000"/>
                <w:szCs w:val="24"/>
              </w:rPr>
              <w:t>-</w:t>
            </w:r>
            <w:r w:rsidRPr="00603658">
              <w:rPr>
                <w:rFonts w:ascii="Antinoou" w:eastAsia="Arial Unicode MS" w:hAnsi="Antinoou" w:cs="Arial Unicode MS" w:hint="eastAsia"/>
                <w:color w:val="000000"/>
                <w:szCs w:val="24"/>
              </w:rPr>
              <w:t>ⲧ</w:t>
            </w:r>
            <w:r>
              <w:rPr>
                <w:rFonts w:asciiTheme="majorBidi" w:eastAsia="Times New Roman" w:hAnsiTheme="majorBidi" w:cstheme="majorBidi"/>
                <w:color w:val="000000"/>
                <w:szCs w:val="24"/>
              </w:rPr>
              <w:t>)</w:t>
            </w:r>
          </w:p>
        </w:tc>
      </w:tr>
    </w:tbl>
    <w:p w14:paraId="36266386" w14:textId="77777777" w:rsidR="000E220E" w:rsidRDefault="000E220E" w:rsidP="00F24352"/>
    <w:p w14:paraId="79C4E418" w14:textId="77777777" w:rsidR="00F24352" w:rsidRPr="00F24352" w:rsidRDefault="00650922" w:rsidP="000B4DCD">
      <w:pPr>
        <w:jc w:val="both"/>
      </w:pPr>
      <w:r>
        <w:t xml:space="preserve">Note that in all cases, coarse grained tags can be substituted for fine grained ones, e.g. CCIRC_PPERS and CFOC_PPERS both become C_PPER. </w:t>
      </w:r>
      <w:r w:rsidR="009918BC">
        <w:t>Further combination tags are not ruled out and new ones will therefore be added if they are determined to be necessary</w:t>
      </w:r>
      <w:r w:rsidR="00006B46">
        <w:t>.</w:t>
      </w:r>
    </w:p>
    <w:p w14:paraId="49C17F32" w14:textId="25316835" w:rsidR="005E1A7D" w:rsidRDefault="005E1A7D" w:rsidP="005E1A7D">
      <w:pPr>
        <w:pStyle w:val="Heading3"/>
      </w:pPr>
      <w:r>
        <w:lastRenderedPageBreak/>
        <w:t>Part of speech in conversion</w:t>
      </w:r>
    </w:p>
    <w:p w14:paraId="732C8C14" w14:textId="67CB65D4" w:rsidR="005E1A7D" w:rsidRDefault="005E1A7D" w:rsidP="00B9080E">
      <w:pPr>
        <w:jc w:val="both"/>
      </w:pPr>
      <w:r>
        <w:t>In rare cases, a part of speech may appear in a syntactically unusual position. For example, an adverb or preposition may follow an article if they begin a phrase that is treated as a nominal phrase syntactically</w:t>
      </w:r>
      <w:r w:rsidR="007A4CCE">
        <w:t xml:space="preserve">: the word </w:t>
      </w:r>
      <w:r w:rsidR="007A4CCE" w:rsidRPr="007A4CCE">
        <w:rPr>
          <w:rFonts w:ascii="Antinoou" w:hAnsi="Antinoou"/>
        </w:rPr>
        <w:t>ⲉⲃⲟⲗ</w:t>
      </w:r>
      <w:r w:rsidR="007A4CCE" w:rsidRPr="007A4CCE">
        <w:t xml:space="preserve"> is </w:t>
      </w:r>
      <w:r w:rsidR="007A4CCE">
        <w:t xml:space="preserve">tagged as an ADV, </w:t>
      </w:r>
      <w:r w:rsidR="00DF23FB">
        <w:t xml:space="preserve">although </w:t>
      </w:r>
      <w:r w:rsidR="00571119">
        <w:t>in the sequence</w:t>
      </w:r>
      <w:r w:rsidR="00C54B4D">
        <w:t xml:space="preserve"> </w:t>
      </w:r>
      <w:r w:rsidR="00970B12" w:rsidRPr="00970B12">
        <w:rPr>
          <w:rFonts w:ascii="Antinoou" w:hAnsi="Antinoou"/>
        </w:rPr>
        <w:t>ⲟⲩ|ⲉⲃⲟⲗ ϩⲙ|ⲡ|ⲥⲱⲙⲁ</w:t>
      </w:r>
      <w:r w:rsidR="00970B12" w:rsidRPr="00970B12">
        <w:t xml:space="preserve"> ‘</w:t>
      </w:r>
      <w:r w:rsidR="00970B12">
        <w:t>one (which is) out of the body’</w:t>
      </w:r>
      <w:r w:rsidR="00A2658A">
        <w:t xml:space="preserve">, it appears to behave like a noun. </w:t>
      </w:r>
      <w:r w:rsidR="0022555F">
        <w:t>We consider such cases of ‘conversion’ between categori</w:t>
      </w:r>
      <w:r w:rsidR="005D44EE">
        <w:t xml:space="preserve">es to be a syntactic phenomenon, and </w:t>
      </w:r>
      <w:proofErr w:type="gramStart"/>
      <w:r w:rsidR="005D44EE">
        <w:t>we</w:t>
      </w:r>
      <w:proofErr w:type="gramEnd"/>
      <w:r w:rsidR="005D44EE">
        <w:t xml:space="preserve"> therefore continue to tag</w:t>
      </w:r>
      <w:r w:rsidR="005D44EE" w:rsidRPr="005D44EE">
        <w:rPr>
          <w:rFonts w:ascii="Antinoou" w:hAnsi="Antinoou"/>
        </w:rPr>
        <w:t xml:space="preserve"> </w:t>
      </w:r>
      <w:r w:rsidR="005D44EE" w:rsidRPr="00970B12">
        <w:rPr>
          <w:rFonts w:ascii="Antinoou" w:hAnsi="Antinoou"/>
        </w:rPr>
        <w:t>ⲉⲃⲟⲗ</w:t>
      </w:r>
      <w:r w:rsidR="005D44EE">
        <w:t xml:space="preserve"> </w:t>
      </w:r>
      <w:r w:rsidR="00385F2C">
        <w:t xml:space="preserve">morphologically </w:t>
      </w:r>
      <w:r w:rsidR="005D44EE">
        <w:t>as an adverb.</w:t>
      </w:r>
    </w:p>
    <w:p w14:paraId="1F398007" w14:textId="1CCB7342" w:rsidR="005E1A7D" w:rsidRPr="005E1A7D" w:rsidRDefault="00385F2C" w:rsidP="001970D5">
      <w:pPr>
        <w:jc w:val="both"/>
      </w:pPr>
      <w:r>
        <w:t>An exception to this rule is the tagging of verbal infinitives following an article.</w:t>
      </w:r>
      <w:r w:rsidR="00AC54EC">
        <w:t xml:space="preserve"> In essence, almost any Coptic infinitive may be </w:t>
      </w:r>
      <w:r w:rsidR="00BB41D5">
        <w:t xml:space="preserve">used </w:t>
      </w:r>
      <w:r w:rsidR="00AC54EC">
        <w:t>a</w:t>
      </w:r>
      <w:r w:rsidR="001970D5">
        <w:t>s a noun,</w:t>
      </w:r>
      <w:r w:rsidR="00AC54EC">
        <w:t xml:space="preserve"> </w:t>
      </w:r>
      <w:r w:rsidR="001970D5">
        <w:t xml:space="preserve">for example </w:t>
      </w:r>
      <w:bookmarkStart w:id="0" w:name="_GoBack"/>
      <w:r w:rsidR="00EB107D" w:rsidRPr="00EB107D">
        <w:rPr>
          <w:rFonts w:ascii="Antinoou" w:eastAsia="Arial Unicode MS" w:hAnsi="Antinoou" w:cs="Arial Unicode MS"/>
          <w:lang w:val="co-FR"/>
        </w:rPr>
        <w:t>ⲡ|ⲧⲱϩⲙ</w:t>
      </w:r>
      <w:r w:rsidR="001970D5" w:rsidRPr="00EB107D">
        <w:rPr>
          <w:rFonts w:ascii="Antinoou" w:hAnsi="Antinoou"/>
        </w:rPr>
        <w:t xml:space="preserve"> </w:t>
      </w:r>
      <w:bookmarkEnd w:id="0"/>
      <w:r w:rsidR="001970D5">
        <w:t>‘the call’. C</w:t>
      </w:r>
      <w:r w:rsidR="00AC54EC">
        <w:t xml:space="preserve">ases </w:t>
      </w:r>
      <w:r w:rsidR="009F41F6">
        <w:t xml:space="preserve">such as </w:t>
      </w:r>
      <w:r w:rsidR="001970D5">
        <w:t xml:space="preserve">these </w:t>
      </w:r>
      <w:r w:rsidR="009F41F6">
        <w:t xml:space="preserve">are </w:t>
      </w:r>
      <w:r>
        <w:t>widespread</w:t>
      </w:r>
      <w:r w:rsidR="009F41F6">
        <w:t xml:space="preserve"> </w:t>
      </w:r>
      <w:r w:rsidR="00E67A84">
        <w:t xml:space="preserve">and </w:t>
      </w:r>
      <w:r w:rsidR="009F41F6">
        <w:t xml:space="preserve">are tagged as nouns, not as verbs, when </w:t>
      </w:r>
      <w:r w:rsidR="00F52CF2">
        <w:t xml:space="preserve">the infinitive is </w:t>
      </w:r>
      <w:r w:rsidR="009F41F6">
        <w:t>used in this way.</w:t>
      </w:r>
    </w:p>
    <w:p w14:paraId="116F5373" w14:textId="77777777" w:rsidR="00651CBC" w:rsidRDefault="00651CBC" w:rsidP="006018CF">
      <w:pPr>
        <w:pStyle w:val="Heading2"/>
      </w:pPr>
      <w:r>
        <w:t>Guidelines</w:t>
      </w:r>
    </w:p>
    <w:p w14:paraId="76E11773" w14:textId="77777777" w:rsidR="00AE29D3" w:rsidRPr="00AE29D3" w:rsidRDefault="00AE29D3" w:rsidP="00C76A7C">
      <w:pPr>
        <w:jc w:val="both"/>
      </w:pPr>
      <w:r>
        <w:t xml:space="preserve">The following guidelines describe the recommended </w:t>
      </w:r>
      <w:r w:rsidR="0057797A">
        <w:t>assignment of part of speech tags to segmented morphemes. Fine-grained tags are given in the section describing the corresponding coarse-grained tag. In each example, the are</w:t>
      </w:r>
      <w:r w:rsidR="00C577E5">
        <w:t>a</w:t>
      </w:r>
      <w:r w:rsidR="0057797A">
        <w:t xml:space="preserve"> corresponding to the tag under discussion is underlined.</w:t>
      </w:r>
      <w:r w:rsidR="00EB2717">
        <w:t xml:space="preserve"> </w:t>
      </w:r>
      <w:r w:rsidR="003D13A2">
        <w:t xml:space="preserve">Vertical lines (‘pipes’) are used to segment morphemes </w:t>
      </w:r>
      <w:r w:rsidR="00A60070">
        <w:t xml:space="preserve">for </w:t>
      </w:r>
      <w:r w:rsidR="00631563">
        <w:t>added clarity</w:t>
      </w:r>
      <w:r w:rsidR="00C76A7C">
        <w:t xml:space="preserve"> only.</w:t>
      </w:r>
    </w:p>
    <w:p w14:paraId="344D8B38" w14:textId="77777777" w:rsidR="00651CBC" w:rsidRDefault="00651CBC" w:rsidP="009E460A">
      <w:pPr>
        <w:pStyle w:val="Heading3"/>
      </w:pPr>
      <w:r>
        <w:t>Auxiliaries</w:t>
      </w:r>
      <w:r w:rsidR="00F55AC3">
        <w:t xml:space="preserve"> (A)</w:t>
      </w:r>
    </w:p>
    <w:p w14:paraId="1DE2A150" w14:textId="77777777" w:rsidR="00F55AC3" w:rsidRDefault="00813F72" w:rsidP="008939DB">
      <w:pPr>
        <w:jc w:val="both"/>
      </w:pPr>
      <w:r>
        <w:t>Auxiliaries include all conjugation bases in the tripartite patterns described in Layton (2004:251-290)</w:t>
      </w:r>
      <w:r w:rsidR="008939DB">
        <w:t>. These include both negative and positive variants and cover all lexical material preceding the subject noun or pronoun</w:t>
      </w:r>
      <w:r w:rsidR="00EC4636">
        <w:t>, e.g.:</w:t>
      </w:r>
    </w:p>
    <w:p w14:paraId="1A5335DC" w14:textId="77777777" w:rsidR="00EC4636"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ϥ</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(3rd person masculine past tense)</w:t>
      </w:r>
    </w:p>
    <w:p w14:paraId="0545EA74"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ⲁⲣⲉ</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(2nd person feminine past tense, with zero subject)</w:t>
      </w:r>
    </w:p>
    <w:p w14:paraId="66401A16"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ⲙ̄ⲡ</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ⲓ</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rPr>
        <w:t>(negative past tense)</w:t>
      </w:r>
    </w:p>
    <w:p w14:paraId="4435B5CD" w14:textId="77777777" w:rsidR="00093AC9" w:rsidRDefault="00093AC9" w:rsidP="00105E06">
      <w:pPr>
        <w:jc w:val="both"/>
      </w:pPr>
      <w:r>
        <w:t xml:space="preserve">Note that when used with pronominal subjects, the optative </w:t>
      </w:r>
      <w:r w:rsidR="00F34D69">
        <w:t xml:space="preserve">and conditional </w:t>
      </w:r>
      <w:proofErr w:type="gramStart"/>
      <w:r>
        <w:t xml:space="preserve">conjugation </w:t>
      </w:r>
      <w:r w:rsidR="00105E06">
        <w:t>encompass</w:t>
      </w:r>
      <w:proofErr w:type="gramEnd"/>
      <w:r w:rsidR="00105E06">
        <w:t xml:space="preserve"> </w:t>
      </w:r>
      <w:r>
        <w:t xml:space="preserve">the subject pronoun, leading </w:t>
      </w:r>
      <w:r w:rsidR="00105E06">
        <w:t xml:space="preserve">to a portmanteau </w:t>
      </w:r>
      <w:r>
        <w:t>tag</w:t>
      </w:r>
      <w:r w:rsidR="00105E06">
        <w:t xml:space="preserve"> like AOPT_PPERS (or A_PPER in the coarse grained </w:t>
      </w:r>
      <w:proofErr w:type="spellStart"/>
      <w:r w:rsidR="00105E06">
        <w:t>tagset</w:t>
      </w:r>
      <w:proofErr w:type="spellEnd"/>
      <w:r w:rsidR="00105E06">
        <w:t>)</w:t>
      </w:r>
      <w:r>
        <w:t>:</w:t>
      </w:r>
    </w:p>
    <w:p w14:paraId="5B8C6452" w14:textId="77777777" w:rsidR="00093AC9" w:rsidRPr="00F34D69" w:rsidRDefault="00093AC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sidRPr="00093AC9">
        <w:rPr>
          <w:rFonts w:ascii="Antinoou" w:eastAsia="Arial Unicode MS" w:hAnsi="Antinoou" w:cs="Arial Unicode MS"/>
          <w:u w:val="single"/>
          <w:lang w:val="co-FR"/>
        </w:rPr>
        <w:t>ⲉ</w:t>
      </w:r>
      <w:r w:rsidR="00105E06" w:rsidRPr="00105E06">
        <w:rPr>
          <w:rFonts w:ascii="Antinoou" w:eastAsia="Arial Unicode MS" w:hAnsi="Antinoou" w:cs="Arial Unicode MS"/>
          <w:lang w:val="co-FR"/>
        </w:rPr>
        <w:t>/A</w:t>
      </w:r>
      <w:r w:rsidR="00105E06">
        <w:rPr>
          <w:rFonts w:ascii="Antinoou" w:eastAsia="Arial Unicode MS" w:hAnsi="Antinoou" w:cs="Arial Unicode MS"/>
          <w:lang w:val="co-FR"/>
        </w:rPr>
        <w:t>OPT</w:t>
      </w:r>
      <w:r w:rsidR="00105E06" w:rsidRPr="00105E06">
        <w:rPr>
          <w:rFonts w:ascii="Antinoou" w:eastAsia="Arial Unicode MS" w:hAnsi="Antinoou" w:cs="Arial Unicode MS"/>
          <w:lang w:val="co-FR"/>
        </w:rPr>
        <w:t>_</w:t>
      </w:r>
      <w:r w:rsidR="00105E06">
        <w:rPr>
          <w:rFonts w:ascii="Antinoou" w:eastAsia="Arial Unicode MS" w:hAnsi="Antinoou" w:cs="Arial Unicode MS"/>
          <w:lang w:val="co-FR"/>
        </w:rPr>
        <w:t>PPERS</w:t>
      </w:r>
      <w:r w:rsidR="00105E06" w:rsidRPr="00105E06">
        <w:rPr>
          <w:rFonts w:ascii="Antinoou" w:eastAsia="Arial Unicode MS" w:hAnsi="Antinoou" w:cs="Arial Unicode MS"/>
          <w:lang w:val="co-FR"/>
        </w:rPr>
        <w:t xml:space="preserve">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optative and 3rd pers.</w:t>
      </w:r>
      <w:r w:rsidRPr="00AE29D3">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masc.</w:t>
      </w:r>
      <w:r>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pronoun</w:t>
      </w:r>
      <w:r w:rsidRPr="00AE29D3">
        <w:rPr>
          <w:rFonts w:asciiTheme="majorBidi" w:eastAsia="Arial Unicode MS" w:hAnsiTheme="majorBidi" w:cstheme="majorBidi"/>
          <w:lang w:val="co-FR"/>
        </w:rPr>
        <w:t>)</w:t>
      </w:r>
    </w:p>
    <w:p w14:paraId="33F17861" w14:textId="77777777" w:rsidR="00F34D69" w:rsidRPr="00F34D69" w:rsidRDefault="00F34D6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Pr>
          <w:rFonts w:ascii="Antinoou" w:eastAsia="Arial Unicode MS" w:hAnsi="Antinoou" w:cs="Arial Unicode MS"/>
          <w:u w:val="single"/>
          <w:lang w:val="co-FR"/>
        </w:rPr>
        <w:t>ϣⲁⲛ</w:t>
      </w:r>
      <w:r w:rsidR="00105E06" w:rsidRPr="00105E06">
        <w:rPr>
          <w:rFonts w:ascii="Antinoou" w:eastAsia="Arial Unicode MS" w:hAnsi="Antinoou" w:cs="Arial Unicode MS"/>
          <w:lang w:val="co-FR"/>
        </w:rPr>
        <w:t>/</w:t>
      </w:r>
      <w:r w:rsidR="00105E06">
        <w:rPr>
          <w:rFonts w:ascii="Antinoou" w:eastAsia="Arial Unicode MS" w:hAnsi="Antinoou" w:cs="Arial Unicode MS"/>
          <w:lang w:val="co-FR"/>
        </w:rPr>
        <w:t xml:space="preserve">ACOND_PPERS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 xml:space="preserve">conditional and </w:t>
      </w:r>
      <w:r w:rsidRPr="00AE29D3">
        <w:rPr>
          <w:rFonts w:asciiTheme="majorBidi" w:eastAsia="Arial Unicode MS" w:hAnsiTheme="majorBidi" w:cstheme="majorBidi"/>
          <w:lang w:val="co-FR"/>
        </w:rPr>
        <w:t xml:space="preserve">3rd </w:t>
      </w:r>
      <w:r w:rsidR="00105E06">
        <w:rPr>
          <w:rFonts w:asciiTheme="majorBidi" w:eastAsia="Arial Unicode MS" w:hAnsiTheme="majorBidi" w:cstheme="majorBidi"/>
          <w:lang w:val="co-FR"/>
        </w:rPr>
        <w:t>pers. masc. pronoun</w:t>
      </w:r>
      <w:r w:rsidRPr="00AE29D3">
        <w:rPr>
          <w:rFonts w:asciiTheme="majorBidi" w:eastAsia="Arial Unicode MS" w:hAnsiTheme="majorBidi" w:cstheme="majorBidi"/>
          <w:lang w:val="co-FR"/>
        </w:rPr>
        <w:t>)</w:t>
      </w:r>
    </w:p>
    <w:p w14:paraId="51A3EBDE" w14:textId="77777777" w:rsidR="00F26723" w:rsidRPr="00453A0A" w:rsidRDefault="00F26723" w:rsidP="00957205">
      <w:pPr>
        <w:jc w:val="both"/>
        <w:rPr>
          <w:i/>
          <w:iCs/>
        </w:rPr>
      </w:pPr>
      <w:r w:rsidRPr="00453A0A">
        <w:rPr>
          <w:i/>
          <w:iCs/>
        </w:rPr>
        <w:t>Fine-Grained Tags</w:t>
      </w:r>
    </w:p>
    <w:p w14:paraId="189C7A31" w14:textId="77777777" w:rsidR="00651CBC" w:rsidRDefault="00093AC9" w:rsidP="008B755A">
      <w:pPr>
        <w:jc w:val="both"/>
      </w:pPr>
      <w:r>
        <w:t>T</w:t>
      </w:r>
      <w:r w:rsidR="006D2DC0">
        <w:t xml:space="preserve">he different individual </w:t>
      </w:r>
      <w:r w:rsidR="008A62AE">
        <w:t>fine-grained tags</w:t>
      </w:r>
      <w:r w:rsidR="00F97796">
        <w:t xml:space="preserve"> </w:t>
      </w:r>
      <w:r w:rsidR="002E6ED6">
        <w:t xml:space="preserve">cover all distinct conjugation bases, making auxiliaries the largest fine-grained tag group. </w:t>
      </w:r>
      <w:r w:rsidR="008B755A">
        <w:t xml:space="preserve">They </w:t>
      </w:r>
      <w:r w:rsidR="00F97796">
        <w:t xml:space="preserve">are </w:t>
      </w:r>
      <w:r w:rsidR="00747F5E">
        <w:t xml:space="preserve">divided </w:t>
      </w:r>
      <w:r w:rsidR="00F97796">
        <w:t>as follows:</w:t>
      </w:r>
    </w:p>
    <w:p w14:paraId="46087BC6" w14:textId="77777777" w:rsidR="00D06F8E" w:rsidRDefault="00D06F8E" w:rsidP="00D06F8E">
      <w:pPr>
        <w:spacing w:after="0"/>
      </w:pPr>
      <w:r>
        <w:t>APST</w:t>
      </w:r>
      <w:r>
        <w:tab/>
      </w:r>
      <w:r>
        <w:tab/>
        <w:t>Auxiliary, past</w:t>
      </w:r>
      <w:r>
        <w:tab/>
      </w:r>
      <w:r>
        <w:tab/>
      </w:r>
      <w:r>
        <w:tab/>
      </w:r>
      <w:r>
        <w:tab/>
      </w:r>
      <w:r w:rsidRPr="00D06F8E">
        <w:rPr>
          <w:rFonts w:ascii="Antinoou" w:hAnsi="Antinoou" w:cs="Times New Roman"/>
        </w:rPr>
        <w:t>ⲁ</w:t>
      </w:r>
    </w:p>
    <w:p w14:paraId="4E8129D4" w14:textId="77777777" w:rsidR="00D06F8E" w:rsidRPr="00D06F8E" w:rsidRDefault="00D06F8E" w:rsidP="00D06F8E">
      <w:pPr>
        <w:spacing w:after="0"/>
        <w:rPr>
          <w:rFonts w:ascii="Antinoou" w:hAnsi="Antinoou"/>
        </w:rPr>
      </w:pPr>
      <w:r>
        <w:t>ANEGPST</w:t>
      </w:r>
      <w:r>
        <w:tab/>
        <w:t>Auxiliary, negated past</w:t>
      </w:r>
      <w:r>
        <w:tab/>
      </w:r>
      <w:r>
        <w:tab/>
      </w:r>
      <w:r w:rsidRPr="00D06F8E">
        <w:rPr>
          <w:rFonts w:ascii="Antinoou" w:hAnsi="Antinoou" w:cs="Times New Roman"/>
        </w:rPr>
        <w:t>ⲙ̄</w:t>
      </w:r>
      <w:proofErr w:type="gramStart"/>
      <w:r w:rsidRPr="00D06F8E">
        <w:rPr>
          <w:rFonts w:ascii="Antinoou" w:hAnsi="Antinoou" w:cs="Times New Roman"/>
        </w:rPr>
        <w:t>ⲡ</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4C2E8E1F" w14:textId="77777777" w:rsidR="00D06F8E" w:rsidRDefault="00D06F8E" w:rsidP="00D06F8E">
      <w:pPr>
        <w:spacing w:after="0"/>
      </w:pPr>
      <w:r>
        <w:lastRenderedPageBreak/>
        <w:t>ANY</w:t>
      </w:r>
      <w:r>
        <w:tab/>
      </w:r>
      <w:r>
        <w:tab/>
        <w:t>Auxiliary, ‘not yet’</w:t>
      </w:r>
      <w:r>
        <w:tab/>
      </w:r>
      <w:r>
        <w:tab/>
      </w:r>
      <w:r>
        <w:tab/>
      </w:r>
      <w:r w:rsidRPr="00D06F8E">
        <w:rPr>
          <w:rFonts w:ascii="Antinoou" w:hAnsi="Antinoou" w:cs="Times New Roman"/>
        </w:rPr>
        <w:t>ⲙ̄ⲡⲁ</w:t>
      </w:r>
      <w:proofErr w:type="gramStart"/>
      <w:r w:rsidRPr="00D06F8E">
        <w:rPr>
          <w:rFonts w:ascii="Antinoou" w:hAnsi="Antinoou" w:cs="Times New Roman"/>
        </w:rPr>
        <w:t>ⲧ</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310F0884" w14:textId="77777777" w:rsidR="00D06F8E" w:rsidRPr="00D06F8E" w:rsidRDefault="00D06F8E" w:rsidP="00D06F8E">
      <w:pPr>
        <w:spacing w:after="0"/>
        <w:rPr>
          <w:rFonts w:ascii="Antinoou" w:hAnsi="Antinoou"/>
        </w:rPr>
      </w:pPr>
      <w:r>
        <w:t>AAOR</w:t>
      </w:r>
      <w:r>
        <w:tab/>
      </w:r>
      <w:r>
        <w:tab/>
        <w:t>Auxiliary, aorist</w:t>
      </w:r>
      <w:r>
        <w:tab/>
      </w:r>
      <w:r>
        <w:tab/>
      </w:r>
      <w:r>
        <w:tab/>
      </w:r>
      <w:r w:rsidRPr="00D06F8E">
        <w:rPr>
          <w:rFonts w:ascii="Antinoou" w:hAnsi="Antinoou"/>
        </w:rPr>
        <w:t>ϣ</w:t>
      </w:r>
      <w:r w:rsidRPr="00D06F8E">
        <w:rPr>
          <w:rFonts w:ascii="Antinoou" w:hAnsi="Antinoou" w:cs="Times New Roman"/>
        </w:rPr>
        <w:t>ⲁ</w:t>
      </w:r>
      <w:r w:rsidRPr="00D06F8E">
        <w:rPr>
          <w:rFonts w:ascii="Antinoou" w:hAnsi="Antinoou"/>
        </w:rPr>
        <w:t>, ϣ</w:t>
      </w:r>
      <w:r w:rsidRPr="00D06F8E">
        <w:rPr>
          <w:rFonts w:ascii="Antinoou" w:hAnsi="Antinoou" w:cs="Times New Roman"/>
        </w:rPr>
        <w:t>ⲁⲣⲉ</w:t>
      </w:r>
    </w:p>
    <w:p w14:paraId="28C66DD8" w14:textId="77777777" w:rsidR="00D06F8E" w:rsidRPr="00D06F8E" w:rsidRDefault="00D06F8E" w:rsidP="00D06F8E">
      <w:pPr>
        <w:spacing w:after="0"/>
        <w:rPr>
          <w:rFonts w:ascii="Antinoou" w:hAnsi="Antinoou"/>
        </w:rPr>
      </w:pPr>
      <w:r>
        <w:t>ANEGAOR</w:t>
      </w:r>
      <w:r>
        <w:tab/>
        <w:t>Auxiliary, negated aorist</w:t>
      </w:r>
      <w:r>
        <w:tab/>
      </w:r>
      <w:r>
        <w:tab/>
      </w:r>
      <w:r w:rsidRPr="00D06F8E">
        <w:rPr>
          <w:rFonts w:ascii="Antinoou" w:hAnsi="Antinoou" w:cs="Times New Roman"/>
        </w:rPr>
        <w:t>ⲙ</w:t>
      </w:r>
      <w:proofErr w:type="gramStart"/>
      <w:r w:rsidRPr="00D06F8E">
        <w:rPr>
          <w:rFonts w:ascii="Antinoou" w:hAnsi="Antinoou" w:cs="Times New Roman"/>
        </w:rPr>
        <w:t>ⲉ</w:t>
      </w:r>
      <w:r w:rsidRPr="00D06F8E">
        <w:rPr>
          <w:rFonts w:ascii="Antinoou" w:hAnsi="Antinoou"/>
        </w:rPr>
        <w:t>(</w:t>
      </w:r>
      <w:proofErr w:type="gramEnd"/>
      <w:r w:rsidRPr="00D06F8E">
        <w:rPr>
          <w:rFonts w:ascii="Antinoou" w:hAnsi="Antinoou" w:cs="Times New Roman"/>
        </w:rPr>
        <w:t>ⲣⲉ</w:t>
      </w:r>
      <w:r w:rsidRPr="00D06F8E">
        <w:rPr>
          <w:rFonts w:ascii="Antinoou" w:hAnsi="Antinoou"/>
        </w:rPr>
        <w:t>)</w:t>
      </w:r>
    </w:p>
    <w:p w14:paraId="5F70D2A8" w14:textId="77777777" w:rsidR="00D06F8E" w:rsidRPr="00D06F8E" w:rsidRDefault="00D06F8E" w:rsidP="00D06F8E">
      <w:pPr>
        <w:spacing w:after="0"/>
        <w:rPr>
          <w:rFonts w:ascii="Antinoou" w:hAnsi="Antinoou"/>
        </w:rPr>
      </w:pPr>
      <w:r>
        <w:t>AOPT</w:t>
      </w:r>
      <w:r>
        <w:tab/>
      </w:r>
      <w:r>
        <w:tab/>
        <w:t>Auxiliary, optative</w:t>
      </w:r>
      <w:r>
        <w:tab/>
      </w:r>
      <w:r>
        <w:tab/>
      </w:r>
      <w:r>
        <w:tab/>
      </w:r>
      <w:proofErr w:type="gramStart"/>
      <w:r w:rsidRPr="00D06F8E">
        <w:rPr>
          <w:rFonts w:ascii="Antinoou" w:hAnsi="Antinoou" w:cs="Times New Roman"/>
        </w:rPr>
        <w:t>ⲉ</w:t>
      </w:r>
      <w:r w:rsidRPr="00D06F8E">
        <w:rPr>
          <w:rFonts w:ascii="Antinoou" w:hAnsi="Antinoou"/>
        </w:rPr>
        <w:t>[</w:t>
      </w:r>
      <w:proofErr w:type="gramEnd"/>
      <w:r w:rsidRPr="00D06F8E">
        <w:rPr>
          <w:rFonts w:ascii="Antinoou" w:hAnsi="Antinoou"/>
        </w:rPr>
        <w:t>ϥ]</w:t>
      </w:r>
      <w:r w:rsidRPr="00D06F8E">
        <w:rPr>
          <w:rFonts w:ascii="Antinoou" w:hAnsi="Antinoou" w:cs="Times New Roman"/>
        </w:rPr>
        <w:t>ⲉ</w:t>
      </w:r>
      <w:r w:rsidRPr="00D06F8E">
        <w:rPr>
          <w:rFonts w:ascii="Antinoou" w:hAnsi="Antinoou"/>
        </w:rPr>
        <w:t xml:space="preserve">, </w:t>
      </w:r>
      <w:r w:rsidRPr="00D06F8E">
        <w:rPr>
          <w:rFonts w:ascii="Antinoou" w:hAnsi="Antinoou" w:cs="Times New Roman"/>
        </w:rPr>
        <w:t>ⲉⲣⲉ</w:t>
      </w:r>
    </w:p>
    <w:p w14:paraId="064E530C" w14:textId="77777777" w:rsidR="00D06F8E" w:rsidRPr="00D06F8E" w:rsidRDefault="00D06F8E" w:rsidP="00D06F8E">
      <w:pPr>
        <w:spacing w:after="0"/>
        <w:rPr>
          <w:rFonts w:ascii="Antinoou" w:hAnsi="Antinoou"/>
        </w:rPr>
      </w:pPr>
      <w:r>
        <w:t>ANEGOPT</w:t>
      </w:r>
      <w:r>
        <w:tab/>
        <w:t>Auxiliary, negated optative</w:t>
      </w:r>
      <w:r>
        <w:tab/>
      </w:r>
      <w:r>
        <w:tab/>
      </w:r>
      <w:r w:rsidRPr="00D06F8E">
        <w:rPr>
          <w:rFonts w:ascii="Antinoou" w:hAnsi="Antinoou" w:cs="Times New Roman"/>
        </w:rPr>
        <w:t>ⲛ̄ⲛⲉ</w:t>
      </w:r>
    </w:p>
    <w:p w14:paraId="05D4A8F0" w14:textId="77777777" w:rsidR="00D06F8E" w:rsidRPr="00E604DC" w:rsidRDefault="00D06F8E" w:rsidP="00D06F8E">
      <w:pPr>
        <w:spacing w:after="0"/>
        <w:rPr>
          <w:rFonts w:ascii="Antinoou" w:hAnsi="Antinoou"/>
          <w:lang w:val="fr-FR"/>
        </w:rPr>
      </w:pPr>
      <w:r w:rsidRPr="00E604DC">
        <w:rPr>
          <w:lang w:val="fr-FR"/>
        </w:rPr>
        <w:t>AJUS</w:t>
      </w:r>
      <w:r w:rsidRPr="00E604DC">
        <w:rPr>
          <w:lang w:val="fr-FR"/>
        </w:rPr>
        <w:tab/>
      </w:r>
      <w:r w:rsidRPr="00E604DC">
        <w:rPr>
          <w:lang w:val="fr-FR"/>
        </w:rPr>
        <w:tab/>
      </w:r>
      <w:proofErr w:type="spellStart"/>
      <w:r w:rsidRPr="00E604DC">
        <w:rPr>
          <w:lang w:val="fr-FR"/>
        </w:rPr>
        <w:t>Auxiliary</w:t>
      </w:r>
      <w:proofErr w:type="spellEnd"/>
      <w:r w:rsidRPr="00E604DC">
        <w:rPr>
          <w:lang w:val="fr-FR"/>
        </w:rPr>
        <w:t xml:space="preserve">, </w:t>
      </w:r>
      <w:proofErr w:type="spellStart"/>
      <w:r w:rsidRPr="00E604DC">
        <w:rPr>
          <w:lang w:val="fr-FR"/>
        </w:rPr>
        <w:t>jussive</w:t>
      </w:r>
      <w:proofErr w:type="spellEnd"/>
      <w:r w:rsidRPr="00E604DC">
        <w:rPr>
          <w:lang w:val="fr-FR"/>
        </w:rPr>
        <w:tab/>
      </w:r>
      <w:r w:rsidRPr="00E604DC">
        <w:rPr>
          <w:lang w:val="fr-FR"/>
        </w:rPr>
        <w:tab/>
      </w:r>
      <w:r w:rsidRPr="00E604DC">
        <w:rPr>
          <w:lang w:val="fr-FR"/>
        </w:rPr>
        <w:tab/>
      </w:r>
      <w:r w:rsidRPr="00D06F8E">
        <w:rPr>
          <w:rFonts w:ascii="Antinoou" w:hAnsi="Antinoou" w:cs="Times New Roman"/>
        </w:rPr>
        <w:t>ⲙⲁⲣ</w:t>
      </w:r>
      <w:r w:rsidRPr="00E604DC">
        <w:rPr>
          <w:rFonts w:ascii="Antinoou" w:hAnsi="Antinoou"/>
          <w:lang w:val="fr-FR"/>
        </w:rPr>
        <w:t>(</w:t>
      </w:r>
      <w:r w:rsidRPr="00D06F8E">
        <w:rPr>
          <w:rFonts w:ascii="Antinoou" w:hAnsi="Antinoou" w:cs="Times New Roman"/>
        </w:rPr>
        <w:t>ⲉ</w:t>
      </w:r>
      <w:r w:rsidRPr="00E604DC">
        <w:rPr>
          <w:rFonts w:ascii="Antinoou" w:hAnsi="Antinoou"/>
          <w:lang w:val="fr-FR"/>
        </w:rPr>
        <w:t>)</w:t>
      </w:r>
    </w:p>
    <w:p w14:paraId="4A61ADCB" w14:textId="77777777" w:rsidR="00D06F8E" w:rsidRPr="00D06F8E" w:rsidRDefault="00D06F8E" w:rsidP="00D06F8E">
      <w:pPr>
        <w:spacing w:after="0"/>
        <w:rPr>
          <w:rFonts w:ascii="Antinoou" w:hAnsi="Antinoou"/>
        </w:rPr>
      </w:pPr>
      <w:r>
        <w:t>ANEGJUS</w:t>
      </w:r>
      <w:r>
        <w:tab/>
        <w:t>Auxiliary, negated jussive</w:t>
      </w:r>
      <w:r>
        <w:tab/>
      </w:r>
      <w:r>
        <w:tab/>
      </w:r>
      <w:r w:rsidRPr="00D06F8E">
        <w:rPr>
          <w:rFonts w:ascii="Antinoou" w:hAnsi="Antinoou" w:cs="Times New Roman"/>
        </w:rPr>
        <w:t>ⲙ̄ⲡⲣ̄ⲧⲣⲉ</w:t>
      </w:r>
    </w:p>
    <w:p w14:paraId="20551DD7" w14:textId="77777777" w:rsidR="00D06F8E" w:rsidRDefault="00D06F8E" w:rsidP="00D06F8E">
      <w:pPr>
        <w:spacing w:after="0"/>
      </w:pPr>
      <w:r>
        <w:t>APREC</w:t>
      </w:r>
      <w:r>
        <w:tab/>
        <w:t xml:space="preserve">Auxiliary, </w:t>
      </w:r>
      <w:proofErr w:type="spellStart"/>
      <w:r>
        <w:t>precursive</w:t>
      </w:r>
      <w:proofErr w:type="spellEnd"/>
      <w:r>
        <w:t xml:space="preserve"> (‘after’)</w:t>
      </w:r>
      <w:r>
        <w:tab/>
      </w:r>
      <w:r>
        <w:tab/>
      </w:r>
      <w:r w:rsidRPr="00D06F8E">
        <w:rPr>
          <w:rFonts w:ascii="Antinoou" w:hAnsi="Antinoou" w:cs="Times New Roman"/>
        </w:rPr>
        <w:t>ⲛ̄ⲧⲉ</w:t>
      </w:r>
      <w:proofErr w:type="gramStart"/>
      <w:r w:rsidRPr="00D06F8E">
        <w:rPr>
          <w:rFonts w:ascii="Antinoou" w:hAnsi="Antinoou" w:cs="Times New Roman"/>
        </w:rPr>
        <w:t>ⲣ</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7C667374" w14:textId="77777777" w:rsidR="00D06F8E" w:rsidRPr="00E81AE6" w:rsidRDefault="00D06F8E" w:rsidP="00D06F8E">
      <w:pPr>
        <w:spacing w:after="0"/>
        <w:rPr>
          <w:lang w:val="fr-FR"/>
        </w:rPr>
      </w:pPr>
      <w:r w:rsidRPr="00E81AE6">
        <w:rPr>
          <w:lang w:val="fr-FR"/>
        </w:rPr>
        <w:t>ACOND</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conditional</w:t>
      </w:r>
      <w:proofErr w:type="spellEnd"/>
      <w:r w:rsidRPr="00E81AE6">
        <w:rPr>
          <w:lang w:val="fr-FR"/>
        </w:rPr>
        <w:tab/>
      </w:r>
      <w:r w:rsidRPr="00E81AE6">
        <w:rPr>
          <w:lang w:val="fr-FR"/>
        </w:rPr>
        <w:tab/>
      </w:r>
      <w:r w:rsidRPr="00E81AE6">
        <w:rPr>
          <w:lang w:val="fr-FR"/>
        </w:rPr>
        <w:tab/>
      </w:r>
      <w:proofErr w:type="gramStart"/>
      <w:r w:rsidRPr="00D06F8E">
        <w:rPr>
          <w:rFonts w:ascii="Antinoou" w:hAnsi="Antinoou" w:cs="Times New Roman"/>
        </w:rPr>
        <w:t>ⲉ</w:t>
      </w:r>
      <w:r w:rsidRPr="00E81AE6">
        <w:rPr>
          <w:rFonts w:ascii="Antinoou" w:hAnsi="Antinoou"/>
          <w:lang w:val="fr-FR"/>
        </w:rPr>
        <w:t>[</w:t>
      </w:r>
      <w:proofErr w:type="gramEnd"/>
      <w:r w:rsidRPr="00D06F8E">
        <w:rPr>
          <w:rFonts w:ascii="Antinoou" w:hAnsi="Antinoou"/>
        </w:rPr>
        <w:t>ϥ</w:t>
      </w:r>
      <w:r w:rsidRPr="00E81AE6">
        <w:rPr>
          <w:rFonts w:ascii="Antinoou" w:hAnsi="Antinoou"/>
          <w:lang w:val="fr-FR"/>
        </w:rPr>
        <w:t>]</w:t>
      </w:r>
      <w:r w:rsidRPr="00D06F8E">
        <w:rPr>
          <w:rFonts w:ascii="Antinoou" w:hAnsi="Antinoou"/>
        </w:rPr>
        <w:t>ϣ</w:t>
      </w:r>
      <w:r w:rsidRPr="00D06F8E">
        <w:rPr>
          <w:rFonts w:ascii="Antinoou" w:hAnsi="Antinoou" w:cs="Times New Roman"/>
        </w:rPr>
        <w:t>ⲁⲛ</w:t>
      </w:r>
      <w:r w:rsidRPr="00E81AE6">
        <w:rPr>
          <w:rFonts w:ascii="Antinoou" w:hAnsi="Antinoou"/>
          <w:lang w:val="fr-FR"/>
        </w:rPr>
        <w:t xml:space="preserve">, </w:t>
      </w:r>
      <w:r w:rsidRPr="00D06F8E">
        <w:rPr>
          <w:rFonts w:ascii="Antinoou" w:hAnsi="Antinoou" w:cs="Times New Roman"/>
        </w:rPr>
        <w:t>ⲉⲣ</w:t>
      </w:r>
      <w:r w:rsidRPr="00D06F8E">
        <w:rPr>
          <w:rFonts w:ascii="Antinoou" w:hAnsi="Antinoou"/>
        </w:rPr>
        <w:t>ϣ</w:t>
      </w:r>
      <w:r w:rsidRPr="00D06F8E">
        <w:rPr>
          <w:rFonts w:ascii="Antinoou" w:hAnsi="Antinoou" w:cs="Times New Roman"/>
        </w:rPr>
        <w:t>ⲁⲛ</w:t>
      </w:r>
    </w:p>
    <w:p w14:paraId="01682BBF" w14:textId="77777777" w:rsidR="00D06F8E" w:rsidRPr="00E81AE6" w:rsidRDefault="00D06F8E" w:rsidP="00D06F8E">
      <w:pPr>
        <w:spacing w:after="0"/>
        <w:rPr>
          <w:lang w:val="fr-FR"/>
        </w:rPr>
      </w:pPr>
      <w:r w:rsidRPr="00E81AE6">
        <w:rPr>
          <w:lang w:val="fr-FR"/>
        </w:rPr>
        <w:t>ALIM</w:t>
      </w:r>
      <w:r w:rsidRPr="00E81AE6">
        <w:rPr>
          <w:lang w:val="fr-FR"/>
        </w:rPr>
        <w:tab/>
      </w:r>
      <w:r w:rsidRPr="00E81AE6">
        <w:rPr>
          <w:lang w:val="fr-FR"/>
        </w:rPr>
        <w:tab/>
      </w:r>
      <w:proofErr w:type="spellStart"/>
      <w:r w:rsidRPr="00E81AE6">
        <w:rPr>
          <w:lang w:val="fr-FR"/>
        </w:rPr>
        <w:t>Auxiliary</w:t>
      </w:r>
      <w:proofErr w:type="spellEnd"/>
      <w:r w:rsidRPr="00E81AE6">
        <w:rPr>
          <w:lang w:val="fr-FR"/>
        </w:rPr>
        <w:t>, limitative (‘</w:t>
      </w:r>
      <w:proofErr w:type="spellStart"/>
      <w:r w:rsidRPr="00E81AE6">
        <w:rPr>
          <w:lang w:val="fr-FR"/>
        </w:rPr>
        <w:t>until</w:t>
      </w:r>
      <w:proofErr w:type="spellEnd"/>
      <w:r w:rsidRPr="00E81AE6">
        <w:rPr>
          <w:lang w:val="fr-FR"/>
        </w:rPr>
        <w:t>’)</w:t>
      </w:r>
      <w:r w:rsidRPr="00E81AE6">
        <w:rPr>
          <w:lang w:val="fr-FR"/>
        </w:rPr>
        <w:tab/>
      </w:r>
      <w:r w:rsidRPr="00E81AE6">
        <w:rPr>
          <w:lang w:val="fr-FR"/>
        </w:rPr>
        <w:tab/>
      </w:r>
      <w:r w:rsidRPr="00D06F8E">
        <w:rPr>
          <w:rFonts w:ascii="Antinoou" w:hAnsi="Antinoou"/>
        </w:rPr>
        <w:t>ϣ</w:t>
      </w:r>
      <w:r w:rsidRPr="00D06F8E">
        <w:rPr>
          <w:rFonts w:ascii="Antinoou" w:hAnsi="Antinoou" w:cs="Times New Roman"/>
        </w:rPr>
        <w:t>ⲁⲛⲧ</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1462E294" w14:textId="77777777" w:rsidR="00D06F8E" w:rsidRPr="00E81AE6" w:rsidRDefault="00D06F8E" w:rsidP="00D06F8E">
      <w:pPr>
        <w:spacing w:after="0"/>
        <w:rPr>
          <w:rFonts w:ascii="Antinoou" w:hAnsi="Antinoou"/>
          <w:lang w:val="fr-FR"/>
        </w:rPr>
      </w:pPr>
      <w:r w:rsidRPr="00E81AE6">
        <w:rPr>
          <w:lang w:val="fr-FR"/>
        </w:rPr>
        <w:t>ACONJ</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conjunctive</w:t>
      </w:r>
      <w:proofErr w:type="spellEnd"/>
      <w:r w:rsidRPr="00E81AE6">
        <w:rPr>
          <w:lang w:val="fr-FR"/>
        </w:rPr>
        <w:tab/>
      </w:r>
      <w:r w:rsidRPr="00E81AE6">
        <w:rPr>
          <w:lang w:val="fr-FR"/>
        </w:rPr>
        <w:tab/>
      </w:r>
      <w:r w:rsidRPr="00E81AE6">
        <w:rPr>
          <w:lang w:val="fr-FR"/>
        </w:rPr>
        <w:tab/>
      </w:r>
      <w:r w:rsidRPr="00D06F8E">
        <w:rPr>
          <w:rFonts w:ascii="Antinoou" w:hAnsi="Antinoou" w:cs="Times New Roman"/>
        </w:rPr>
        <w:t>ⲛ</w:t>
      </w:r>
      <w:proofErr w:type="gramStart"/>
      <w:r w:rsidRPr="00E81AE6">
        <w:rPr>
          <w:rFonts w:ascii="Antinoou" w:hAnsi="Antinoou" w:cs="Times New Roman"/>
          <w:lang w:val="fr-FR"/>
        </w:rPr>
        <w:t>̄</w:t>
      </w:r>
      <w:r w:rsidRPr="00E81AE6">
        <w:rPr>
          <w:rFonts w:ascii="Antinoou" w:hAnsi="Antinoou"/>
          <w:lang w:val="fr-FR"/>
        </w:rPr>
        <w:t>(</w:t>
      </w:r>
      <w:proofErr w:type="gramEnd"/>
      <w:r w:rsidRPr="00D06F8E">
        <w:rPr>
          <w:rFonts w:ascii="Antinoou" w:hAnsi="Antinoou" w:cs="Times New Roman"/>
        </w:rPr>
        <w:t>ⲧⲉ</w:t>
      </w:r>
      <w:r w:rsidRPr="00E81AE6">
        <w:rPr>
          <w:rFonts w:ascii="Antinoou" w:hAnsi="Antinoou"/>
          <w:lang w:val="fr-FR"/>
        </w:rPr>
        <w:t>)</w:t>
      </w:r>
    </w:p>
    <w:p w14:paraId="309B1758" w14:textId="77777777" w:rsidR="00D06F8E" w:rsidRPr="00E81AE6" w:rsidRDefault="00D06F8E" w:rsidP="00D06F8E">
      <w:pPr>
        <w:spacing w:after="0"/>
        <w:rPr>
          <w:rFonts w:ascii="Antinoou" w:hAnsi="Antinoou"/>
          <w:lang w:val="fr-FR"/>
        </w:rPr>
      </w:pPr>
      <w:r w:rsidRPr="00E81AE6">
        <w:rPr>
          <w:lang w:val="fr-FR"/>
        </w:rPr>
        <w:t>AFUTCONJ</w:t>
      </w:r>
      <w:r w:rsidRPr="00E81AE6">
        <w:rPr>
          <w:lang w:val="fr-FR"/>
        </w:rPr>
        <w:tab/>
      </w:r>
      <w:proofErr w:type="spellStart"/>
      <w:r w:rsidRPr="00E81AE6">
        <w:rPr>
          <w:lang w:val="fr-FR"/>
        </w:rPr>
        <w:t>Auxiliary</w:t>
      </w:r>
      <w:proofErr w:type="spellEnd"/>
      <w:r w:rsidRPr="00E81AE6">
        <w:rPr>
          <w:lang w:val="fr-FR"/>
        </w:rPr>
        <w:t xml:space="preserve">, future </w:t>
      </w:r>
      <w:proofErr w:type="spellStart"/>
      <w:r w:rsidRPr="00E81AE6">
        <w:rPr>
          <w:lang w:val="fr-FR"/>
        </w:rPr>
        <w:t>conjunctive</w:t>
      </w:r>
      <w:proofErr w:type="spellEnd"/>
      <w:r w:rsidRPr="00E81AE6">
        <w:rPr>
          <w:lang w:val="fr-FR"/>
        </w:rPr>
        <w:tab/>
      </w:r>
      <w:r w:rsidRPr="00E81AE6">
        <w:rPr>
          <w:lang w:val="fr-FR"/>
        </w:rPr>
        <w:tab/>
      </w:r>
      <w:r w:rsidRPr="00D06F8E">
        <w:rPr>
          <w:rFonts w:ascii="Antinoou" w:hAnsi="Antinoou" w:cs="Times New Roman"/>
        </w:rPr>
        <w:t>ⲧⲁⲣ</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48DB4633" w14:textId="77777777" w:rsidR="00BE477C" w:rsidRDefault="00D06F8E" w:rsidP="00D06F8E">
      <w:pPr>
        <w:spacing w:after="0"/>
        <w:rPr>
          <w:rFonts w:ascii="Antinoou" w:hAnsi="Antinoou" w:cs="Times New Roman"/>
        </w:rPr>
      </w:pPr>
      <w:r>
        <w:t>ACAUS</w:t>
      </w:r>
      <w:r>
        <w:tab/>
        <w:t>Auxiliary, causative</w:t>
      </w:r>
      <w:r>
        <w:tab/>
      </w:r>
      <w:r>
        <w:tab/>
      </w:r>
      <w:r>
        <w:tab/>
      </w:r>
      <w:r w:rsidRPr="00D06F8E">
        <w:rPr>
          <w:rFonts w:ascii="Antinoou" w:hAnsi="Antinoou" w:cs="Times New Roman"/>
        </w:rPr>
        <w:t>ⲧⲣⲉ</w:t>
      </w:r>
    </w:p>
    <w:p w14:paraId="1F20EFB4" w14:textId="77777777" w:rsidR="00F82DE6" w:rsidRDefault="00F82DE6" w:rsidP="009E460A">
      <w:pPr>
        <w:pStyle w:val="Heading3"/>
      </w:pPr>
      <w:r>
        <w:t>Adverbs (ADV)</w:t>
      </w:r>
    </w:p>
    <w:p w14:paraId="4D988E07" w14:textId="77777777" w:rsidR="00F82DE6" w:rsidRDefault="00F82DE6" w:rsidP="00957205">
      <w:pPr>
        <w:jc w:val="both"/>
      </w:pPr>
      <w:r>
        <w:t xml:space="preserve">Adverbs include indeclinable native Egyptian and Greek lexemes that modify verbs </w:t>
      </w:r>
      <w:r w:rsidR="006A2F09">
        <w:t xml:space="preserve">and other phrases </w:t>
      </w:r>
      <w:r>
        <w:t>as in the following examples.</w:t>
      </w:r>
    </w:p>
    <w:p w14:paraId="708D80E0" w14:textId="77777777" w:rsidR="00597ED5" w:rsidRPr="006A2F09" w:rsidRDefault="00384F8C" w:rsidP="00B21720">
      <w:pPr>
        <w:pStyle w:val="ListParagraph"/>
        <w:numPr>
          <w:ilvl w:val="0"/>
          <w:numId w:val="2"/>
        </w:numPr>
        <w:jc w:val="both"/>
        <w:rPr>
          <w:rFonts w:asciiTheme="majorBidi" w:hAnsiTheme="majorBidi" w:cstheme="majorBidi"/>
        </w:rPr>
      </w:pPr>
      <w:r w:rsidRPr="00384F8C">
        <w:rPr>
          <w:rFonts w:ascii="Antinoou" w:hAnsi="Antinoou" w:cs="Times New Roman"/>
        </w:rPr>
        <w:t>ⲧⲁⲁⲩⲝⲁⲛⲉ</w:t>
      </w:r>
      <w:r w:rsidRPr="00384F8C">
        <w:rPr>
          <w:rFonts w:ascii="Antinoou" w:hAnsi="Antinoou" w:cstheme="majorBidi"/>
        </w:rPr>
        <w:t xml:space="preserve"> </w:t>
      </w:r>
      <w:r w:rsidRPr="00384F8C">
        <w:rPr>
          <w:rFonts w:ascii="Antinoou" w:hAnsi="Antinoou" w:cs="Times New Roman"/>
        </w:rPr>
        <w:t>ⲙ̄ⲙⲟ</w:t>
      </w:r>
      <w:r w:rsidRPr="00384F8C">
        <w:rPr>
          <w:rFonts w:ascii="Antinoou" w:hAnsi="Antinoou" w:cstheme="majorBidi"/>
        </w:rPr>
        <w:t xml:space="preserve">ϥ </w:t>
      </w:r>
      <w:r w:rsidRPr="00384F8C">
        <w:rPr>
          <w:rFonts w:ascii="Antinoou" w:hAnsi="Antinoou" w:cs="Times New Roman"/>
          <w:u w:val="single"/>
        </w:rPr>
        <w:t>ⲉⲙⲁⲧⲉ</w:t>
      </w:r>
      <w:r w:rsidRPr="00B21720">
        <w:rPr>
          <w:rFonts w:ascii="Antinoou" w:hAnsi="Antinoou" w:cs="Times New Roman"/>
        </w:rPr>
        <w:t>/ADV</w:t>
      </w:r>
      <w:r w:rsidRPr="00384F8C">
        <w:rPr>
          <w:rFonts w:ascii="Antinoou" w:hAnsi="Antinoou" w:cs="Times New Roman"/>
        </w:rPr>
        <w:t xml:space="preserve"> </w:t>
      </w:r>
      <w:r w:rsidR="00E53BA9">
        <w:rPr>
          <w:rFonts w:ascii="Antinoou" w:hAnsi="Antinoou" w:cs="Times New Roman"/>
        </w:rPr>
        <w:tab/>
      </w:r>
      <w:r w:rsidRPr="00384F8C">
        <w:rPr>
          <w:rFonts w:ascii="Antinoou" w:hAnsi="Antinoou" w:cs="Times New Roman"/>
        </w:rPr>
        <w:t>‘</w:t>
      </w:r>
      <w:r>
        <w:rPr>
          <w:rFonts w:ascii="Antinoou" w:hAnsi="Antinoou" w:cs="Times New Roman"/>
        </w:rPr>
        <w:t xml:space="preserve">I shall glorify him </w:t>
      </w:r>
      <w:r w:rsidRPr="00384F8C">
        <w:rPr>
          <w:rFonts w:ascii="Antinoou" w:hAnsi="Antinoou" w:cs="Times New Roman"/>
          <w:u w:val="single"/>
        </w:rPr>
        <w:t>greatly</w:t>
      </w:r>
      <w:r>
        <w:rPr>
          <w:rFonts w:ascii="Antinoou" w:hAnsi="Antinoou" w:cs="Times New Roman"/>
        </w:rPr>
        <w:t>’</w:t>
      </w:r>
    </w:p>
    <w:p w14:paraId="7F960583" w14:textId="77777777" w:rsidR="006A2F09" w:rsidRPr="0068773C" w:rsidRDefault="006A2F09" w:rsidP="006A2F09">
      <w:pPr>
        <w:pStyle w:val="ListParagraph"/>
        <w:numPr>
          <w:ilvl w:val="0"/>
          <w:numId w:val="2"/>
        </w:numPr>
        <w:jc w:val="both"/>
        <w:rPr>
          <w:rFonts w:asciiTheme="majorBidi" w:hAnsiTheme="majorBidi" w:cstheme="majorBidi"/>
        </w:rPr>
      </w:pPr>
      <w:r>
        <w:rPr>
          <w:rFonts w:ascii="Antinoou" w:hAnsi="Antinoou" w:cs="Times New Roman"/>
          <w:lang w:val="co-FR"/>
        </w:rPr>
        <w:t>ⲡⲉⲧ|</w:t>
      </w:r>
      <w:r w:rsidRPr="006A2F09">
        <w:rPr>
          <w:rFonts w:ascii="Antinoou" w:hAnsi="Antinoou" w:cs="Times New Roman"/>
          <w:u w:val="single"/>
          <w:lang w:val="co-FR"/>
        </w:rPr>
        <w:t>ⲙ̄ⲙⲁⲩ</w:t>
      </w:r>
      <w:r w:rsidRPr="00866948">
        <w:rPr>
          <w:rFonts w:asciiTheme="majorBidi" w:hAnsiTheme="majorBidi" w:cstheme="majorBidi"/>
        </w:rPr>
        <w:t xml:space="preserve">/ADV </w:t>
      </w:r>
      <w:r w:rsidR="00E53BA9">
        <w:rPr>
          <w:rFonts w:asciiTheme="majorBidi" w:hAnsiTheme="majorBidi" w:cstheme="majorBidi"/>
        </w:rPr>
        <w:tab/>
      </w:r>
      <w:r w:rsidR="00E53BA9">
        <w:rPr>
          <w:rFonts w:asciiTheme="majorBidi" w:hAnsiTheme="majorBidi" w:cstheme="majorBidi"/>
        </w:rPr>
        <w:tab/>
      </w:r>
      <w:r w:rsidR="00E53BA9">
        <w:rPr>
          <w:rFonts w:asciiTheme="majorBidi" w:hAnsiTheme="majorBidi" w:cstheme="majorBidi"/>
        </w:rPr>
        <w:tab/>
      </w:r>
      <w:r w:rsidRPr="00866948">
        <w:rPr>
          <w:rFonts w:asciiTheme="majorBidi" w:hAnsiTheme="majorBidi" w:cstheme="majorBidi"/>
        </w:rPr>
        <w:t>‘the one</w:t>
      </w:r>
      <w:r w:rsidR="00D85B25" w:rsidRPr="00866948">
        <w:rPr>
          <w:rFonts w:asciiTheme="majorBidi" w:hAnsiTheme="majorBidi" w:cstheme="majorBidi"/>
        </w:rPr>
        <w:t xml:space="preserve"> (who is)</w:t>
      </w:r>
      <w:r w:rsidRPr="00866948">
        <w:rPr>
          <w:rFonts w:asciiTheme="majorBidi" w:hAnsiTheme="majorBidi" w:cstheme="majorBidi"/>
        </w:rPr>
        <w:t xml:space="preserve"> </w:t>
      </w:r>
      <w:r w:rsidRPr="00866948">
        <w:rPr>
          <w:rFonts w:asciiTheme="majorBidi" w:hAnsiTheme="majorBidi" w:cstheme="majorBidi"/>
          <w:u w:val="single"/>
        </w:rPr>
        <w:t>there</w:t>
      </w:r>
      <w:r w:rsidRPr="00866948">
        <w:rPr>
          <w:rFonts w:asciiTheme="majorBidi" w:hAnsiTheme="majorBidi" w:cstheme="majorBidi"/>
        </w:rPr>
        <w:t>’</w:t>
      </w:r>
    </w:p>
    <w:p w14:paraId="395E6169" w14:textId="5E2541B4" w:rsidR="0068773C" w:rsidRPr="00384F8C" w:rsidRDefault="00B21720" w:rsidP="006D2547">
      <w:pPr>
        <w:pStyle w:val="ListParagraph"/>
        <w:numPr>
          <w:ilvl w:val="0"/>
          <w:numId w:val="2"/>
        </w:numPr>
        <w:jc w:val="both"/>
        <w:rPr>
          <w:rFonts w:asciiTheme="majorBidi" w:hAnsiTheme="majorBidi" w:cstheme="majorBidi"/>
        </w:rPr>
      </w:pPr>
      <w:r w:rsidRPr="00B21720">
        <w:rPr>
          <w:rFonts w:ascii="Antinoou" w:eastAsia="Arial Unicode MS" w:hAnsi="Antinoou" w:cs="Arial Unicode MS"/>
          <w:lang w:val="co-FR"/>
        </w:rPr>
        <w:t>ⲙ̄</w:t>
      </w:r>
      <w:r w:rsidRPr="00B21720">
        <w:rPr>
          <w:rFonts w:ascii="Antinoou" w:hAnsi="Antinoou" w:cs="Times New Roman"/>
        </w:rPr>
        <w:t xml:space="preserve">ⲡⲣⲙⲟⲩ </w:t>
      </w:r>
      <w:r w:rsidRPr="00B21720">
        <w:rPr>
          <w:rFonts w:ascii="Antinoou" w:hAnsi="Antinoou" w:cs="Times New Roman"/>
          <w:u w:val="single"/>
        </w:rPr>
        <w:t>ⲕⲁⲕⲱⲥ</w:t>
      </w:r>
      <w:r w:rsidRPr="00B21720">
        <w:rPr>
          <w:rFonts w:ascii="Antinoou" w:hAnsi="Antinoou" w:cs="Times New Roman"/>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Pr="00B21720">
        <w:rPr>
          <w:rFonts w:asciiTheme="majorBidi" w:eastAsia="Arial Unicode MS" w:hAnsiTheme="majorBidi" w:cstheme="majorBidi"/>
        </w:rPr>
        <w:t xml:space="preserve">‘don’t die </w:t>
      </w:r>
      <w:r w:rsidRPr="006A2F09">
        <w:rPr>
          <w:rFonts w:asciiTheme="majorBidi" w:eastAsia="Arial Unicode MS" w:hAnsiTheme="majorBidi" w:cstheme="majorBidi"/>
          <w:u w:val="single"/>
        </w:rPr>
        <w:t>badly</w:t>
      </w:r>
      <w:r w:rsidRPr="00B21720">
        <w:rPr>
          <w:rFonts w:asciiTheme="majorBidi" w:eastAsia="Arial Unicode MS" w:hAnsiTheme="majorBidi" w:cstheme="majorBidi"/>
        </w:rPr>
        <w:t>’</w:t>
      </w:r>
    </w:p>
    <w:p w14:paraId="74CBC57E" w14:textId="77777777" w:rsidR="00F82DE6" w:rsidRDefault="005D5481" w:rsidP="00957205">
      <w:pPr>
        <w:jc w:val="both"/>
      </w:pPr>
      <w:r>
        <w:t>T</w:t>
      </w:r>
      <w:r w:rsidR="00F82DE6">
        <w:t>he first part of ‘complex prepositions’</w:t>
      </w:r>
      <w:r w:rsidR="005A0017">
        <w:t xml:space="preserve"> </w:t>
      </w:r>
      <w:r>
        <w:t xml:space="preserve">is also tagged as an adverb, </w:t>
      </w:r>
      <w:r w:rsidR="005A0017">
        <w:t>as in the following example</w:t>
      </w:r>
      <w:r w:rsidR="00AA3E9D">
        <w:t>s</w:t>
      </w:r>
      <w:r w:rsidR="005A0017">
        <w:t>:</w:t>
      </w:r>
    </w:p>
    <w:p w14:paraId="4864767F" w14:textId="77777777" w:rsidR="00872D3F" w:rsidRDefault="00E63142" w:rsidP="00E53BA9">
      <w:pPr>
        <w:pStyle w:val="ListParagraph"/>
        <w:numPr>
          <w:ilvl w:val="0"/>
          <w:numId w:val="2"/>
        </w:numPr>
        <w:ind w:left="851" w:hanging="491"/>
        <w:jc w:val="both"/>
        <w:rPr>
          <w:rFonts w:asciiTheme="majorBidi" w:hAnsiTheme="majorBidi" w:cstheme="majorBidi"/>
        </w:rPr>
      </w:pPr>
      <w:r w:rsidRPr="00AA3E9D">
        <w:rPr>
          <w:rFonts w:ascii="Antinoou" w:hAnsi="Antinoou" w:cs="Times New Roman"/>
          <w:u w:val="single"/>
          <w:lang w:val="co-FR"/>
        </w:rPr>
        <w:t>ⲉⲃⲟⲗ</w:t>
      </w:r>
      <w:r w:rsidR="00EE3E55" w:rsidRPr="00866948">
        <w:rPr>
          <w:rFonts w:asciiTheme="majorBidi" w:hAnsiTheme="majorBidi" w:cstheme="majorBidi"/>
        </w:rPr>
        <w:t>/ADV</w:t>
      </w:r>
      <w:r w:rsidR="00E53BA9">
        <w:rPr>
          <w:rFonts w:asciiTheme="majorBidi" w:hAnsiTheme="majorBidi" w:cstheme="majorBidi"/>
        </w:rPr>
        <w:tab/>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sidR="00E53BA9">
        <w:rPr>
          <w:rFonts w:ascii="Arial Unicode MS" w:eastAsia="Arial Unicode MS" w:hAnsi="Arial Unicode MS" w:cs="Arial Unicode MS"/>
        </w:rPr>
        <w:tab/>
      </w:r>
      <w:r w:rsidR="00EE3E55" w:rsidRPr="00866948">
        <w:rPr>
          <w:rFonts w:asciiTheme="majorBidi" w:hAnsiTheme="majorBidi" w:cstheme="majorBidi"/>
        </w:rPr>
        <w:t>‘</w:t>
      </w:r>
      <w:r>
        <w:rPr>
          <w:rFonts w:asciiTheme="majorBidi" w:hAnsiTheme="majorBidi" w:cstheme="majorBidi"/>
        </w:rPr>
        <w:t>from, out of</w:t>
      </w:r>
      <w:r w:rsidR="00DE1F10">
        <w:rPr>
          <w:rFonts w:asciiTheme="majorBidi" w:hAnsiTheme="majorBidi" w:cstheme="majorBidi"/>
        </w:rPr>
        <w:t>’</w:t>
      </w:r>
      <w:r w:rsidR="0078760B">
        <w:rPr>
          <w:rFonts w:asciiTheme="majorBidi" w:hAnsiTheme="majorBidi" w:cstheme="majorBidi"/>
        </w:rPr>
        <w:t xml:space="preserve"> (lit. ‘out</w:t>
      </w:r>
      <w:r w:rsidR="00C148A4">
        <w:rPr>
          <w:rFonts w:asciiTheme="majorBidi" w:hAnsiTheme="majorBidi" w:cstheme="majorBidi"/>
        </w:rPr>
        <w:t xml:space="preserve"> in</w:t>
      </w:r>
      <w:r w:rsidR="0078760B">
        <w:rPr>
          <w:rFonts w:asciiTheme="majorBidi" w:hAnsiTheme="majorBidi" w:cstheme="majorBidi"/>
        </w:rPr>
        <w:t>’</w:t>
      </w:r>
      <w:r w:rsidR="00C148A4">
        <w:rPr>
          <w:rFonts w:asciiTheme="majorBidi" w:hAnsiTheme="majorBidi" w:cstheme="majorBidi"/>
        </w:rPr>
        <w:t>)</w:t>
      </w:r>
    </w:p>
    <w:p w14:paraId="5122CC90" w14:textId="77777777" w:rsidR="00872D3F" w:rsidRPr="00872D3F" w:rsidRDefault="0071487F" w:rsidP="0071487F">
      <w:pPr>
        <w:pStyle w:val="ListParagraph"/>
        <w:numPr>
          <w:ilvl w:val="0"/>
          <w:numId w:val="2"/>
        </w:numPr>
        <w:ind w:left="851" w:hanging="491"/>
        <w:jc w:val="both"/>
        <w:rPr>
          <w:rFonts w:asciiTheme="majorBidi" w:hAnsiTheme="majorBidi" w:cstheme="majorBidi"/>
        </w:rPr>
      </w:pPr>
      <w:r w:rsidRPr="00AA3E9D">
        <w:rPr>
          <w:rFonts w:ascii="Antinoou" w:eastAsia="Arial Unicode MS" w:hAnsi="Antinoou" w:cs="Arial Unicode MS"/>
          <w:u w:val="single"/>
          <w:lang w:val="co-FR"/>
        </w:rPr>
        <w:t>ⲉ</w:t>
      </w:r>
      <w:r w:rsidRPr="00AA3E9D">
        <w:rPr>
          <w:rFonts w:ascii="Antinoou" w:hAnsi="Antinoou" w:cs="Times New Roman"/>
          <w:u w:val="single"/>
          <w:lang w:val="co-FR"/>
        </w:rPr>
        <w:t>ϩ</w:t>
      </w:r>
      <w:r w:rsidRPr="00AA3E9D">
        <w:rPr>
          <w:rFonts w:ascii="Antinoou" w:eastAsia="Arial Unicode MS" w:hAnsi="Antinoou" w:cs="Arial Unicode MS"/>
          <w:u w:val="single"/>
          <w:lang w:val="co-FR"/>
        </w:rPr>
        <w:t>ⲟⲩⲛ</w:t>
      </w:r>
      <w:r w:rsidRPr="00866948">
        <w:rPr>
          <w:rFonts w:asciiTheme="majorBidi" w:hAnsiTheme="majorBidi" w:cstheme="majorBidi"/>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Pr>
          <w:rFonts w:ascii="Antinoou" w:hAnsi="Antinoou" w:cs="Times New Roman"/>
          <w:lang w:val="co-FR"/>
        </w:rPr>
        <w:t>ϩ</w:t>
      </w:r>
      <w:r w:rsidRPr="0071487F">
        <w:rPr>
          <w:rFonts w:ascii="Antinoou" w:eastAsia="Arial Unicode MS" w:hAnsi="Antinoou" w:cs="Arial Unicode MS"/>
          <w:lang w:val="co-FR"/>
        </w:rPr>
        <w:t>ⲓ</w:t>
      </w:r>
      <w:r w:rsidRPr="00866948">
        <w:rPr>
          <w:rFonts w:asciiTheme="majorBidi" w:hAnsiTheme="majorBidi" w:cstheme="majorBidi"/>
        </w:rPr>
        <w:t>/</w:t>
      </w:r>
      <w:r w:rsidRPr="00E63142">
        <w:rPr>
          <w:rFonts w:asciiTheme="majorBidi" w:eastAsia="Arial Unicode MS" w:hAnsiTheme="majorBidi" w:cstheme="majorBidi"/>
        </w:rPr>
        <w:t>PREP</w:t>
      </w:r>
      <w:r>
        <w:rPr>
          <w:rFonts w:asciiTheme="majorBidi" w:eastAsia="Arial Unicode MS" w:hAnsiTheme="majorBidi" w:cstheme="majorBidi"/>
        </w:rPr>
        <w:t xml:space="preserve"> </w:t>
      </w:r>
      <w:r w:rsidR="00E53BA9">
        <w:rPr>
          <w:rFonts w:asciiTheme="majorBidi" w:eastAsia="Arial Unicode MS" w:hAnsiTheme="majorBidi" w:cstheme="majorBidi"/>
        </w:rPr>
        <w:tab/>
      </w:r>
      <w:r>
        <w:rPr>
          <w:rFonts w:asciiTheme="majorBidi" w:eastAsia="Arial Unicode MS" w:hAnsiTheme="majorBidi" w:cstheme="majorBidi"/>
        </w:rPr>
        <w:t>‘in towards’ (lit. ‘inside at’)</w:t>
      </w:r>
    </w:p>
    <w:p w14:paraId="3F0E95C4" w14:textId="77777777" w:rsidR="00F82DE6" w:rsidRDefault="00BE24A9" w:rsidP="00775AFA">
      <w:pPr>
        <w:jc w:val="both"/>
        <w:rPr>
          <w:rFonts w:asciiTheme="majorBidi" w:eastAsia="Arial Unicode MS" w:hAnsiTheme="majorBidi" w:cstheme="majorBidi"/>
        </w:rPr>
      </w:pPr>
      <w:r>
        <w:t>This does not apply to etymologically complex one-word prepositions derived e.g. from nouns for body parts (see the tag PREP for details</w:t>
      </w:r>
      <w:r w:rsidR="00AA3E9D">
        <w:t xml:space="preserve">), nor is the initial </w:t>
      </w:r>
      <w:r w:rsidR="00AA3E9D">
        <w:rPr>
          <w:rFonts w:ascii="Antinoou" w:hAnsi="Antinoou" w:cs="Times New Roman"/>
          <w:lang w:val="co-FR"/>
        </w:rPr>
        <w:t xml:space="preserve">ⲉ </w:t>
      </w:r>
      <w:r w:rsidR="00AA3E9D">
        <w:rPr>
          <w:rFonts w:asciiTheme="majorBidi" w:hAnsiTheme="majorBidi" w:cstheme="majorBidi"/>
          <w:lang w:val="co-FR"/>
        </w:rPr>
        <w:t xml:space="preserve">in words such as </w:t>
      </w:r>
      <w:r w:rsidR="00AA3E9D" w:rsidRPr="00AA3E9D">
        <w:rPr>
          <w:rFonts w:ascii="Antinoou" w:eastAsia="Arial Unicode MS" w:hAnsi="Antinoou" w:cs="Arial Unicode MS"/>
          <w:lang w:val="co-FR"/>
        </w:rPr>
        <w:t>ⲉⲃⲟⲗ</w:t>
      </w:r>
      <w:r w:rsidR="00AA3E9D">
        <w:rPr>
          <w:rFonts w:ascii="Arial Unicode MS" w:eastAsia="Arial Unicode MS" w:hAnsi="Arial Unicode MS" w:cs="Arial Unicode MS"/>
        </w:rPr>
        <w:t xml:space="preserve"> </w:t>
      </w:r>
      <w:r w:rsidR="00AA3E9D" w:rsidRPr="00AA3E9D">
        <w:rPr>
          <w:rFonts w:asciiTheme="majorBidi" w:eastAsia="Arial Unicode MS" w:hAnsiTheme="majorBidi" w:cstheme="majorBidi"/>
        </w:rPr>
        <w:t>separated from the adverb (see segmentation guidelines).</w:t>
      </w:r>
    </w:p>
    <w:p w14:paraId="2D9457CC" w14:textId="77777777" w:rsidR="00957205" w:rsidRDefault="00D30506" w:rsidP="009E460A">
      <w:pPr>
        <w:pStyle w:val="Heading3"/>
      </w:pPr>
      <w:r>
        <w:t>Articles (ART)</w:t>
      </w:r>
    </w:p>
    <w:p w14:paraId="2EF8ED8D" w14:textId="77777777" w:rsidR="00D30506" w:rsidRDefault="00D30506" w:rsidP="0044651E">
      <w:pPr>
        <w:jc w:val="both"/>
      </w:pPr>
      <w:r>
        <w:t xml:space="preserve">Articles include definite articles, indefinite articles and article-like words such as </w:t>
      </w:r>
      <w:r w:rsidRPr="00D30506">
        <w:rPr>
          <w:rFonts w:ascii="Antinoou" w:eastAsia="Arial Unicode MS" w:hAnsi="Antinoou" w:cs="Arial Unicode MS"/>
          <w:lang w:val="co-FR"/>
        </w:rPr>
        <w:t>ⲕⲉ</w:t>
      </w:r>
      <w:r>
        <w:t>/</w:t>
      </w:r>
      <w:r w:rsidRPr="00D30506">
        <w:rPr>
          <w:rFonts w:ascii="Antinoou" w:hAnsi="Antinoou"/>
        </w:rPr>
        <w:t>ϭ</w:t>
      </w:r>
      <w:r w:rsidRPr="00D30506">
        <w:rPr>
          <w:rFonts w:ascii="Antinoou" w:eastAsia="Arial Unicode MS" w:hAnsi="Antinoou" w:cs="Arial Unicode MS"/>
        </w:rPr>
        <w:t>ⲉ</w:t>
      </w:r>
      <w:r>
        <w:t xml:space="preserve"> ‘other’. The following examples illustrate </w:t>
      </w:r>
      <w:r w:rsidR="0044651E">
        <w:t>some variants:</w:t>
      </w:r>
    </w:p>
    <w:p w14:paraId="1EBDF5CB" w14:textId="77777777" w:rsidR="00ED1D85" w:rsidRPr="00970A4E" w:rsidRDefault="00486987" w:rsidP="00E65850">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ⲡ</w:t>
      </w:r>
      <w:r w:rsidR="00ED1D85" w:rsidRPr="00866948">
        <w:rPr>
          <w:rFonts w:asciiTheme="majorBidi" w:hAnsiTheme="majorBidi" w:cstheme="majorBidi"/>
        </w:rPr>
        <w:t>/</w:t>
      </w:r>
      <w:r w:rsidR="00E65850">
        <w:rPr>
          <w:rFonts w:asciiTheme="majorBidi" w:hAnsiTheme="majorBidi" w:cstheme="majorBidi"/>
        </w:rPr>
        <w:t>ART</w:t>
      </w:r>
      <w:r w:rsidR="00ED1D85">
        <w:rPr>
          <w:rFonts w:ascii="Arial Unicode MS" w:eastAsia="Arial Unicode MS" w:hAnsi="Arial Unicode MS" w:cs="Arial Unicode MS"/>
          <w:lang w:val="co-FR"/>
        </w:rPr>
        <w:t xml:space="preserve"> </w:t>
      </w:r>
      <w:r>
        <w:rPr>
          <w:rFonts w:ascii="Antinoou" w:hAnsi="Antinoou" w:cs="Times New Roman"/>
          <w:lang w:val="co-FR"/>
        </w:rPr>
        <w:t>ⲣⲱⲙⲉ</w:t>
      </w:r>
      <w:r w:rsidR="00ED1D85" w:rsidRPr="00866948">
        <w:rPr>
          <w:rFonts w:asciiTheme="majorBidi" w:hAnsiTheme="majorBidi" w:cstheme="majorBidi"/>
        </w:rPr>
        <w:t>/</w:t>
      </w:r>
      <w:r>
        <w:rPr>
          <w:rFonts w:eastAsia="Arial Unicode MS" w:cs="Times New Roman"/>
        </w:rPr>
        <w:t>N</w:t>
      </w:r>
      <w:r w:rsidR="00ED1D85">
        <w:rPr>
          <w:rFonts w:asciiTheme="majorBidi" w:eastAsia="Arial Unicode MS" w:hAnsiTheme="majorBidi" w:cstheme="majorBidi"/>
        </w:rPr>
        <w:t xml:space="preserve"> </w:t>
      </w:r>
      <w:r w:rsidR="00E53BA9">
        <w:rPr>
          <w:rFonts w:asciiTheme="majorBidi" w:eastAsia="Arial Unicode MS" w:hAnsiTheme="majorBidi" w:cstheme="majorBidi"/>
        </w:rPr>
        <w:tab/>
      </w:r>
      <w:r w:rsidR="00E53BA9">
        <w:rPr>
          <w:rFonts w:asciiTheme="majorBidi" w:eastAsia="Arial Unicode MS" w:hAnsiTheme="majorBidi" w:cstheme="majorBidi"/>
        </w:rPr>
        <w:tab/>
      </w:r>
      <w:r w:rsidR="00ED1D85">
        <w:rPr>
          <w:rFonts w:asciiTheme="majorBidi" w:eastAsia="Arial Unicode MS" w:hAnsiTheme="majorBidi" w:cstheme="majorBidi"/>
        </w:rPr>
        <w:t>‘</w:t>
      </w:r>
      <w:r>
        <w:rPr>
          <w:rFonts w:asciiTheme="majorBidi" w:eastAsia="Arial Unicode MS" w:hAnsiTheme="majorBidi" w:cstheme="majorBidi"/>
        </w:rPr>
        <w:t xml:space="preserve">the </w:t>
      </w:r>
      <w:r w:rsidRPr="00970A4E">
        <w:rPr>
          <w:rFonts w:asciiTheme="majorBidi" w:eastAsia="Arial Unicode MS" w:hAnsiTheme="majorBidi" w:cstheme="majorBidi"/>
        </w:rPr>
        <w:t>man</w:t>
      </w:r>
      <w:r w:rsidR="00ED1D85" w:rsidRPr="00970A4E">
        <w:rPr>
          <w:rFonts w:asciiTheme="majorBidi" w:eastAsia="Arial Unicode MS" w:hAnsiTheme="majorBidi" w:cstheme="majorBidi"/>
        </w:rPr>
        <w:t>’</w:t>
      </w:r>
    </w:p>
    <w:p w14:paraId="788B2FBB" w14:textId="77777777" w:rsidR="00486987" w:rsidRPr="00970A4E" w:rsidRDefault="00E53BA9"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ⲧⲉ</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sidRPr="00E53BA9">
        <w:rPr>
          <w:rFonts w:ascii="Antinoou" w:hAnsi="Antinoou" w:cs="Times New Roman"/>
        </w:rPr>
        <w:t>ⲕⲗⲏⲣⲟⲛⲟⲙⲓⲁ</w:t>
      </w:r>
      <w:r>
        <w:rPr>
          <w:rFonts w:cs="Times New Roman"/>
        </w:rPr>
        <w:t>/N</w:t>
      </w:r>
      <w:r>
        <w:rPr>
          <w:rFonts w:cs="Times New Roman"/>
        </w:rPr>
        <w:tab/>
        <w:t xml:space="preserve">‘the </w:t>
      </w:r>
      <w:proofErr w:type="spellStart"/>
      <w:r w:rsidRPr="00970A4E">
        <w:rPr>
          <w:rFonts w:asciiTheme="majorBidi" w:hAnsiTheme="majorBidi" w:cstheme="majorBidi"/>
        </w:rPr>
        <w:t>inheritence</w:t>
      </w:r>
      <w:proofErr w:type="spellEnd"/>
      <w:r w:rsidRPr="00970A4E">
        <w:rPr>
          <w:rFonts w:asciiTheme="majorBidi" w:hAnsiTheme="majorBidi" w:cstheme="majorBidi"/>
        </w:rPr>
        <w:t>’</w:t>
      </w:r>
    </w:p>
    <w:p w14:paraId="0EB3019D"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ⲟⲩ</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ⲛⲟⲙⲟⲥ</w:t>
      </w:r>
      <w:r>
        <w:rPr>
          <w:rFonts w:cs="Times New Roman"/>
        </w:rPr>
        <w:t>/N</w:t>
      </w:r>
      <w:r>
        <w:rPr>
          <w:rFonts w:cs="Times New Roman"/>
        </w:rPr>
        <w:tab/>
      </w:r>
      <w:r w:rsidR="00CD7A2D">
        <w:rPr>
          <w:rFonts w:cs="Times New Roman"/>
        </w:rPr>
        <w:tab/>
      </w:r>
      <w:r>
        <w:rPr>
          <w:rFonts w:cs="Times New Roman"/>
        </w:rPr>
        <w:t>‘</w:t>
      </w:r>
      <w:r w:rsidR="00CD7A2D">
        <w:rPr>
          <w:rFonts w:cs="Times New Roman"/>
        </w:rPr>
        <w:t xml:space="preserve">a </w:t>
      </w:r>
      <w:r w:rsidR="00CD7A2D" w:rsidRPr="00970A4E">
        <w:rPr>
          <w:rFonts w:asciiTheme="majorBidi" w:hAnsiTheme="majorBidi" w:cstheme="majorBidi"/>
        </w:rPr>
        <w:t>law</w:t>
      </w:r>
      <w:r w:rsidRPr="00970A4E">
        <w:rPr>
          <w:rFonts w:asciiTheme="majorBidi" w:hAnsiTheme="majorBidi" w:cstheme="majorBidi"/>
        </w:rPr>
        <w:t>’</w:t>
      </w:r>
    </w:p>
    <w:p w14:paraId="04518E13"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ϩⲉⲛ</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ϩⲃⲏⲩⲉ</w:t>
      </w:r>
      <w:r>
        <w:rPr>
          <w:rFonts w:cs="Times New Roman"/>
        </w:rPr>
        <w:t>/N</w:t>
      </w:r>
      <w:r>
        <w:rPr>
          <w:rFonts w:cs="Times New Roman"/>
        </w:rPr>
        <w:tab/>
      </w:r>
      <w:r w:rsidR="00CD7A2D">
        <w:rPr>
          <w:rFonts w:cs="Times New Roman"/>
        </w:rPr>
        <w:tab/>
      </w:r>
      <w:r>
        <w:rPr>
          <w:rFonts w:cs="Times New Roman"/>
        </w:rPr>
        <w:t>‘</w:t>
      </w:r>
      <w:r w:rsidR="00CD7A2D">
        <w:rPr>
          <w:rFonts w:cs="Times New Roman"/>
        </w:rPr>
        <w:t>(some</w:t>
      </w:r>
      <w:r w:rsidR="00CD7A2D" w:rsidRPr="00970A4E">
        <w:rPr>
          <w:rFonts w:asciiTheme="majorBidi" w:hAnsiTheme="majorBidi" w:cstheme="majorBidi"/>
        </w:rPr>
        <w:t>) deeds</w:t>
      </w:r>
      <w:r w:rsidRPr="00970A4E">
        <w:rPr>
          <w:rFonts w:asciiTheme="majorBidi" w:hAnsiTheme="majorBidi" w:cstheme="majorBidi"/>
        </w:rPr>
        <w:t>’</w:t>
      </w:r>
    </w:p>
    <w:p w14:paraId="47C41E8E" w14:textId="77777777" w:rsidR="00C8486D" w:rsidRPr="00970A4E" w:rsidRDefault="00550C98"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ⲕⲉ</w:t>
      </w:r>
      <w:r>
        <w:rPr>
          <w:rFonts w:asciiTheme="majorBidi" w:hAnsiTheme="majorBidi" w:cstheme="majorBidi"/>
        </w:rPr>
        <w:t xml:space="preserve">/ART </w:t>
      </w:r>
      <w:r w:rsidRPr="00550C98">
        <w:rPr>
          <w:rFonts w:ascii="Antinoou" w:eastAsia="Arial Unicode MS" w:hAnsi="Antinoou" w:cs="Arial Unicode MS"/>
        </w:rPr>
        <w:t>ⲡⲟⲛⲏⲣⲟⲥ</w:t>
      </w:r>
      <w:r w:rsidR="0062525B">
        <w:rPr>
          <w:rFonts w:asciiTheme="majorBidi" w:hAnsiTheme="majorBidi" w:cstheme="majorBidi"/>
        </w:rPr>
        <w:t>/N</w:t>
      </w:r>
      <w:r w:rsidR="0062525B">
        <w:rPr>
          <w:rFonts w:asciiTheme="majorBidi" w:hAnsiTheme="majorBidi" w:cstheme="majorBidi"/>
        </w:rPr>
        <w:tab/>
      </w:r>
      <w:r w:rsidR="0062525B">
        <w:rPr>
          <w:rFonts w:asciiTheme="majorBidi" w:hAnsiTheme="majorBidi" w:cstheme="majorBidi"/>
        </w:rPr>
        <w:tab/>
      </w:r>
      <w:r>
        <w:rPr>
          <w:rFonts w:asciiTheme="majorBidi" w:hAnsiTheme="majorBidi" w:cstheme="majorBidi"/>
        </w:rPr>
        <w:t xml:space="preserve">‘another </w:t>
      </w:r>
      <w:r w:rsidRPr="00970A4E">
        <w:rPr>
          <w:rFonts w:asciiTheme="majorBidi" w:hAnsiTheme="majorBidi" w:cstheme="majorBidi"/>
        </w:rPr>
        <w:t>wicked one’</w:t>
      </w:r>
    </w:p>
    <w:p w14:paraId="49D51B81" w14:textId="77777777" w:rsidR="000776EC" w:rsidRDefault="0044651E" w:rsidP="00C10469">
      <w:pPr>
        <w:jc w:val="both"/>
        <w:rPr>
          <w:rFonts w:asciiTheme="majorBidi" w:eastAsia="Arial Unicode MS" w:hAnsiTheme="majorBidi" w:cstheme="majorBidi"/>
        </w:rPr>
      </w:pPr>
      <w:r>
        <w:lastRenderedPageBreak/>
        <w:t xml:space="preserve">Note that possessive pronouns like </w:t>
      </w:r>
      <w:r w:rsidRPr="0044651E">
        <w:rPr>
          <w:rFonts w:ascii="Antinoou" w:eastAsia="Arial Unicode MS" w:hAnsi="Antinoou" w:cs="Arial Unicode MS"/>
          <w:lang w:val="co-FR"/>
        </w:rPr>
        <w:t>ⲡⲉ</w:t>
      </w:r>
      <w:r>
        <w:rPr>
          <w:rFonts w:ascii="Antinoou" w:eastAsia="Arial Unicode MS" w:hAnsi="Antinoou" w:cs="Arial Unicode MS"/>
          <w:lang w:val="co-FR"/>
        </w:rPr>
        <w:t>ϥ</w:t>
      </w:r>
      <w:r>
        <w:rPr>
          <w:rFonts w:ascii="Arial Unicode MS" w:eastAsia="Arial Unicode MS" w:hAnsi="Arial Unicode MS" w:cs="Arial Unicode MS"/>
          <w:lang w:val="co-FR"/>
        </w:rPr>
        <w:t xml:space="preserve"> </w:t>
      </w:r>
      <w:r>
        <w:t xml:space="preserve">are not tagged as articles (see PPOS) and relative articles like </w:t>
      </w:r>
      <w:r w:rsidRPr="0044651E">
        <w:rPr>
          <w:rFonts w:ascii="Antinoou" w:eastAsia="Arial Unicode MS" w:hAnsi="Antinoou" w:cs="Arial Unicode MS"/>
          <w:lang w:val="co-FR"/>
        </w:rPr>
        <w:t>ⲡ|ⲉⲧ</w:t>
      </w:r>
      <w:r>
        <w:rPr>
          <w:rFonts w:ascii="Arial Unicode MS" w:eastAsia="Arial Unicode MS" w:hAnsi="Arial Unicode MS" w:cs="Arial Unicode MS"/>
        </w:rPr>
        <w:t xml:space="preserve"> </w:t>
      </w:r>
      <w:r w:rsidRPr="0044651E">
        <w:rPr>
          <w:rFonts w:asciiTheme="majorBidi" w:eastAsia="Arial Unicode MS" w:hAnsiTheme="majorBidi" w:cstheme="majorBidi"/>
        </w:rPr>
        <w:t>are segmented to contain a relative converter (see C and CREL).</w:t>
      </w:r>
      <w:r w:rsidR="000F183A">
        <w:rPr>
          <w:rFonts w:asciiTheme="majorBidi" w:eastAsia="Arial Unicode MS" w:hAnsiTheme="majorBidi" w:cstheme="majorBidi"/>
        </w:rPr>
        <w:t xml:space="preserve"> </w:t>
      </w:r>
    </w:p>
    <w:p w14:paraId="0F8D0F9D" w14:textId="77777777" w:rsidR="0044651E" w:rsidRPr="000F183A" w:rsidRDefault="000F183A" w:rsidP="00C10469">
      <w:pPr>
        <w:jc w:val="both"/>
        <w:rPr>
          <w:rFonts w:ascii="Arial Unicode MS" w:eastAsia="Arial Unicode MS" w:hAnsi="Arial Unicode MS" w:cs="Arial Unicode MS"/>
        </w:rPr>
      </w:pPr>
      <w:r>
        <w:rPr>
          <w:rFonts w:asciiTheme="majorBidi" w:eastAsia="Arial Unicode MS" w:hAnsiTheme="majorBidi" w:cstheme="majorBidi"/>
        </w:rPr>
        <w:t xml:space="preserve">Articles followed by a noun beginning with </w:t>
      </w:r>
      <w:r>
        <w:rPr>
          <w:rFonts w:asciiTheme="majorBidi" w:eastAsia="Arial Unicode MS" w:hAnsiTheme="majorBidi" w:cstheme="majorBidi"/>
          <w:lang w:val="co-FR"/>
        </w:rPr>
        <w:t xml:space="preserve">ϩ </w:t>
      </w:r>
      <w:r>
        <w:rPr>
          <w:rFonts w:asciiTheme="majorBidi" w:eastAsia="Arial Unicode MS" w:hAnsiTheme="majorBidi" w:cstheme="majorBidi"/>
        </w:rPr>
        <w:t xml:space="preserve">and consequently spelled </w:t>
      </w:r>
      <w:r w:rsidR="00C10469" w:rsidRPr="00C10469">
        <w:rPr>
          <w:rFonts w:ascii="Antinoou" w:eastAsia="Arial Unicode MS" w:hAnsi="Antinoou" w:cs="Arial Unicode MS"/>
        </w:rPr>
        <w:t xml:space="preserve">ⲑ </w:t>
      </w:r>
      <w:r w:rsidR="00C10469" w:rsidRPr="00C10469">
        <w:rPr>
          <w:rFonts w:asciiTheme="majorBidi" w:eastAsia="Arial Unicode MS" w:hAnsiTheme="majorBidi" w:cstheme="majorBidi"/>
        </w:rPr>
        <w:t>or</w:t>
      </w:r>
      <w:r w:rsidR="00C10469" w:rsidRPr="00C10469">
        <w:rPr>
          <w:rFonts w:ascii="Antinoou" w:eastAsia="Arial Unicode MS" w:hAnsi="Antinoou" w:cs="Arial Unicode MS"/>
        </w:rPr>
        <w:t xml:space="preserve"> ⲫ</w:t>
      </w:r>
      <w:r w:rsidR="00C10469">
        <w:rPr>
          <w:rFonts w:ascii="Antinoou" w:eastAsia="Arial Unicode MS" w:hAnsi="Antinoou" w:cs="Arial Unicode MS"/>
        </w:rPr>
        <w:t xml:space="preserve"> </w:t>
      </w:r>
      <w:r>
        <w:rPr>
          <w:rFonts w:asciiTheme="majorBidi" w:eastAsia="Arial Unicode MS" w:hAnsiTheme="majorBidi" w:cstheme="majorBidi"/>
        </w:rPr>
        <w:t xml:space="preserve">e.g. </w:t>
      </w:r>
      <w:r w:rsidR="00C10469">
        <w:rPr>
          <w:rFonts w:ascii="Antinoou" w:eastAsia="Arial Unicode MS" w:hAnsi="Antinoou" w:cstheme="majorBidi"/>
          <w:lang w:val="co-FR"/>
        </w:rPr>
        <w:t xml:space="preserve">ⲑⲉ ‘the way’ </w:t>
      </w:r>
      <w:r>
        <w:rPr>
          <w:rFonts w:asciiTheme="majorBidi" w:eastAsia="Arial Unicode MS" w:hAnsiTheme="majorBidi" w:cstheme="majorBidi"/>
        </w:rPr>
        <w:t xml:space="preserve">are </w:t>
      </w:r>
      <w:r w:rsidR="00C10469">
        <w:rPr>
          <w:rFonts w:asciiTheme="majorBidi" w:eastAsia="Arial Unicode MS" w:hAnsiTheme="majorBidi" w:cstheme="majorBidi"/>
        </w:rPr>
        <w:t xml:space="preserve">normalized and </w:t>
      </w:r>
      <w:r>
        <w:rPr>
          <w:rFonts w:asciiTheme="majorBidi" w:eastAsia="Arial Unicode MS" w:hAnsiTheme="majorBidi" w:cstheme="majorBidi"/>
        </w:rPr>
        <w:t xml:space="preserve">tokenized as </w:t>
      </w:r>
      <w:r w:rsidR="00C10469" w:rsidRPr="00C10469">
        <w:rPr>
          <w:rFonts w:ascii="Antinoou" w:eastAsia="Arial Unicode MS" w:hAnsi="Antinoou" w:cs="Times New Roman"/>
          <w:lang w:val="co-FR"/>
        </w:rPr>
        <w:t>ⲧ</w:t>
      </w:r>
      <w:r w:rsidR="00C10469">
        <w:rPr>
          <w:rFonts w:ascii="Arial Unicode MS" w:eastAsia="Arial Unicode MS" w:hAnsi="Arial Unicode MS" w:cs="Arial Unicode MS"/>
          <w:lang w:val="co-FR"/>
        </w:rPr>
        <w:t xml:space="preserve"> </w:t>
      </w:r>
      <w:r>
        <w:rPr>
          <w:rFonts w:asciiTheme="majorBidi" w:eastAsia="Arial Unicode MS" w:hAnsiTheme="majorBidi" w:cstheme="majorBidi"/>
        </w:rPr>
        <w:t>and</w:t>
      </w:r>
      <w:r w:rsidR="00C10469">
        <w:rPr>
          <w:rFonts w:asciiTheme="majorBidi" w:eastAsia="Arial Unicode MS" w:hAnsiTheme="majorBidi" w:cstheme="majorBidi"/>
        </w:rPr>
        <w:t xml:space="preserve"> </w:t>
      </w:r>
      <w:r w:rsidR="00C10469" w:rsidRPr="00C10469">
        <w:rPr>
          <w:rFonts w:ascii="Antinoou" w:eastAsia="Arial Unicode MS" w:hAnsi="Antinoou" w:cstheme="majorBidi"/>
          <w:lang w:val="co-FR"/>
        </w:rPr>
        <w:t>ϩ</w:t>
      </w:r>
      <w:r w:rsidR="00C10469" w:rsidRPr="00C10469">
        <w:rPr>
          <w:rFonts w:ascii="Antinoou" w:eastAsia="Arial Unicode MS" w:hAnsi="Antinoou" w:cs="Times New Roman"/>
          <w:lang w:val="co-FR"/>
        </w:rPr>
        <w:t>ⲉ</w:t>
      </w:r>
      <w:r w:rsidR="00C10469">
        <w:rPr>
          <w:rFonts w:ascii="Antinoou" w:eastAsia="Arial Unicode MS" w:hAnsi="Antinoou" w:cs="Times New Roman"/>
          <w:lang w:val="co-FR"/>
        </w:rPr>
        <w:t xml:space="preserve"> before part-of-speech tagging</w:t>
      </w:r>
      <w:r>
        <w:rPr>
          <w:rFonts w:asciiTheme="majorBidi" w:eastAsia="Arial Unicode MS" w:hAnsiTheme="majorBidi" w:cstheme="majorBidi"/>
        </w:rPr>
        <w:t xml:space="preserve">, so that </w:t>
      </w:r>
      <w:r w:rsidR="00C10469" w:rsidRPr="00C10469">
        <w:rPr>
          <w:rFonts w:ascii="Antinoou" w:eastAsia="Arial Unicode MS" w:hAnsi="Antinoou" w:cs="Arial Unicode MS"/>
          <w:lang w:val="co-FR"/>
        </w:rPr>
        <w:t>ⲧ</w:t>
      </w:r>
      <w:r w:rsidR="00C10469">
        <w:rPr>
          <w:rFonts w:asciiTheme="majorBidi" w:eastAsia="Arial Unicode MS" w:hAnsiTheme="majorBidi" w:cstheme="majorBidi"/>
        </w:rPr>
        <w:t xml:space="preserve"> etc. </w:t>
      </w:r>
      <w:r>
        <w:rPr>
          <w:rFonts w:asciiTheme="majorBidi" w:eastAsia="Arial Unicode MS" w:hAnsiTheme="majorBidi" w:cstheme="majorBidi"/>
        </w:rPr>
        <w:t>can be tagged as an article alone (see segmentation guidelines).</w:t>
      </w:r>
    </w:p>
    <w:p w14:paraId="319CB528" w14:textId="77777777" w:rsidR="00CE5A86" w:rsidRDefault="00CE5A86" w:rsidP="009E460A">
      <w:pPr>
        <w:pStyle w:val="Heading3"/>
      </w:pPr>
      <w:r>
        <w:t>Converters (C)</w:t>
      </w:r>
    </w:p>
    <w:p w14:paraId="63DE7F12" w14:textId="77777777" w:rsidR="00CE5A86" w:rsidRDefault="00CE5A86" w:rsidP="00C05175">
      <w:pPr>
        <w:jc w:val="both"/>
      </w:pPr>
      <w:r>
        <w:t>The class of converters, which is syntactically heterogeneous, is described in Layton (2004</w:t>
      </w:r>
      <w:r w:rsidR="00E03DBA">
        <w:t>: 319-366</w:t>
      </w:r>
      <w:r>
        <w:t>)</w:t>
      </w:r>
      <w:r w:rsidR="00E03DBA">
        <w:t xml:space="preserve">. It includes four types of converters which have several realizations depending on their syntactic environment. In the coarse </w:t>
      </w:r>
      <w:proofErr w:type="spellStart"/>
      <w:r w:rsidR="00E03DBA">
        <w:t>tagset</w:t>
      </w:r>
      <w:proofErr w:type="spellEnd"/>
      <w:r w:rsidR="00E03DBA">
        <w:t xml:space="preserve">, all converters are tagged as C, allowing for lower error rates in automatic tagging (especially by removing the distinction between circumstantial and relative conversions, which can be ambiguous). </w:t>
      </w:r>
      <w:r w:rsidR="001E4E7C">
        <w:t>The examples below are for the four fine grained classes:</w:t>
      </w:r>
    </w:p>
    <w:p w14:paraId="69BDB093" w14:textId="77777777" w:rsidR="001E4E7C" w:rsidRPr="00084209" w:rsidRDefault="001E4E7C" w:rsidP="001E4E7C">
      <w:pPr>
        <w:spacing w:after="0"/>
        <w:rPr>
          <w:lang w:val="co-FR"/>
        </w:rPr>
      </w:pPr>
      <w:r>
        <w:t>CCIRC</w:t>
      </w:r>
      <w:r>
        <w:tab/>
        <w:t>Converter, circumstantial</w:t>
      </w:r>
      <w:r>
        <w:tab/>
      </w:r>
      <w:r>
        <w:tab/>
      </w:r>
      <w:r>
        <w:tab/>
      </w:r>
      <w:r>
        <w:rPr>
          <w:rFonts w:ascii="Antinoou" w:hAnsi="Antinoou" w:cs="Times New Roman"/>
        </w:rPr>
        <w:t>ⲉ</w:t>
      </w:r>
      <w:r w:rsidR="004D09D4">
        <w:rPr>
          <w:rFonts w:ascii="Antinoou" w:hAnsi="Antinoou" w:cs="Times New Roman"/>
        </w:rPr>
        <w:t xml:space="preserve">, </w:t>
      </w:r>
      <w:proofErr w:type="gramStart"/>
      <w:r w:rsidR="004D09D4">
        <w:rPr>
          <w:rFonts w:ascii="Antinoou" w:hAnsi="Antinoou" w:cs="Times New Roman"/>
        </w:rPr>
        <w:t>ⲉ[</w:t>
      </w:r>
      <w:proofErr w:type="gramEnd"/>
      <w:r w:rsidR="004D09D4">
        <w:rPr>
          <w:rFonts w:ascii="Antinoou" w:hAnsi="Antinoou" w:cs="Times New Roman"/>
        </w:rPr>
        <w:t>ⲁ]</w:t>
      </w:r>
      <w:r w:rsidR="00084209">
        <w:rPr>
          <w:rFonts w:ascii="Antinoou" w:hAnsi="Antinoou" w:cs="Times New Roman"/>
        </w:rPr>
        <w:t xml:space="preserve">, </w:t>
      </w:r>
      <w:r w:rsidR="00084209">
        <w:rPr>
          <w:rFonts w:ascii="Antinoou" w:hAnsi="Antinoou" w:cs="Times New Roman"/>
          <w:lang w:val="co-FR"/>
        </w:rPr>
        <w:t>ⲉⲣⲉ</w:t>
      </w:r>
    </w:p>
    <w:p w14:paraId="2D2BEBD8" w14:textId="77777777" w:rsidR="001E4E7C" w:rsidRPr="00E81AE6" w:rsidRDefault="001E4E7C" w:rsidP="001E4E7C">
      <w:pPr>
        <w:spacing w:after="0"/>
        <w:rPr>
          <w:rFonts w:ascii="Antinoou" w:hAnsi="Antinoou"/>
          <w:lang w:val="co-FR"/>
        </w:rPr>
      </w:pPr>
      <w:r w:rsidRPr="00E81AE6">
        <w:rPr>
          <w:lang w:val="co-FR"/>
        </w:rPr>
        <w:t>CFOC</w:t>
      </w:r>
      <w:r w:rsidRPr="00E81AE6">
        <w:rPr>
          <w:lang w:val="co-FR"/>
        </w:rPr>
        <w:tab/>
      </w:r>
      <w:r w:rsidRPr="00E81AE6">
        <w:rPr>
          <w:lang w:val="co-FR"/>
        </w:rPr>
        <w:tab/>
        <w:t>Converter, focalizing (a.k.a. 2</w:t>
      </w:r>
      <w:r w:rsidRPr="00E81AE6">
        <w:rPr>
          <w:vertAlign w:val="superscript"/>
          <w:lang w:val="co-FR"/>
        </w:rPr>
        <w:t>nd</w:t>
      </w:r>
      <w:r w:rsidRPr="00E81AE6">
        <w:rPr>
          <w:lang w:val="co-FR"/>
        </w:rPr>
        <w:t xml:space="preserve"> tenses)</w:t>
      </w:r>
      <w:r w:rsidRPr="00E81AE6">
        <w:rPr>
          <w:lang w:val="co-FR"/>
        </w:rPr>
        <w:tab/>
      </w:r>
      <w:r w:rsidRPr="00E81AE6">
        <w:rPr>
          <w:rFonts w:ascii="Antinoou" w:hAnsi="Antinoou" w:cs="Times New Roman"/>
          <w:lang w:val="co-FR"/>
        </w:rPr>
        <w:t>ⲉ</w:t>
      </w:r>
      <w:r w:rsidR="0079064A" w:rsidRPr="00E81AE6">
        <w:rPr>
          <w:rFonts w:ascii="Antinoou" w:hAnsi="Antinoou" w:cs="Times New Roman"/>
          <w:lang w:val="co-FR"/>
        </w:rPr>
        <w:t>, ⲉⲣⲉ</w:t>
      </w:r>
      <w:r w:rsidR="00606120" w:rsidRPr="00E81AE6">
        <w:rPr>
          <w:rFonts w:ascii="Antinoou" w:hAnsi="Antinoou" w:cs="Times New Roman"/>
          <w:lang w:val="co-FR"/>
        </w:rPr>
        <w:t>, ⲉⲧⲉ, ⲛ̄ⲧ</w:t>
      </w:r>
      <w:r w:rsidR="00B9441E" w:rsidRPr="00E81AE6">
        <w:rPr>
          <w:rFonts w:ascii="Antinoou" w:hAnsi="Antinoou"/>
          <w:lang w:val="co-FR"/>
        </w:rPr>
        <w:t>[ⲁ]</w:t>
      </w:r>
      <w:r w:rsidR="00606120" w:rsidRPr="00E81AE6">
        <w:rPr>
          <w:rFonts w:ascii="Antinoou" w:hAnsi="Antinoou" w:cs="Times New Roman"/>
          <w:lang w:val="co-FR"/>
        </w:rPr>
        <w:t>, ⲉⲛⲧ</w:t>
      </w:r>
      <w:r w:rsidR="00B9441E" w:rsidRPr="00E81AE6">
        <w:rPr>
          <w:rFonts w:ascii="Antinoou" w:hAnsi="Antinoou"/>
          <w:lang w:val="co-FR"/>
        </w:rPr>
        <w:t>[ⲁ]</w:t>
      </w:r>
    </w:p>
    <w:p w14:paraId="09037B4A" w14:textId="77777777" w:rsidR="001E4E7C" w:rsidRDefault="001E4E7C" w:rsidP="00CF7197">
      <w:pPr>
        <w:spacing w:after="0"/>
      </w:pPr>
      <w:r>
        <w:t>C</w:t>
      </w:r>
      <w:r w:rsidR="00CF7197">
        <w:t>PRET</w:t>
      </w:r>
      <w:r>
        <w:tab/>
        <w:t xml:space="preserve">Converter, </w:t>
      </w:r>
      <w:proofErr w:type="spellStart"/>
      <w:r w:rsidR="00CF7197">
        <w:t>preterite</w:t>
      </w:r>
      <w:proofErr w:type="spellEnd"/>
      <w:r>
        <w:tab/>
      </w:r>
      <w:r>
        <w:tab/>
      </w:r>
      <w:r>
        <w:tab/>
      </w:r>
      <w:r>
        <w:tab/>
      </w:r>
      <w:r>
        <w:rPr>
          <w:rFonts w:ascii="Antinoou" w:hAnsi="Antinoou" w:cs="Times New Roman"/>
        </w:rPr>
        <w:t>ⲛⲉ</w:t>
      </w:r>
      <w:r w:rsidR="0079064A">
        <w:rPr>
          <w:rFonts w:ascii="Antinoou" w:hAnsi="Antinoou" w:cs="Times New Roman"/>
        </w:rPr>
        <w:t>, ⲛⲉⲣⲉ</w:t>
      </w:r>
    </w:p>
    <w:p w14:paraId="659D73BD" w14:textId="77777777" w:rsidR="001E4E7C" w:rsidRPr="00D06F8E" w:rsidRDefault="001E4E7C" w:rsidP="0079064A">
      <w:pPr>
        <w:spacing w:after="0"/>
        <w:rPr>
          <w:rFonts w:ascii="Antinoou" w:hAnsi="Antinoou"/>
        </w:rPr>
      </w:pPr>
      <w:r>
        <w:t>CREL</w:t>
      </w:r>
      <w:r>
        <w:tab/>
      </w:r>
      <w:r>
        <w:tab/>
        <w:t>Converter, relative</w:t>
      </w:r>
      <w:r>
        <w:tab/>
      </w:r>
      <w:r>
        <w:tab/>
      </w:r>
      <w:r>
        <w:tab/>
      </w:r>
      <w:r>
        <w:tab/>
      </w:r>
      <w:r>
        <w:rPr>
          <w:rFonts w:ascii="Antinoou" w:hAnsi="Antinoou"/>
        </w:rPr>
        <w:t>ⲉⲧⲉ, ⲉⲧ, ⲛ</w:t>
      </w:r>
      <w:r w:rsidR="00606120">
        <w:rPr>
          <w:rFonts w:ascii="Antinoou" w:hAnsi="Antinoou"/>
        </w:rPr>
        <w:t>̄</w:t>
      </w:r>
      <w:proofErr w:type="gramStart"/>
      <w:r>
        <w:rPr>
          <w:rFonts w:ascii="Antinoou" w:hAnsi="Antinoou"/>
        </w:rPr>
        <w:t>ⲧ[</w:t>
      </w:r>
      <w:proofErr w:type="gramEnd"/>
      <w:r>
        <w:rPr>
          <w:rFonts w:ascii="Antinoou" w:hAnsi="Antinoou"/>
        </w:rPr>
        <w:t>ⲁ], ⲉⲛⲧ[ⲁ]</w:t>
      </w:r>
      <w:r w:rsidR="0079064A">
        <w:rPr>
          <w:rFonts w:ascii="Antinoou" w:hAnsi="Antinoou"/>
        </w:rPr>
        <w:t>, ⲉⲧⲉⲣⲉ</w:t>
      </w:r>
    </w:p>
    <w:p w14:paraId="646DF9CB" w14:textId="77777777" w:rsidR="00CE5A86" w:rsidRDefault="00CE5A86" w:rsidP="00637A3D">
      <w:pPr>
        <w:spacing w:after="0"/>
        <w:jc w:val="both"/>
        <w:rPr>
          <w:rFonts w:asciiTheme="majorBidi" w:eastAsia="Arial Unicode MS" w:hAnsiTheme="majorBidi" w:cstheme="majorBidi"/>
        </w:rPr>
      </w:pPr>
    </w:p>
    <w:p w14:paraId="6A14BC4E" w14:textId="77777777" w:rsidR="004150F7" w:rsidRDefault="004150F7" w:rsidP="0044651E">
      <w:pPr>
        <w:jc w:val="both"/>
        <w:rPr>
          <w:rFonts w:asciiTheme="majorBidi" w:eastAsia="Arial Unicode MS" w:hAnsiTheme="majorBidi" w:cstheme="majorBidi"/>
        </w:rPr>
      </w:pPr>
      <w:r>
        <w:rPr>
          <w:rFonts w:asciiTheme="majorBidi" w:eastAsia="Arial Unicode MS" w:hAnsiTheme="majorBidi" w:cstheme="majorBidi"/>
        </w:rPr>
        <w:t xml:space="preserve">Note that </w:t>
      </w:r>
      <w:r w:rsidR="002C5136">
        <w:rPr>
          <w:rFonts w:asciiTheme="majorBidi" w:eastAsia="Arial Unicode MS" w:hAnsiTheme="majorBidi" w:cstheme="majorBidi"/>
        </w:rPr>
        <w:t xml:space="preserve">a following conjugation base is </w:t>
      </w:r>
      <w:r w:rsidR="00253B42">
        <w:rPr>
          <w:rFonts w:asciiTheme="majorBidi" w:eastAsia="Arial Unicode MS" w:hAnsiTheme="majorBidi" w:cstheme="majorBidi"/>
        </w:rPr>
        <w:t>segmented separately from the converte</w:t>
      </w:r>
      <w:r w:rsidR="004F7738">
        <w:rPr>
          <w:rFonts w:asciiTheme="majorBidi" w:eastAsia="Arial Unicode MS" w:hAnsiTheme="majorBidi" w:cstheme="majorBidi"/>
        </w:rPr>
        <w:t>r (cf. segmentation guidelines), e.g.:</w:t>
      </w:r>
    </w:p>
    <w:p w14:paraId="3888FB31" w14:textId="77777777" w:rsidR="004538D7" w:rsidRPr="00970A4E" w:rsidRDefault="001E39E3" w:rsidP="001E39E3">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ⲛⲧ</w:t>
      </w:r>
      <w:r w:rsidR="004538D7">
        <w:rPr>
          <w:rFonts w:asciiTheme="majorBidi" w:hAnsiTheme="majorBidi" w:cstheme="majorBidi"/>
        </w:rPr>
        <w:t>/</w:t>
      </w:r>
      <w:r>
        <w:rPr>
          <w:rFonts w:asciiTheme="majorBidi" w:hAnsiTheme="majorBidi" w:cstheme="majorBidi"/>
        </w:rPr>
        <w:t>CREL</w:t>
      </w:r>
      <w:r w:rsidR="004538D7">
        <w:rPr>
          <w:rFonts w:asciiTheme="majorBidi" w:hAnsiTheme="majorBidi" w:cstheme="majorBidi"/>
        </w:rPr>
        <w:t xml:space="preserve"> </w:t>
      </w:r>
      <w:r>
        <w:rPr>
          <w:rFonts w:ascii="Antinoou" w:eastAsia="Arial Unicode MS" w:hAnsi="Antinoou" w:cs="Arial Unicode MS"/>
        </w:rPr>
        <w:t>ⲁ</w:t>
      </w:r>
      <w:r w:rsidR="004538D7">
        <w:rPr>
          <w:rFonts w:asciiTheme="majorBidi" w:hAnsiTheme="majorBidi" w:cstheme="majorBidi"/>
        </w:rPr>
        <w:t>/</w:t>
      </w:r>
      <w:r>
        <w:rPr>
          <w:rFonts w:asciiTheme="majorBidi" w:hAnsiTheme="majorBidi" w:cstheme="majorBidi"/>
        </w:rPr>
        <w:t xml:space="preserve">APST </w:t>
      </w:r>
      <w:r>
        <w:rPr>
          <w:rFonts w:ascii="Antinoou" w:eastAsia="Arial Unicode MS" w:hAnsi="Antinoou" w:cs="Arial Unicode MS"/>
          <w:lang w:val="co-FR"/>
        </w:rPr>
        <w:t>ϥ</w:t>
      </w:r>
      <w:r>
        <w:rPr>
          <w:rFonts w:asciiTheme="majorBidi" w:hAnsiTheme="majorBidi" w:cstheme="majorBidi"/>
        </w:rPr>
        <w:t>|</w:t>
      </w:r>
      <w:r>
        <w:rPr>
          <w:rFonts w:ascii="Antinoou" w:eastAsia="Arial Unicode MS" w:hAnsi="Antinoou" w:cs="Arial Unicode MS"/>
        </w:rPr>
        <w:t>ⲥⲙⲟⲩ</w:t>
      </w:r>
      <w:r>
        <w:rPr>
          <w:rFonts w:asciiTheme="majorBidi" w:hAnsiTheme="majorBidi" w:cstheme="majorBidi"/>
        </w:rPr>
        <w:tab/>
      </w:r>
      <w:r w:rsidR="004538D7">
        <w:rPr>
          <w:rFonts w:asciiTheme="majorBidi" w:hAnsiTheme="majorBidi" w:cstheme="majorBidi"/>
        </w:rPr>
        <w:tab/>
        <w:t>‘</w:t>
      </w:r>
      <w:r w:rsidRPr="001E39E3">
        <w:rPr>
          <w:rFonts w:asciiTheme="majorBidi" w:hAnsiTheme="majorBidi" w:cstheme="majorBidi"/>
          <w:u w:val="single"/>
        </w:rPr>
        <w:t>which</w:t>
      </w:r>
      <w:r>
        <w:rPr>
          <w:rFonts w:asciiTheme="majorBidi" w:hAnsiTheme="majorBidi" w:cstheme="majorBidi"/>
        </w:rPr>
        <w:t xml:space="preserve"> he blessed</w:t>
      </w:r>
      <w:r w:rsidR="004538D7" w:rsidRPr="00970A4E">
        <w:rPr>
          <w:rFonts w:asciiTheme="majorBidi" w:hAnsiTheme="majorBidi" w:cstheme="majorBidi"/>
        </w:rPr>
        <w:t>’</w:t>
      </w:r>
    </w:p>
    <w:p w14:paraId="7A194E21" w14:textId="77777777" w:rsidR="004538D7" w:rsidRDefault="004F7738" w:rsidP="004F7738">
      <w:pPr>
        <w:jc w:val="both"/>
        <w:rPr>
          <w:rFonts w:asciiTheme="majorBidi" w:eastAsia="Arial Unicode MS" w:hAnsiTheme="majorBidi" w:cstheme="majorBidi"/>
        </w:rPr>
      </w:pPr>
      <w:r>
        <w:rPr>
          <w:rFonts w:asciiTheme="majorBidi" w:eastAsia="Arial Unicode MS" w:hAnsiTheme="majorBidi" w:cstheme="majorBidi"/>
        </w:rPr>
        <w:t xml:space="preserve">The converter includes only </w:t>
      </w:r>
      <w:r w:rsidR="00793596" w:rsidRPr="00793596">
        <w:rPr>
          <w:rFonts w:ascii="Antinoou" w:eastAsia="Arial Unicode MS" w:hAnsi="Antinoou" w:cs="Arial Unicode MS"/>
          <w:lang w:val="co-FR"/>
        </w:rPr>
        <w:t>ⲛⲧ</w:t>
      </w:r>
      <w:r>
        <w:rPr>
          <w:rFonts w:asciiTheme="majorBidi" w:eastAsia="Arial Unicode MS" w:hAnsiTheme="majorBidi" w:cstheme="majorBidi"/>
        </w:rPr>
        <w:t xml:space="preserve">, while </w:t>
      </w:r>
      <w:r w:rsidR="00793596">
        <w:rPr>
          <w:rFonts w:ascii="Antinoou" w:eastAsia="Arial Unicode MS" w:hAnsi="Antinoou" w:cs="Arial Unicode MS"/>
        </w:rPr>
        <w:t>ⲁ</w:t>
      </w:r>
      <w:r w:rsidR="00793596">
        <w:rPr>
          <w:rFonts w:asciiTheme="majorBidi" w:eastAsia="Arial Unicode MS" w:hAnsiTheme="majorBidi" w:cstheme="majorBidi"/>
        </w:rPr>
        <w:t xml:space="preserve"> </w:t>
      </w:r>
      <w:r>
        <w:rPr>
          <w:rFonts w:asciiTheme="majorBidi" w:eastAsia="Arial Unicode MS" w:hAnsiTheme="majorBidi" w:cstheme="majorBidi"/>
        </w:rPr>
        <w:t>is a separate auxiliary base.</w:t>
      </w:r>
    </w:p>
    <w:p w14:paraId="37D74532" w14:textId="77777777" w:rsidR="003C0338" w:rsidRDefault="007E75B6" w:rsidP="009E460A">
      <w:pPr>
        <w:pStyle w:val="Heading3"/>
      </w:pPr>
      <w:r>
        <w:t xml:space="preserve">Conjunctions </w:t>
      </w:r>
      <w:r w:rsidR="003C0338">
        <w:t>(C</w:t>
      </w:r>
      <w:r>
        <w:t>ONJ</w:t>
      </w:r>
      <w:r w:rsidR="003C0338">
        <w:t>)</w:t>
      </w:r>
    </w:p>
    <w:p w14:paraId="588656B8" w14:textId="77777777" w:rsidR="00651F8A" w:rsidRDefault="00651F8A" w:rsidP="00456B7C">
      <w:r>
        <w:t xml:space="preserve">Conjunctions are indeclinable </w:t>
      </w:r>
      <w:r w:rsidR="00D10E9C">
        <w:t xml:space="preserve">words of Greek and Egyptian origin which </w:t>
      </w:r>
      <w:r w:rsidR="00456B7C">
        <w:t>link phrases and clauses. No distinction is made between subordinating conjunctions which introduce</w:t>
      </w:r>
      <w:r w:rsidR="00D10E9C">
        <w:t xml:space="preserve"> clauses</w:t>
      </w:r>
      <w:r w:rsidR="00456B7C">
        <w:t xml:space="preserve"> </w:t>
      </w:r>
      <w:r w:rsidR="002A7F3E">
        <w:t xml:space="preserve">(‘because’, ‘lest’) </w:t>
      </w:r>
      <w:r w:rsidR="00456B7C">
        <w:t xml:space="preserve">and coordinating conjunctions which </w:t>
      </w:r>
      <w:r w:rsidR="00E90A03">
        <w:t>connect phrases (e.g. ‘and’, ‘or’)</w:t>
      </w:r>
      <w:r w:rsidR="001623AD">
        <w:t>.</w:t>
      </w:r>
    </w:p>
    <w:p w14:paraId="34B9BC97" w14:textId="77777777" w:rsidR="005C4628" w:rsidRDefault="000C1BC8" w:rsidP="005C4628">
      <w:pPr>
        <w:pStyle w:val="ListParagraph"/>
        <w:numPr>
          <w:ilvl w:val="0"/>
          <w:numId w:val="2"/>
        </w:numPr>
        <w:ind w:left="851" w:hanging="491"/>
        <w:jc w:val="both"/>
        <w:rPr>
          <w:rFonts w:ascii="Antinoou" w:eastAsia="Arial Unicode MS" w:hAnsi="Antinoou" w:cs="Arial Unicode MS"/>
          <w:lang w:val="co-FR"/>
        </w:rPr>
      </w:pPr>
      <w:r w:rsidRPr="000C1BC8">
        <w:rPr>
          <w:rFonts w:ascii="Antinoou" w:eastAsia="Arial Unicode MS" w:hAnsi="Antinoou" w:cs="Arial Unicode MS"/>
          <w:u w:val="single"/>
          <w:lang w:val="co-FR"/>
        </w:rPr>
        <w:t>ⲁⲩⲱ</w:t>
      </w:r>
      <w:r w:rsidRPr="000C1BC8">
        <w:rPr>
          <w:rFonts w:ascii="Antinoou" w:eastAsia="Arial Unicode MS" w:hAnsi="Antinoou" w:cs="Arial Unicode MS"/>
          <w:lang w:val="co-FR"/>
        </w:rPr>
        <w:t>/CONJ ⲁⲓⲉⲓⲃⲉ</w:t>
      </w:r>
      <w:r w:rsidR="00DC72A2" w:rsidRPr="000C1BC8">
        <w:rPr>
          <w:rFonts w:ascii="Antinoou" w:eastAsia="Arial Unicode MS" w:hAnsi="Antinoou" w:cs="Arial Unicode MS"/>
          <w:lang w:val="co-FR"/>
        </w:rPr>
        <w:t>ⲩ</w:t>
      </w:r>
      <w:r w:rsidR="00DC72A2" w:rsidRPr="000C1BC8">
        <w:rPr>
          <w:rFonts w:ascii="Antinoou" w:eastAsia="Arial Unicode MS" w:hAnsi="Antinoou" w:cs="Arial Unicode MS"/>
          <w:lang w:val="co-FR"/>
        </w:rPr>
        <w:tab/>
      </w:r>
      <w:r w:rsidR="00DC72A2" w:rsidRPr="000C1BC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DC72A2" w:rsidRPr="000C1BC8">
        <w:rPr>
          <w:rFonts w:ascii="Antinoou" w:eastAsia="Arial Unicode MS" w:hAnsi="Antinoou" w:cs="Arial Unicode MS"/>
          <w:lang w:val="co-FR"/>
        </w:rPr>
        <w:t>‘</w:t>
      </w:r>
      <w:r w:rsidRPr="000C1BC8">
        <w:rPr>
          <w:rFonts w:ascii="Antinoou" w:eastAsia="Arial Unicode MS" w:hAnsi="Antinoou" w:cs="Arial Unicode MS"/>
          <w:u w:val="single"/>
          <w:lang w:val="co-FR"/>
        </w:rPr>
        <w:t>and</w:t>
      </w:r>
      <w:r>
        <w:rPr>
          <w:rFonts w:ascii="Antinoou" w:eastAsia="Arial Unicode MS" w:hAnsi="Antinoou" w:cs="Arial Unicode MS"/>
          <w:lang w:val="co-FR"/>
        </w:rPr>
        <w:t xml:space="preserve"> I became thirsty</w:t>
      </w:r>
      <w:r w:rsidR="00DC72A2" w:rsidRPr="000C1BC8">
        <w:rPr>
          <w:rFonts w:ascii="Antinoou" w:eastAsia="Arial Unicode MS" w:hAnsi="Antinoou" w:cs="Arial Unicode MS"/>
          <w:lang w:val="co-FR"/>
        </w:rPr>
        <w:t>’</w:t>
      </w:r>
    </w:p>
    <w:p w14:paraId="5484CE56" w14:textId="77777777" w:rsidR="00035C0E" w:rsidRDefault="005C4628" w:rsidP="00EC1313">
      <w:pPr>
        <w:pStyle w:val="ListParagraph"/>
        <w:numPr>
          <w:ilvl w:val="0"/>
          <w:numId w:val="2"/>
        </w:numPr>
        <w:ind w:left="851" w:hanging="491"/>
        <w:jc w:val="both"/>
        <w:rPr>
          <w:rFonts w:ascii="Antinoou" w:eastAsia="Arial Unicode MS" w:hAnsi="Antinoou" w:cs="Arial Unicode MS"/>
          <w:lang w:val="co-FR"/>
        </w:rPr>
      </w:pPr>
      <w:r w:rsidRPr="005C4628">
        <w:rPr>
          <w:rFonts w:ascii="Antinoou" w:eastAsia="Arial Unicode MS" w:hAnsi="Antinoou" w:cs="Arial Unicode MS"/>
          <w:lang w:val="co-FR"/>
        </w:rPr>
        <w:t xml:space="preserve">ⲉⲓϫⲱ ⲙ̅ⲙⲟⲥ </w:t>
      </w:r>
      <w:r w:rsidRPr="005C4628">
        <w:rPr>
          <w:rFonts w:ascii="Antinoou" w:eastAsia="Arial Unicode MS" w:hAnsi="Antinoou" w:cs="Arial Unicode MS"/>
          <w:u w:val="single"/>
          <w:lang w:val="co-FR"/>
        </w:rPr>
        <w:t>ϫⲉ</w:t>
      </w:r>
      <w:r>
        <w:rPr>
          <w:rFonts w:ascii="Antinoou" w:eastAsia="Arial Unicode MS" w:hAnsi="Antinoou" w:cs="Arial Unicode MS"/>
          <w:lang w:val="co-FR"/>
        </w:rPr>
        <w:t>/CONJ</w:t>
      </w:r>
      <w:r w:rsidRPr="005C4628">
        <w:rPr>
          <w:rFonts w:ascii="Antinoou" w:eastAsia="Arial Unicode MS" w:hAnsi="Antinoou" w:cs="Arial Unicode MS"/>
          <w:lang w:val="co-FR"/>
        </w:rPr>
        <w:t xml:space="preserve"> </w:t>
      </w:r>
      <w:r w:rsidRPr="005C4628">
        <w:rPr>
          <w:rFonts w:ascii="Antinoou" w:eastAsia="Arial Unicode MS" w:hAnsi="Antinoou" w:cs="Arial Unicode MS"/>
          <w:u w:val="single"/>
          <w:lang w:val="co-FR"/>
        </w:rPr>
        <w:t>ⲙⲏⲡⲟⲧⲉ</w:t>
      </w:r>
      <w:r>
        <w:rPr>
          <w:rFonts w:ascii="Antinoou" w:eastAsia="Arial Unicode MS" w:hAnsi="Antinoou" w:cs="Arial Unicode MS"/>
          <w:u w:val="single"/>
          <w:lang w:val="co-FR"/>
        </w:rPr>
        <w:t>/CONJ</w:t>
      </w:r>
      <w:r w:rsidRPr="005C4628">
        <w:rPr>
          <w:rFonts w:ascii="Antinoou" w:eastAsia="Arial Unicode MS" w:hAnsi="Antinoou" w:cs="Arial Unicode MS"/>
          <w:lang w:val="co-FR"/>
        </w:rPr>
        <w:t xml:space="preserve"> ⲧⲁⲉⲓⲃⲉ</w:t>
      </w:r>
      <w:r>
        <w:rPr>
          <w:rFonts w:ascii="Antinoou" w:eastAsia="Arial Unicode MS" w:hAnsi="Antinoou" w:cs="Arial Unicode MS"/>
          <w:lang w:val="co-FR"/>
        </w:rPr>
        <w:tab/>
        <w:t>‘saying [</w:t>
      </w:r>
      <w:r w:rsidRPr="00EC1313">
        <w:rPr>
          <w:rFonts w:ascii="Antinoou" w:eastAsia="Arial Unicode MS" w:hAnsi="Antinoou" w:cs="Arial Unicode MS"/>
          <w:u w:val="single"/>
          <w:lang w:val="co-FR"/>
        </w:rPr>
        <w:t>that</w:t>
      </w:r>
      <w:r w:rsidR="00EC1313">
        <w:rPr>
          <w:rFonts w:ascii="Antinoou" w:eastAsia="Arial Unicode MS" w:hAnsi="Antinoou" w:cs="Arial Unicode MS"/>
          <w:u w:val="single"/>
          <w:lang w:val="co-FR"/>
        </w:rPr>
        <w:t>:</w:t>
      </w:r>
      <w:r>
        <w:rPr>
          <w:rFonts w:ascii="Antinoou" w:eastAsia="Arial Unicode MS" w:hAnsi="Antinoou" w:cs="Arial Unicode MS"/>
          <w:lang w:val="co-FR"/>
        </w:rPr>
        <w:t xml:space="preserve">] </w:t>
      </w:r>
      <w:r w:rsidRPr="00EC1313">
        <w:rPr>
          <w:rFonts w:ascii="Antinoou" w:eastAsia="Arial Unicode MS" w:hAnsi="Antinoou" w:cs="Arial Unicode MS"/>
          <w:u w:val="single"/>
          <w:lang w:val="co-FR"/>
        </w:rPr>
        <w:t>lest</w:t>
      </w:r>
      <w:r>
        <w:rPr>
          <w:rFonts w:ascii="Antinoou" w:eastAsia="Arial Unicode MS" w:hAnsi="Antinoou" w:cs="Arial Unicode MS"/>
          <w:lang w:val="co-FR"/>
        </w:rPr>
        <w:t xml:space="preserve"> I become </w:t>
      </w:r>
      <w:r>
        <w:rPr>
          <w:rFonts w:ascii="Antinoou" w:eastAsia="Arial Unicode MS" w:hAnsi="Antinoou" w:cs="Arial Unicode MS"/>
          <w:lang w:val="co-FR"/>
        </w:rPr>
        <w:br/>
        <w:t xml:space="preserve"> </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thirsty’</w:t>
      </w:r>
    </w:p>
    <w:p w14:paraId="05EC9F26" w14:textId="77777777" w:rsidR="00451D57" w:rsidRPr="004345E4" w:rsidRDefault="00135679" w:rsidP="00DD3864">
      <w:pPr>
        <w:jc w:val="both"/>
        <w:rPr>
          <w:rFonts w:ascii="Antinoou" w:eastAsia="Arial Unicode MS" w:hAnsi="Antinoou" w:cs="Arial Unicode MS"/>
        </w:rPr>
      </w:pPr>
      <w:r>
        <w:rPr>
          <w:rFonts w:ascii="Antinoou" w:eastAsia="Arial Unicode MS" w:hAnsi="Antinoou" w:cs="Arial Unicode MS"/>
          <w:lang w:val="co-FR"/>
        </w:rPr>
        <w:t>In the first example, the coordinating conjunction</w:t>
      </w:r>
      <w:r w:rsidRPr="00135679">
        <w:rPr>
          <w:rFonts w:ascii="Antinoou" w:eastAsia="Arial Unicode MS" w:hAnsi="Antinoou" w:cs="Arial Unicode MS"/>
          <w:lang w:val="co-FR"/>
        </w:rPr>
        <w:t xml:space="preserve"> ⲁⲩⲱ</w:t>
      </w:r>
      <w:r>
        <w:rPr>
          <w:rFonts w:ascii="Antinoou" w:eastAsia="Arial Unicode MS" w:hAnsi="Antinoou" w:cs="Arial Unicode MS"/>
          <w:lang w:val="co-FR"/>
        </w:rPr>
        <w:t xml:space="preserve"> ‘and’ appears. Note that it is still tagged as a conjunction even if the first coordinated phrase is missing. </w:t>
      </w:r>
      <w:r w:rsidR="00451D57">
        <w:rPr>
          <w:rFonts w:ascii="Antinoou" w:eastAsia="Arial Unicode MS" w:hAnsi="Antinoou" w:cs="Arial Unicode MS"/>
          <w:lang w:val="co-FR"/>
        </w:rPr>
        <w:t xml:space="preserve">In the second example, two consecutive conjunctions appear: </w:t>
      </w:r>
      <w:r w:rsidR="002F3919" w:rsidRPr="002F3919">
        <w:rPr>
          <w:rFonts w:ascii="Antinoou" w:eastAsia="Arial Unicode MS" w:hAnsi="Antinoou" w:cs="Arial Unicode MS"/>
          <w:lang w:val="co-FR"/>
        </w:rPr>
        <w:t>ϫⲉ</w:t>
      </w:r>
      <w:r w:rsidR="002F3919">
        <w:rPr>
          <w:rFonts w:ascii="Antinoou" w:eastAsia="Arial Unicode MS" w:hAnsi="Antinoou" w:cs="Arial Unicode MS"/>
          <w:lang w:val="co-FR"/>
        </w:rPr>
        <w:t xml:space="preserve"> ‘that, saying’ </w:t>
      </w:r>
      <w:r w:rsidR="00451D57">
        <w:rPr>
          <w:rFonts w:ascii="Antinoou" w:eastAsia="Arial Unicode MS" w:hAnsi="Antinoou" w:cs="Arial Unicode MS"/>
          <w:lang w:val="co-FR"/>
        </w:rPr>
        <w:t>introduces the direct speech and the Greek origin</w:t>
      </w:r>
      <w:r w:rsidR="00072BA0" w:rsidRPr="00072BA0">
        <w:rPr>
          <w:rFonts w:ascii="Antinoou" w:eastAsia="Arial Unicode MS" w:hAnsi="Antinoou" w:cs="Arial Unicode MS"/>
          <w:lang w:val="co-FR"/>
        </w:rPr>
        <w:t xml:space="preserve"> ⲙⲏⲡⲟⲧⲉ</w:t>
      </w:r>
      <w:r w:rsidR="00451D57">
        <w:rPr>
          <w:rFonts w:ascii="Antinoou" w:eastAsia="Arial Unicode MS" w:hAnsi="Antinoou" w:cs="Arial Unicode MS"/>
          <w:lang w:val="co-FR"/>
        </w:rPr>
        <w:t xml:space="preserve"> </w:t>
      </w:r>
      <w:r w:rsidR="004472A4">
        <w:rPr>
          <w:rFonts w:ascii="Antinoou" w:eastAsia="Arial Unicode MS" w:hAnsi="Antinoou" w:cs="Arial Unicode MS"/>
          <w:lang w:val="co-FR"/>
        </w:rPr>
        <w:t xml:space="preserve">‘lest’ </w:t>
      </w:r>
      <w:r w:rsidR="001E6246">
        <w:rPr>
          <w:rFonts w:ascii="Antinoou" w:eastAsia="Arial Unicode MS" w:hAnsi="Antinoou" w:cs="Arial Unicode MS"/>
          <w:lang w:val="co-FR"/>
        </w:rPr>
        <w:t>is a conjunction within the direct speech clause.</w:t>
      </w:r>
      <w:r w:rsidR="0039759F">
        <w:rPr>
          <w:rFonts w:ascii="Antinoou" w:eastAsia="Arial Unicode MS" w:hAnsi="Antinoou" w:cs="Arial Unicode MS"/>
          <w:lang w:val="co-FR"/>
        </w:rPr>
        <w:t xml:space="preserve"> Also note that the word</w:t>
      </w:r>
      <w:r w:rsidR="00DD3864" w:rsidRPr="00DD3864">
        <w:rPr>
          <w:rFonts w:ascii="Antinoou" w:eastAsia="Arial Unicode MS" w:hAnsi="Antinoou" w:cs="Arial Unicode MS"/>
          <w:lang w:val="co-FR"/>
        </w:rPr>
        <w:t xml:space="preserve"> </w:t>
      </w:r>
      <w:r w:rsidR="00DD3864" w:rsidRPr="002F3919">
        <w:rPr>
          <w:rFonts w:ascii="Antinoou" w:eastAsia="Arial Unicode MS" w:hAnsi="Antinoou" w:cs="Arial Unicode MS"/>
          <w:lang w:val="co-FR"/>
        </w:rPr>
        <w:t>ϫⲉ</w:t>
      </w:r>
      <w:r w:rsidR="0039759F">
        <w:rPr>
          <w:rFonts w:ascii="Antinoou" w:eastAsia="Arial Unicode MS" w:hAnsi="Antinoou" w:cs="Arial Unicode MS"/>
          <w:lang w:val="co-FR"/>
        </w:rPr>
        <w:t xml:space="preserve">, originally derived from </w:t>
      </w:r>
      <w:r w:rsidR="00DD3864" w:rsidRPr="002F3919">
        <w:rPr>
          <w:rFonts w:ascii="Antinoou" w:eastAsia="Arial Unicode MS" w:hAnsi="Antinoou" w:cs="Arial Unicode MS"/>
          <w:lang w:val="co-FR"/>
        </w:rPr>
        <w:t>ϫ</w:t>
      </w:r>
      <w:r w:rsidR="00DD3864">
        <w:rPr>
          <w:rFonts w:ascii="Antinoou" w:eastAsia="Arial Unicode MS" w:hAnsi="Antinoou" w:cs="Arial Unicode MS"/>
          <w:lang w:val="co-FR"/>
        </w:rPr>
        <w:t xml:space="preserve">ⲱ </w:t>
      </w:r>
      <w:r w:rsidR="0039759F">
        <w:rPr>
          <w:rFonts w:ascii="Antinoou" w:eastAsia="Arial Unicode MS" w:hAnsi="Antinoou" w:cs="Arial Unicode MS"/>
          <w:lang w:val="co-FR"/>
        </w:rPr>
        <w:t>‘say’ is not considered a verb in this usage.</w:t>
      </w:r>
    </w:p>
    <w:p w14:paraId="61A2297A" w14:textId="77777777" w:rsidR="00453A0A" w:rsidRDefault="00EC0F70" w:rsidP="009E460A">
      <w:pPr>
        <w:pStyle w:val="Heading3"/>
      </w:pPr>
      <w:r>
        <w:lastRenderedPageBreak/>
        <w:t>Copulas (</w:t>
      </w:r>
      <w:r w:rsidR="00453A0A" w:rsidRPr="00453A0A">
        <w:t>COP</w:t>
      </w:r>
      <w:r>
        <w:t>)</w:t>
      </w:r>
    </w:p>
    <w:p w14:paraId="251E21C3" w14:textId="77777777" w:rsidR="00D77566" w:rsidRDefault="00745621" w:rsidP="009444F4">
      <w:pPr>
        <w:jc w:val="both"/>
      </w:pPr>
      <w:r>
        <w:t xml:space="preserve">Copulas are markers in so-called nominal sentences which express predications of the sort A is B. </w:t>
      </w:r>
      <w:r w:rsidR="00CF2BAF">
        <w:t>The copula forms are</w:t>
      </w:r>
      <w:r w:rsidR="000623FE" w:rsidRPr="000623FE">
        <w:rPr>
          <w:rFonts w:ascii="Antinoou" w:eastAsia="Arial Unicode MS" w:hAnsi="Antinoou" w:cs="Arial Unicode MS"/>
          <w:lang w:val="co-FR"/>
        </w:rPr>
        <w:t xml:space="preserve"> </w:t>
      </w:r>
      <w:r w:rsidR="000623FE" w:rsidRPr="00D67E5F">
        <w:rPr>
          <w:rFonts w:ascii="Antinoou" w:eastAsia="Arial Unicode MS" w:hAnsi="Antinoou" w:cs="Arial Unicode MS"/>
          <w:lang w:val="co-FR"/>
        </w:rPr>
        <w:t>ⲡⲉ/ⲧⲉ/ⲛⲉ</w:t>
      </w:r>
      <w:r w:rsidR="00CF2BAF">
        <w:t>.</w:t>
      </w:r>
      <w:r w:rsidR="000623FE">
        <w:t xml:space="preserve"> The tag COP is given also to copulas following a verbal clause for focalizing emphasis (i.e. ‘it </w:t>
      </w:r>
      <w:r w:rsidR="000623FE" w:rsidRPr="000623FE">
        <w:rPr>
          <w:u w:val="single"/>
        </w:rPr>
        <w:t>is</w:t>
      </w:r>
      <w:r w:rsidR="000623FE">
        <w:t xml:space="preserve"> the case that…’)</w:t>
      </w:r>
      <w:r w:rsidR="000A4C82">
        <w:t>, as illustrated below.</w:t>
      </w:r>
    </w:p>
    <w:p w14:paraId="1001F3A9" w14:textId="77777777" w:rsidR="00917F76" w:rsidRDefault="001A11DE" w:rsidP="001A11DE">
      <w:pPr>
        <w:pStyle w:val="ListParagraph"/>
        <w:numPr>
          <w:ilvl w:val="0"/>
          <w:numId w:val="2"/>
        </w:numPr>
        <w:ind w:left="851" w:hanging="491"/>
        <w:jc w:val="both"/>
        <w:rPr>
          <w:rFonts w:ascii="Antinoou" w:eastAsia="Arial Unicode MS" w:hAnsi="Antinoou" w:cs="Arial Unicode MS"/>
          <w:lang w:val="co-FR"/>
        </w:rPr>
      </w:pPr>
      <w:r w:rsidRPr="001A11DE">
        <w:rPr>
          <w:rFonts w:ascii="Antinoou" w:eastAsia="Arial Unicode MS" w:hAnsi="Antinoou" w:cs="Arial Unicode MS"/>
          <w:lang w:val="co-FR"/>
        </w:rPr>
        <w:t xml:space="preserve">ⲟⲩⲥⲁⲉⲓⲛ </w:t>
      </w:r>
      <w:r w:rsidRPr="001A11DE">
        <w:rPr>
          <w:rFonts w:ascii="Antinoou" w:eastAsia="Arial Unicode MS" w:hAnsi="Antinoou" w:cs="Arial Unicode MS"/>
          <w:u w:val="single"/>
          <w:lang w:val="co-FR"/>
        </w:rPr>
        <w:t>ⲡⲉ</w:t>
      </w:r>
      <w:r w:rsidRPr="001A11DE">
        <w:rPr>
          <w:rFonts w:ascii="Antinoou" w:eastAsia="Arial Unicode MS" w:hAnsi="Antinoou" w:cs="Arial Unicode MS"/>
          <w:lang w:val="co-FR"/>
        </w:rPr>
        <w:t>/COP</w:t>
      </w:r>
      <w:r w:rsidR="00917F76" w:rsidRPr="000C1BC8">
        <w:rPr>
          <w:rFonts w:ascii="Antinoou" w:eastAsia="Arial Unicode MS" w:hAnsi="Antinoou" w:cs="Arial Unicode MS"/>
          <w:lang w:val="co-FR"/>
        </w:rPr>
        <w:tab/>
      </w:r>
      <w:r w:rsidR="00917F76">
        <w:rPr>
          <w:rFonts w:ascii="Antinoou" w:eastAsia="Arial Unicode MS" w:hAnsi="Antinoou" w:cs="Arial Unicode MS"/>
          <w:lang w:val="co-FR"/>
        </w:rPr>
        <w:tab/>
      </w:r>
      <w:r>
        <w:rPr>
          <w:rFonts w:ascii="Antinoou" w:eastAsia="Arial Unicode MS" w:hAnsi="Antinoou" w:cs="Arial Unicode MS"/>
          <w:lang w:val="co-FR"/>
        </w:rPr>
        <w:tab/>
      </w:r>
      <w:r w:rsidR="00917F76" w:rsidRPr="001A11DE">
        <w:rPr>
          <w:rFonts w:asciiTheme="majorBidi" w:eastAsia="Arial Unicode MS" w:hAnsiTheme="majorBidi" w:cstheme="majorBidi"/>
          <w:lang w:val="co-FR"/>
        </w:rPr>
        <w:t>‘</w:t>
      </w:r>
      <w:r w:rsidRPr="001A11DE">
        <w:rPr>
          <w:rFonts w:asciiTheme="majorBidi" w:eastAsia="Arial Unicode MS" w:hAnsiTheme="majorBidi" w:cstheme="majorBidi"/>
          <w:lang w:val="co-FR"/>
        </w:rPr>
        <w:t xml:space="preserve">he </w:t>
      </w:r>
      <w:r w:rsidRPr="001D14F1">
        <w:rPr>
          <w:rFonts w:asciiTheme="majorBidi" w:eastAsia="Arial Unicode MS" w:hAnsiTheme="majorBidi" w:cstheme="majorBidi"/>
          <w:u w:val="single"/>
          <w:lang w:val="co-FR"/>
        </w:rPr>
        <w:t>is</w:t>
      </w:r>
      <w:r w:rsidRPr="001A11DE">
        <w:rPr>
          <w:rFonts w:asciiTheme="majorBidi" w:eastAsia="Arial Unicode MS" w:hAnsiTheme="majorBidi" w:cstheme="majorBidi"/>
          <w:lang w:val="co-FR"/>
        </w:rPr>
        <w:t xml:space="preserve"> a doctor</w:t>
      </w:r>
      <w:r w:rsidR="00917F76" w:rsidRPr="001A11DE">
        <w:rPr>
          <w:rFonts w:asciiTheme="majorBidi" w:eastAsia="Arial Unicode MS" w:hAnsiTheme="majorBidi" w:cstheme="majorBidi"/>
          <w:lang w:val="co-FR"/>
        </w:rPr>
        <w:t>’</w:t>
      </w:r>
    </w:p>
    <w:p w14:paraId="35ED4840" w14:textId="77777777" w:rsidR="00F45B34" w:rsidRPr="00753ED4" w:rsidRDefault="00F45B34" w:rsidP="00F45B34">
      <w:pPr>
        <w:pStyle w:val="ListParagraph"/>
        <w:numPr>
          <w:ilvl w:val="0"/>
          <w:numId w:val="2"/>
        </w:numPr>
        <w:ind w:left="851" w:hanging="491"/>
        <w:jc w:val="both"/>
        <w:rPr>
          <w:rFonts w:asciiTheme="majorBidi" w:eastAsia="Arial Unicode MS" w:hAnsiTheme="majorBidi" w:cstheme="majorBidi"/>
          <w:lang w:val="co-FR"/>
        </w:rPr>
      </w:pPr>
      <w:r w:rsidRPr="00F45B34">
        <w:rPr>
          <w:rFonts w:ascii="Antinoou" w:eastAsia="Arial Unicode MS" w:hAnsi="Antinoou" w:cs="Arial Unicode MS"/>
          <w:lang w:val="co-FR"/>
        </w:rPr>
        <w:t xml:space="preserve">ⲛⲉϥⲧⲱⲃϩ ⲙⲡϫⲟⲉⲓⲥ </w:t>
      </w:r>
      <w:r w:rsidRPr="00F45B34">
        <w:rPr>
          <w:rFonts w:ascii="Antinoou" w:eastAsia="Arial Unicode MS" w:hAnsi="Antinoou" w:cs="Arial Unicode MS"/>
          <w:u w:val="single"/>
          <w:lang w:val="co-FR"/>
        </w:rPr>
        <w:t>ⲡⲉ</w:t>
      </w:r>
      <w:r w:rsidRPr="00F45B34">
        <w:rPr>
          <w:rFonts w:ascii="Antinoou" w:eastAsia="Arial Unicode MS" w:hAnsi="Antinoou" w:cs="Arial Unicode MS"/>
          <w:lang w:val="co-FR"/>
        </w:rPr>
        <w:t>/COP</w:t>
      </w:r>
      <w:r>
        <w:rPr>
          <w:rFonts w:ascii="Antinoou" w:eastAsia="Arial Unicode MS" w:hAnsi="Antinoou" w:cs="Arial Unicode MS"/>
          <w:lang w:val="co-FR"/>
        </w:rPr>
        <w:tab/>
      </w:r>
      <w:r>
        <w:rPr>
          <w:rFonts w:ascii="Antinoou" w:eastAsia="Arial Unicode MS" w:hAnsi="Antinoou" w:cs="Arial Unicode MS"/>
          <w:lang w:val="co-FR"/>
        </w:rPr>
        <w:tab/>
      </w:r>
      <w:r w:rsidRPr="00753ED4">
        <w:rPr>
          <w:rFonts w:asciiTheme="majorBidi" w:eastAsia="Arial Unicode MS" w:hAnsiTheme="majorBidi" w:cstheme="majorBidi"/>
          <w:lang w:val="co-FR"/>
        </w:rPr>
        <w:t xml:space="preserve">‘(it </w:t>
      </w:r>
      <w:r w:rsidRPr="00753ED4">
        <w:rPr>
          <w:rFonts w:asciiTheme="majorBidi" w:eastAsia="Arial Unicode MS" w:hAnsiTheme="majorBidi" w:cstheme="majorBidi"/>
          <w:u w:val="single"/>
          <w:lang w:val="co-FR"/>
        </w:rPr>
        <w:t>is</w:t>
      </w:r>
      <w:r w:rsidRPr="00753ED4">
        <w:rPr>
          <w:rFonts w:asciiTheme="majorBidi" w:eastAsia="Arial Unicode MS" w:hAnsiTheme="majorBidi" w:cstheme="majorBidi"/>
          <w:lang w:val="co-FR"/>
        </w:rPr>
        <w:t xml:space="preserve"> that) he prayed to God’</w:t>
      </w:r>
    </w:p>
    <w:p w14:paraId="6AF99F61" w14:textId="77777777" w:rsidR="00753ED4" w:rsidRPr="00753ED4" w:rsidRDefault="00753ED4" w:rsidP="009444F4">
      <w:pPr>
        <w:jc w:val="both"/>
        <w:rPr>
          <w:rFonts w:asciiTheme="majorBidi" w:eastAsia="Arial Unicode MS" w:hAnsiTheme="majorBidi" w:cstheme="majorBidi"/>
          <w:lang w:val="co-FR"/>
        </w:rPr>
      </w:pPr>
      <w:r w:rsidRPr="00753ED4">
        <w:rPr>
          <w:rFonts w:asciiTheme="majorBidi" w:eastAsia="Arial Unicode MS" w:hAnsiTheme="majorBidi" w:cstheme="majorBidi"/>
          <w:lang w:val="co-FR"/>
        </w:rPr>
        <w:t xml:space="preserve">In the latter example, </w:t>
      </w:r>
      <w:r>
        <w:rPr>
          <w:rFonts w:asciiTheme="majorBidi" w:eastAsia="Arial Unicode MS" w:hAnsiTheme="majorBidi" w:cstheme="majorBidi"/>
          <w:lang w:val="co-FR"/>
        </w:rPr>
        <w:t xml:space="preserve">it is less obvious that </w:t>
      </w:r>
      <w:r w:rsidRPr="00753ED4">
        <w:rPr>
          <w:rFonts w:ascii="Antinoou" w:eastAsia="Arial Unicode MS" w:hAnsi="Antinoou" w:cs="Arial Unicode MS"/>
          <w:lang w:val="co-FR"/>
        </w:rPr>
        <w:t>ⲡⲉ</w:t>
      </w:r>
      <w:r>
        <w:rPr>
          <w:rFonts w:asciiTheme="majorBidi" w:eastAsia="Arial Unicode MS" w:hAnsiTheme="majorBidi" w:cstheme="majorBidi"/>
          <w:lang w:val="co-FR"/>
        </w:rPr>
        <w:t xml:space="preserve"> is the copula, as its predicate is formally a clause</w:t>
      </w:r>
      <w:r w:rsidR="009444F4">
        <w:rPr>
          <w:rFonts w:asciiTheme="majorBidi" w:eastAsia="Arial Unicode MS" w:hAnsiTheme="majorBidi" w:cstheme="majorBidi"/>
          <w:lang w:val="co-FR"/>
        </w:rPr>
        <w:t xml:space="preserve"> and the form never changes its gender or </w:t>
      </w:r>
      <w:r w:rsidR="009444F4" w:rsidRPr="009444F4">
        <w:rPr>
          <w:rFonts w:asciiTheme="majorBidi" w:eastAsia="Arial Unicode MS" w:hAnsiTheme="majorBidi" w:cstheme="majorBidi"/>
          <w:lang w:val="co-FR"/>
        </w:rPr>
        <w:t xml:space="preserve">number (i.e. as </w:t>
      </w:r>
      <w:r w:rsidR="009444F4" w:rsidRPr="00D57931">
        <w:rPr>
          <w:rFonts w:ascii="Antinoou" w:eastAsia="Arial Unicode MS" w:hAnsi="Antinoou" w:cs="Times New Roman"/>
          <w:lang w:val="co-FR"/>
        </w:rPr>
        <w:t>ⲧⲉ</w:t>
      </w:r>
      <w:r w:rsidR="009444F4" w:rsidRPr="00D57931">
        <w:rPr>
          <w:rFonts w:ascii="Antinoou" w:eastAsia="Arial Unicode MS" w:hAnsi="Antinoou" w:cstheme="majorBidi"/>
          <w:lang w:val="co-FR"/>
        </w:rPr>
        <w:t>/</w:t>
      </w:r>
      <w:r w:rsidR="009444F4" w:rsidRPr="00D57931">
        <w:rPr>
          <w:rFonts w:ascii="Antinoou" w:eastAsia="Arial Unicode MS" w:hAnsi="Antinoou" w:cs="Times New Roman"/>
          <w:lang w:val="co-FR"/>
        </w:rPr>
        <w:t>ⲛⲉ</w:t>
      </w:r>
      <w:r w:rsidR="009444F4" w:rsidRPr="009444F4">
        <w:rPr>
          <w:rFonts w:asciiTheme="majorBidi" w:eastAsia="Arial Unicode MS" w:hAnsiTheme="majorBidi" w:cstheme="majorBidi"/>
          <w:lang w:val="co-FR"/>
        </w:rPr>
        <w:t>; this is also referred to as ‘invariable</w:t>
      </w:r>
      <w:r w:rsidR="009444F4">
        <w:rPr>
          <w:rFonts w:ascii="Antinoou" w:eastAsia="Arial Unicode MS" w:hAnsi="Antinoou" w:cs="Arial Unicode MS"/>
          <w:lang w:val="co-FR"/>
        </w:rPr>
        <w:t xml:space="preserve"> </w:t>
      </w:r>
      <w:r w:rsidR="009444F4" w:rsidRPr="00D67E5F">
        <w:rPr>
          <w:rFonts w:ascii="Antinoou" w:eastAsia="Arial Unicode MS" w:hAnsi="Antinoou" w:cs="Arial Unicode MS"/>
          <w:lang w:val="co-FR"/>
        </w:rPr>
        <w:t>ⲡⲉ</w:t>
      </w:r>
      <w:r w:rsidR="009444F4" w:rsidRPr="009444F4">
        <w:rPr>
          <w:rFonts w:asciiTheme="majorBidi" w:eastAsia="Arial Unicode MS" w:hAnsiTheme="majorBidi" w:cstheme="majorBidi"/>
          <w:lang w:val="co-FR"/>
        </w:rPr>
        <w:t>’)</w:t>
      </w:r>
      <w:r>
        <w:rPr>
          <w:rFonts w:asciiTheme="majorBidi" w:eastAsia="Arial Unicode MS" w:hAnsiTheme="majorBidi" w:cstheme="majorBidi"/>
          <w:lang w:val="co-FR"/>
        </w:rPr>
        <w:t xml:space="preserve">. Though the </w:t>
      </w:r>
      <w:r w:rsidRPr="00753ED4">
        <w:rPr>
          <w:rFonts w:asciiTheme="majorBidi" w:eastAsia="Arial Unicode MS" w:hAnsiTheme="majorBidi" w:cstheme="majorBidi"/>
          <w:lang w:val="co-FR"/>
        </w:rPr>
        <w:t xml:space="preserve">English </w:t>
      </w:r>
      <w:r>
        <w:rPr>
          <w:rFonts w:asciiTheme="majorBidi" w:eastAsia="Arial Unicode MS" w:hAnsiTheme="majorBidi" w:cstheme="majorBidi"/>
          <w:lang w:val="co-FR"/>
        </w:rPr>
        <w:t>translation cannot convey the presence of the copula adequately, these types of cases are still tagged as COP</w:t>
      </w:r>
      <w:r w:rsidR="0046181F">
        <w:rPr>
          <w:rFonts w:asciiTheme="majorBidi" w:eastAsia="Arial Unicode MS" w:hAnsiTheme="majorBidi" w:cstheme="majorBidi"/>
          <w:lang w:val="co-FR"/>
        </w:rPr>
        <w:t xml:space="preserve"> (see Layton 2004:223)</w:t>
      </w:r>
      <w:r>
        <w:rPr>
          <w:rFonts w:asciiTheme="majorBidi" w:eastAsia="Arial Unicode MS" w:hAnsiTheme="majorBidi" w:cstheme="majorBidi"/>
          <w:lang w:val="co-FR"/>
        </w:rPr>
        <w:t>.</w:t>
      </w:r>
    </w:p>
    <w:p w14:paraId="05644E2B" w14:textId="77777777" w:rsidR="00453A0A" w:rsidRDefault="00EC0F70" w:rsidP="009E460A">
      <w:pPr>
        <w:pStyle w:val="Heading3"/>
      </w:pPr>
      <w:proofErr w:type="spellStart"/>
      <w:r>
        <w:t>Existentials</w:t>
      </w:r>
      <w:proofErr w:type="spellEnd"/>
      <w:r>
        <w:t xml:space="preserve"> (</w:t>
      </w:r>
      <w:r w:rsidR="00453A0A" w:rsidRPr="00453A0A">
        <w:t>EXIST</w:t>
      </w:r>
      <w:r>
        <w:t>)</w:t>
      </w:r>
    </w:p>
    <w:p w14:paraId="741779E5" w14:textId="77777777" w:rsidR="004B7B26" w:rsidRPr="004B7B26" w:rsidRDefault="004B7B26" w:rsidP="008F7A3B">
      <w:pPr>
        <w:jc w:val="both"/>
      </w:pPr>
      <w:proofErr w:type="spellStart"/>
      <w:r>
        <w:t>Existentials</w:t>
      </w:r>
      <w:proofErr w:type="spellEnd"/>
      <w:r>
        <w:t xml:space="preserve"> include the unique lexemes </w:t>
      </w:r>
      <w:r w:rsidR="00B112F1" w:rsidRPr="00B112F1">
        <w:rPr>
          <w:rFonts w:ascii="Antinoou" w:eastAsia="Arial Unicode MS" w:hAnsi="Antinoou" w:cs="Arial Unicode MS"/>
          <w:lang w:val="co-FR"/>
        </w:rPr>
        <w:t xml:space="preserve">ⲟⲩⲛ̄ </w:t>
      </w:r>
      <w:r>
        <w:t xml:space="preserve">and </w:t>
      </w:r>
      <w:r w:rsidR="00B112F1" w:rsidRPr="00B112F1">
        <w:rPr>
          <w:rFonts w:ascii="Antinoou" w:eastAsia="Arial Unicode MS" w:hAnsi="Antinoou" w:cs="Arial Unicode MS"/>
          <w:lang w:val="co-FR"/>
        </w:rPr>
        <w:t>ⲙⲛ̄</w:t>
      </w:r>
      <w:r w:rsidR="00B112F1" w:rsidRPr="000B0B8D">
        <w:rPr>
          <w:rFonts w:ascii="Antinoou" w:eastAsia="Arial Unicode MS" w:hAnsi="Antinoou" w:cs="Arial Unicode MS"/>
          <w:lang w:val="co-FR"/>
        </w:rPr>
        <w:t xml:space="preserve"> </w:t>
      </w:r>
      <w:r>
        <w:t>in both pure existential and possessive forms, positive and negative, illustrated in the following examples.</w:t>
      </w:r>
    </w:p>
    <w:p w14:paraId="43AC41D3" w14:textId="77777777" w:rsidR="00373B43" w:rsidRPr="00CE4FB1" w:rsidRDefault="00D6283A" w:rsidP="00D6283A">
      <w:pPr>
        <w:pStyle w:val="ListParagraph"/>
        <w:numPr>
          <w:ilvl w:val="0"/>
          <w:numId w:val="2"/>
        </w:numPr>
        <w:ind w:left="851" w:hanging="491"/>
        <w:jc w:val="both"/>
        <w:rPr>
          <w:rFonts w:ascii="Antinoou" w:eastAsia="Arial Unicode MS" w:hAnsi="Antinoou" w:cs="Arial Unicode MS"/>
          <w:lang w:val="co-FR"/>
        </w:rPr>
      </w:pPr>
      <w:r w:rsidRPr="00D6283A">
        <w:rPr>
          <w:rFonts w:ascii="Antinoou" w:eastAsia="Arial Unicode MS" w:hAnsi="Antinoou" w:cs="Arial Unicode MS"/>
          <w:u w:val="single"/>
          <w:lang w:val="co-FR"/>
        </w:rPr>
        <w:t>ⲟⲩⲛ</w:t>
      </w:r>
      <w:r w:rsidR="00B112F1">
        <w:rPr>
          <w:rFonts w:ascii="Antinoou" w:eastAsia="Arial Unicode MS" w:hAnsi="Antinoou" w:cs="Arial Unicode MS"/>
          <w:u w:val="single"/>
          <w:lang w:val="co-FR"/>
        </w:rPr>
        <w:t>̄</w:t>
      </w:r>
      <w:r>
        <w:rPr>
          <w:rFonts w:ascii="Antinoou" w:eastAsia="Arial Unicode MS" w:hAnsi="Antinoou" w:cs="Arial Unicode MS"/>
          <w:lang w:val="co-FR"/>
        </w:rPr>
        <w:t>/EXIST</w:t>
      </w:r>
      <w:r w:rsidRPr="00D6283A">
        <w:rPr>
          <w:rFonts w:ascii="Antinoou" w:eastAsia="Arial Unicode MS" w:hAnsi="Antinoou" w:cs="Arial Unicode MS"/>
          <w:lang w:val="co-FR"/>
        </w:rPr>
        <w:t xml:space="preserve"> ⲟⲩⲁ ⲉϥⲉⲓⲛⲉ ⲙⲙⲟⲕ</w:t>
      </w:r>
      <w:r w:rsidR="004B7B26" w:rsidRPr="000C1BC8">
        <w:rPr>
          <w:rFonts w:ascii="Antinoou" w:eastAsia="Arial Unicode MS" w:hAnsi="Antinoou" w:cs="Arial Unicode MS"/>
          <w:lang w:val="co-FR"/>
        </w:rPr>
        <w:tab/>
      </w:r>
      <w:r w:rsidR="004B7B26">
        <w:rPr>
          <w:rFonts w:ascii="Antinoou" w:eastAsia="Arial Unicode MS" w:hAnsi="Antinoou" w:cs="Arial Unicode MS"/>
          <w:lang w:val="co-FR"/>
        </w:rPr>
        <w:tab/>
      </w:r>
      <w:r w:rsidR="004B7B26" w:rsidRPr="001A11DE">
        <w:rPr>
          <w:rFonts w:asciiTheme="majorBidi" w:eastAsia="Arial Unicode MS" w:hAnsiTheme="majorBidi" w:cstheme="majorBidi"/>
          <w:lang w:val="co-FR"/>
        </w:rPr>
        <w:t>‘</w:t>
      </w:r>
      <w:r w:rsidRPr="00D6283A">
        <w:rPr>
          <w:rFonts w:asciiTheme="majorBidi" w:eastAsia="Arial Unicode MS" w:hAnsiTheme="majorBidi" w:cstheme="majorBidi"/>
          <w:u w:val="single"/>
          <w:lang w:val="co-FR"/>
        </w:rPr>
        <w:t>t</w:t>
      </w:r>
      <w:r w:rsidR="004B7B26" w:rsidRPr="00D6283A">
        <w:rPr>
          <w:rFonts w:asciiTheme="majorBidi" w:eastAsia="Arial Unicode MS" w:hAnsiTheme="majorBidi" w:cstheme="majorBidi"/>
          <w:u w:val="single"/>
          <w:lang w:val="co-FR"/>
        </w:rPr>
        <w:t>h</w:t>
      </w:r>
      <w:r w:rsidRPr="00D6283A">
        <w:rPr>
          <w:rFonts w:asciiTheme="majorBidi" w:eastAsia="Arial Unicode MS" w:hAnsiTheme="majorBidi" w:cstheme="majorBidi"/>
          <w:u w:val="single"/>
          <w:lang w:val="co-FR"/>
        </w:rPr>
        <w:t>er</w:t>
      </w:r>
      <w:r w:rsidR="004B7B26" w:rsidRPr="00D6283A">
        <w:rPr>
          <w:rFonts w:asciiTheme="majorBidi" w:eastAsia="Arial Unicode MS" w:hAnsiTheme="majorBidi" w:cstheme="majorBidi"/>
          <w:u w:val="single"/>
          <w:lang w:val="co-FR"/>
        </w:rPr>
        <w:t xml:space="preserve">e </w:t>
      </w:r>
      <w:r w:rsidR="004B7B26" w:rsidRPr="001D14F1">
        <w:rPr>
          <w:rFonts w:asciiTheme="majorBidi" w:eastAsia="Arial Unicode MS" w:hAnsiTheme="majorBidi" w:cstheme="majorBidi"/>
          <w:u w:val="single"/>
          <w:lang w:val="co-FR"/>
        </w:rPr>
        <w:t>is</w:t>
      </w:r>
      <w:r w:rsidR="004B7B26" w:rsidRPr="001A11DE">
        <w:rPr>
          <w:rFonts w:asciiTheme="majorBidi" w:eastAsia="Arial Unicode MS" w:hAnsiTheme="majorBidi" w:cstheme="majorBidi"/>
          <w:lang w:val="co-FR"/>
        </w:rPr>
        <w:t xml:space="preserve"> </w:t>
      </w:r>
      <w:r>
        <w:rPr>
          <w:rFonts w:asciiTheme="majorBidi" w:eastAsia="Arial Unicode MS" w:hAnsiTheme="majorBidi" w:cstheme="majorBidi"/>
          <w:lang w:val="co-FR"/>
        </w:rPr>
        <w:t>one who is like you</w:t>
      </w:r>
      <w:r w:rsidR="004B7B26" w:rsidRPr="001A11DE">
        <w:rPr>
          <w:rFonts w:asciiTheme="majorBidi" w:eastAsia="Arial Unicode MS" w:hAnsiTheme="majorBidi" w:cstheme="majorBidi"/>
          <w:lang w:val="co-FR"/>
        </w:rPr>
        <w:t>’</w:t>
      </w:r>
    </w:p>
    <w:p w14:paraId="42660A67" w14:textId="77777777" w:rsidR="00CE4FB1" w:rsidRPr="00D52ED6" w:rsidRDefault="00564AEF" w:rsidP="00B112F1">
      <w:pPr>
        <w:pStyle w:val="ListParagraph"/>
        <w:numPr>
          <w:ilvl w:val="0"/>
          <w:numId w:val="2"/>
        </w:numPr>
        <w:ind w:left="851" w:hanging="491"/>
        <w:jc w:val="both"/>
        <w:rPr>
          <w:rFonts w:ascii="Antinoou" w:eastAsia="Arial Unicode MS" w:hAnsi="Antinoou" w:cs="Arial Unicode MS"/>
          <w:lang w:val="co-FR"/>
        </w:rPr>
      </w:pPr>
      <w:r w:rsidRPr="00564AEF">
        <w:rPr>
          <w:rFonts w:ascii="Antinoou" w:eastAsia="Arial Unicode MS" w:hAnsi="Antinoou" w:cs="Arial Unicode MS"/>
          <w:u w:val="single"/>
          <w:lang w:val="co-FR"/>
        </w:rPr>
        <w:t>ⲙⲛ̄</w:t>
      </w:r>
      <w:r>
        <w:rPr>
          <w:rFonts w:ascii="Antinoou" w:eastAsia="Arial Unicode MS" w:hAnsi="Antinoou" w:cs="Arial Unicode MS"/>
        </w:rPr>
        <w:t>/EXIST</w:t>
      </w:r>
      <w:r>
        <w:rPr>
          <w:rFonts w:ascii="Antinoou" w:eastAsia="Arial Unicode MS" w:hAnsi="Antinoou" w:cs="Arial Unicode MS"/>
          <w:lang w:val="co-FR"/>
        </w:rPr>
        <w:t xml:space="preserve"> ϩⲙ̄ϩⲁⲗ ⲉϥϫⲟⲥⲉ ⲉⲡⲉϥϫⲟⲉⲓⲥ</w:t>
      </w:r>
      <w:r>
        <w:rPr>
          <w:rFonts w:ascii="Antinoou" w:eastAsia="Arial Unicode MS" w:hAnsi="Antinoou" w:cs="Arial Unicode MS"/>
          <w:lang w:val="co-FR"/>
        </w:rPr>
        <w:tab/>
      </w:r>
      <w:r w:rsidRPr="00EE4B04">
        <w:rPr>
          <w:rFonts w:asciiTheme="majorBidi" w:eastAsia="Arial Unicode MS" w:hAnsiTheme="majorBidi" w:cstheme="majorBidi"/>
          <w:lang w:val="co-FR"/>
        </w:rPr>
        <w:t>‘</w:t>
      </w:r>
      <w:r w:rsidR="00EE4B04" w:rsidRPr="00EE4B04">
        <w:rPr>
          <w:rFonts w:asciiTheme="majorBidi" w:eastAsia="Arial Unicode MS" w:hAnsiTheme="majorBidi" w:cstheme="majorBidi"/>
          <w:lang w:val="co-FR"/>
        </w:rPr>
        <w:t>there is no</w:t>
      </w:r>
      <w:r w:rsidR="00EE4B04">
        <w:rPr>
          <w:rFonts w:asciiTheme="majorBidi" w:eastAsia="Arial Unicode MS" w:hAnsiTheme="majorBidi" w:cstheme="majorBidi"/>
          <w:lang w:val="co-FR"/>
        </w:rPr>
        <w:t xml:space="preserve"> servant who is above his </w:t>
      </w:r>
      <w:r w:rsidR="00EE4B04">
        <w:rPr>
          <w:rFonts w:asciiTheme="majorBidi" w:eastAsia="Arial Unicode MS" w:hAnsiTheme="majorBidi" w:cstheme="majorBidi"/>
          <w:lang w:val="co-FR"/>
        </w:rPr>
        <w:br/>
        <w:t xml:space="preserve"> </w:t>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t>master</w:t>
      </w:r>
      <w:r w:rsidR="00EE4B04" w:rsidRPr="00EE4B04">
        <w:rPr>
          <w:rFonts w:asciiTheme="majorBidi" w:eastAsia="Arial Unicode MS" w:hAnsiTheme="majorBidi" w:cstheme="majorBidi"/>
          <w:lang w:val="co-FR"/>
        </w:rPr>
        <w:t>’</w:t>
      </w:r>
    </w:p>
    <w:p w14:paraId="5FA9E795" w14:textId="77777777" w:rsidR="00B6576A" w:rsidRDefault="00B6576A" w:rsidP="00B473A7">
      <w:pPr>
        <w:jc w:val="both"/>
        <w:rPr>
          <w:rFonts w:asciiTheme="majorBidi" w:eastAsia="Arial Unicode MS" w:hAnsiTheme="majorBidi" w:cstheme="majorBidi"/>
          <w:lang w:val="co-FR"/>
        </w:rPr>
      </w:pPr>
      <w:r w:rsidRPr="00B6576A">
        <w:rPr>
          <w:rFonts w:asciiTheme="majorBidi" w:eastAsia="Arial Unicode MS" w:hAnsiTheme="majorBidi" w:cstheme="majorBidi"/>
          <w:lang w:val="co-FR"/>
        </w:rPr>
        <w:t xml:space="preserve">The same </w:t>
      </w:r>
      <w:r w:rsidR="00241F7F">
        <w:rPr>
          <w:rFonts w:asciiTheme="majorBidi" w:eastAsia="Arial Unicode MS" w:hAnsiTheme="majorBidi" w:cstheme="majorBidi"/>
          <w:lang w:val="co-FR"/>
        </w:rPr>
        <w:t xml:space="preserve">tag is also used for the indefinite durative present and the fixed phrase </w:t>
      </w:r>
      <w:r w:rsidR="001B7ED7" w:rsidRPr="001B7ED7">
        <w:rPr>
          <w:rFonts w:ascii="Antinoou" w:eastAsia="Arial Unicode MS" w:hAnsi="Antinoou" w:cs="Arial Unicode MS"/>
          <w:lang w:val="co-FR"/>
        </w:rPr>
        <w:t>ⲟⲩⲛ̄</w:t>
      </w:r>
      <w:r w:rsidR="001B7ED7" w:rsidRPr="001B7ED7">
        <w:rPr>
          <w:rFonts w:asciiTheme="majorBidi" w:eastAsia="Arial Unicode MS" w:hAnsiTheme="majorBidi" w:cstheme="majorBidi"/>
          <w:lang w:val="co-FR"/>
        </w:rPr>
        <w:t xml:space="preserve"> </w:t>
      </w:r>
      <w:r w:rsidR="001B7ED7" w:rsidRPr="001B7ED7">
        <w:rPr>
          <w:rFonts w:ascii="Antinoou" w:eastAsia="Arial Unicode MS" w:hAnsi="Antinoou" w:cs="Arial Unicode MS"/>
          <w:lang w:val="co-FR"/>
        </w:rPr>
        <w:t>ϭⲟⲙ</w:t>
      </w:r>
      <w:r w:rsidR="001B7ED7">
        <w:rPr>
          <w:rFonts w:ascii="Antinoou" w:eastAsia="Arial Unicode MS" w:hAnsi="Antinoou" w:cs="Arial Unicode MS"/>
          <w:lang w:val="co-FR"/>
        </w:rPr>
        <w:t xml:space="preserve"> </w:t>
      </w:r>
      <w:r w:rsidR="00241F7F">
        <w:rPr>
          <w:rFonts w:asciiTheme="majorBidi" w:eastAsia="Arial Unicode MS" w:hAnsiTheme="majorBidi" w:cstheme="majorBidi"/>
          <w:lang w:val="co-FR"/>
        </w:rPr>
        <w:t>‘be able’ literally ‘</w:t>
      </w:r>
      <w:r w:rsidR="009C53F2">
        <w:rPr>
          <w:rFonts w:asciiTheme="majorBidi" w:eastAsia="Arial Unicode MS" w:hAnsiTheme="majorBidi" w:cstheme="majorBidi"/>
          <w:lang w:val="co-FR"/>
        </w:rPr>
        <w:t>there is power</w:t>
      </w:r>
      <w:r w:rsidR="00241F7F">
        <w:rPr>
          <w:rFonts w:asciiTheme="majorBidi" w:eastAsia="Arial Unicode MS" w:hAnsiTheme="majorBidi" w:cstheme="majorBidi"/>
          <w:lang w:val="co-FR"/>
        </w:rPr>
        <w:t>’.</w:t>
      </w:r>
    </w:p>
    <w:p w14:paraId="14263AFD" w14:textId="77777777" w:rsidR="006C41BA" w:rsidRPr="009C53F2" w:rsidRDefault="006C41BA" w:rsidP="006C41BA">
      <w:pPr>
        <w:pStyle w:val="ListParagraph"/>
        <w:numPr>
          <w:ilvl w:val="0"/>
          <w:numId w:val="2"/>
        </w:numPr>
        <w:ind w:left="851" w:hanging="491"/>
        <w:jc w:val="both"/>
        <w:rPr>
          <w:rFonts w:asciiTheme="majorBidi" w:eastAsia="Arial Unicode MS" w:hAnsiTheme="majorBidi" w:cstheme="majorBidi"/>
          <w:lang w:val="co-FR"/>
        </w:rPr>
      </w:pPr>
      <w:r w:rsidRPr="002A6B40">
        <w:rPr>
          <w:rFonts w:ascii="Antinoou" w:eastAsia="Arial Unicode MS" w:hAnsi="Antinoou" w:cs="Arial Unicode MS"/>
          <w:u w:val="single"/>
          <w:lang w:val="co-FR"/>
        </w:rPr>
        <w:t>ⲟⲩⲛⲧⲁ</w:t>
      </w:r>
      <w:r>
        <w:rPr>
          <w:rFonts w:ascii="Antinoou" w:eastAsia="Arial Unicode MS" w:hAnsi="Antinoou" w:cs="Arial Unicode MS"/>
          <w:lang w:val="co-FR"/>
        </w:rPr>
        <w:t>/EXIST ⲛ/</w:t>
      </w:r>
      <w:r w:rsidRPr="00E81AE6">
        <w:rPr>
          <w:rFonts w:ascii="Antinoou" w:eastAsia="Arial Unicode MS" w:hAnsi="Antinoou" w:cs="Arial Unicode MS"/>
          <w:lang w:val="co-FR"/>
        </w:rPr>
        <w:t>PPERO</w:t>
      </w:r>
      <w:r>
        <w:rPr>
          <w:rFonts w:ascii="Antinoou" w:eastAsia="Arial Unicode MS" w:hAnsi="Antinoou" w:cs="Arial Unicode MS"/>
          <w:lang w:val="co-FR"/>
        </w:rPr>
        <w:t xml:space="preserve"> ⲙ̄ⲙⲁⲩ/ADV ⲙⲡⲉⲛⲉⲓⲱⲧ ⲁⲃⲣⲁϩⲁⲙ</w:t>
      </w:r>
      <w:r>
        <w:rPr>
          <w:rFonts w:ascii="Antinoou" w:eastAsia="Arial Unicode MS" w:hAnsi="Antinoou" w:cs="Arial Unicode MS"/>
          <w:lang w:val="co-FR"/>
        </w:rPr>
        <w:tab/>
      </w:r>
      <w:r>
        <w:rPr>
          <w:rFonts w:ascii="Antinoou" w:eastAsia="Arial Unicode MS" w:hAnsi="Antinoou" w:cs="Arial Unicode MS"/>
          <w:lang w:val="co-FR"/>
        </w:rPr>
        <w:br/>
      </w:r>
      <w:r w:rsidRPr="009C53F2">
        <w:rPr>
          <w:rFonts w:asciiTheme="majorBidi" w:eastAsia="Arial Unicode MS" w:hAnsiTheme="majorBidi" w:cstheme="majorBidi"/>
          <w:lang w:val="co-FR"/>
        </w:rPr>
        <w:t xml:space="preserve"> </w:t>
      </w:r>
      <w:r w:rsidRPr="009C53F2">
        <w:rPr>
          <w:rFonts w:asciiTheme="majorBidi" w:eastAsia="Arial Unicode MS" w:hAnsiTheme="majorBidi" w:cstheme="majorBidi"/>
          <w:lang w:val="co-FR"/>
        </w:rPr>
        <w:tab/>
      </w:r>
      <w:r w:rsidRPr="009C53F2">
        <w:rPr>
          <w:rFonts w:asciiTheme="majorBidi" w:eastAsia="Arial Unicode MS" w:hAnsiTheme="majorBidi" w:cstheme="majorBidi"/>
          <w:lang w:val="co-FR"/>
        </w:rPr>
        <w:tab/>
      </w:r>
      <w:r w:rsidRPr="00E81AE6">
        <w:rPr>
          <w:rFonts w:asciiTheme="majorBidi" w:eastAsia="Arial Unicode MS" w:hAnsiTheme="majorBidi" w:cstheme="majorBidi"/>
          <w:lang w:val="co-FR"/>
        </w:rPr>
        <w:t xml:space="preserve">‘we have Abraham our father’, lit. </w:t>
      </w:r>
      <w:r w:rsidRPr="009C53F2">
        <w:rPr>
          <w:rFonts w:asciiTheme="majorBidi" w:eastAsia="Arial Unicode MS" w:hAnsiTheme="majorBidi" w:cstheme="majorBidi"/>
        </w:rPr>
        <w:t>‘</w:t>
      </w:r>
      <w:proofErr w:type="gramStart"/>
      <w:r w:rsidRPr="009C53F2">
        <w:rPr>
          <w:rFonts w:asciiTheme="majorBidi" w:eastAsia="Arial Unicode MS" w:hAnsiTheme="majorBidi" w:cstheme="majorBidi"/>
        </w:rPr>
        <w:t>exists</w:t>
      </w:r>
      <w:proofErr w:type="gramEnd"/>
      <w:r w:rsidRPr="009C53F2">
        <w:rPr>
          <w:rFonts w:asciiTheme="majorBidi" w:eastAsia="Arial Unicode MS" w:hAnsiTheme="majorBidi" w:cstheme="majorBidi"/>
        </w:rPr>
        <w:t xml:space="preserve"> to us … of Abraham…’</w:t>
      </w:r>
    </w:p>
    <w:p w14:paraId="19B1B90E" w14:textId="77777777" w:rsidR="00006FA1" w:rsidRDefault="00286DC8" w:rsidP="00644D71">
      <w:pPr>
        <w:pStyle w:val="ListParagraph"/>
        <w:numPr>
          <w:ilvl w:val="0"/>
          <w:numId w:val="2"/>
        </w:numPr>
        <w:ind w:left="851" w:hanging="491"/>
        <w:jc w:val="both"/>
        <w:rPr>
          <w:rFonts w:ascii="Antinoou" w:eastAsia="Arial Unicode MS" w:hAnsi="Antinoou" w:cs="Arial Unicode MS"/>
          <w:lang w:val="co-FR"/>
        </w:rPr>
      </w:pPr>
      <w:r w:rsidRPr="009C53F2">
        <w:rPr>
          <w:rFonts w:ascii="Antinoou" w:eastAsia="Arial Unicode MS" w:hAnsi="Antinoou" w:cs="Arial Unicode MS"/>
          <w:u w:val="single"/>
          <w:lang w:val="co-FR"/>
        </w:rPr>
        <w:t>ⲙ̄ⲙⲛ̄</w:t>
      </w:r>
      <w:r w:rsidR="009C53F2">
        <w:rPr>
          <w:rFonts w:ascii="Antinoou" w:eastAsia="Arial Unicode MS" w:hAnsi="Antinoou" w:cs="Arial Unicode MS"/>
          <w:lang w:val="co-FR"/>
        </w:rPr>
        <w:t>/EXIST</w:t>
      </w:r>
      <w:r>
        <w:rPr>
          <w:rFonts w:ascii="Antinoou" w:eastAsia="Arial Unicode MS" w:hAnsi="Antinoou" w:cs="Arial Unicode MS"/>
          <w:lang w:val="co-FR"/>
        </w:rPr>
        <w:t xml:space="preserve"> ϭⲟⲙ ⲛⲧⲉ</w:t>
      </w:r>
      <w:r w:rsidR="009C53F2">
        <w:rPr>
          <w:rFonts w:ascii="Antinoou" w:eastAsia="Arial Unicode MS" w:hAnsi="Antinoou" w:cs="Arial Unicode MS"/>
          <w:lang w:val="co-FR"/>
        </w:rPr>
        <w:t>|</w:t>
      </w:r>
      <w:r>
        <w:rPr>
          <w:rFonts w:ascii="Antinoou" w:eastAsia="Arial Unicode MS" w:hAnsi="Antinoou" w:cs="Arial Unicode MS"/>
          <w:lang w:val="co-FR"/>
        </w:rPr>
        <w:t>ⲧⲉ</w:t>
      </w:r>
      <w:r w:rsidR="009C53F2">
        <w:rPr>
          <w:rFonts w:ascii="Antinoou" w:eastAsia="Arial Unicode MS" w:hAnsi="Antinoou" w:cs="Arial Unicode MS"/>
          <w:lang w:val="co-FR"/>
        </w:rPr>
        <w:t>|</w:t>
      </w:r>
      <w:r>
        <w:rPr>
          <w:rFonts w:ascii="Antinoou" w:eastAsia="Arial Unicode MS" w:hAnsi="Antinoou" w:cs="Arial Unicode MS"/>
          <w:lang w:val="co-FR"/>
        </w:rPr>
        <w:t>ⲅⲣⲁⲫⲏ ⲃⲱⲗ ⲉⲃⲟⲗ</w:t>
      </w:r>
      <w:r w:rsidR="009C53F2">
        <w:rPr>
          <w:rFonts w:ascii="Antinoou" w:eastAsia="Arial Unicode MS" w:hAnsi="Antinoou" w:cs="Arial Unicode MS"/>
          <w:lang w:val="co-FR"/>
        </w:rPr>
        <w:tab/>
      </w:r>
      <w:r w:rsidR="009C53F2" w:rsidRPr="009C53F2">
        <w:rPr>
          <w:rFonts w:asciiTheme="majorBidi" w:eastAsia="Arial Unicode MS" w:hAnsiTheme="majorBidi" w:cstheme="majorBidi"/>
          <w:lang w:val="co-FR"/>
        </w:rPr>
        <w:tab/>
      </w:r>
      <w:r w:rsidR="009C53F2" w:rsidRPr="00E81AE6">
        <w:rPr>
          <w:rFonts w:asciiTheme="majorBidi" w:eastAsia="Arial Unicode MS" w:hAnsiTheme="majorBidi" w:cstheme="majorBidi"/>
          <w:lang w:val="co-FR"/>
        </w:rPr>
        <w:t xml:space="preserve">‘scripture </w:t>
      </w:r>
      <w:r w:rsidR="009C53F2" w:rsidRPr="00E81AE6">
        <w:rPr>
          <w:rFonts w:asciiTheme="majorBidi" w:eastAsia="Arial Unicode MS" w:hAnsiTheme="majorBidi" w:cstheme="majorBidi"/>
          <w:u w:val="single"/>
          <w:lang w:val="co-FR"/>
        </w:rPr>
        <w:t>cannot</w:t>
      </w:r>
      <w:r w:rsidR="009C53F2" w:rsidRPr="00E81AE6">
        <w:rPr>
          <w:rFonts w:asciiTheme="majorBidi" w:eastAsia="Arial Unicode MS" w:hAnsiTheme="majorBidi" w:cstheme="majorBidi"/>
          <w:lang w:val="co-FR"/>
        </w:rPr>
        <w:t xml:space="preserve"> be broken’</w:t>
      </w:r>
    </w:p>
    <w:p w14:paraId="521509F4" w14:textId="77777777" w:rsidR="00342A33" w:rsidRDefault="00342A33" w:rsidP="00616455">
      <w:pPr>
        <w:jc w:val="both"/>
        <w:rPr>
          <w:rFonts w:asciiTheme="majorBidi" w:eastAsia="Arial Unicode MS" w:hAnsiTheme="majorBidi" w:cstheme="majorBidi"/>
          <w:lang w:val="co-FR"/>
        </w:rPr>
      </w:pPr>
      <w:r>
        <w:rPr>
          <w:rFonts w:asciiTheme="majorBidi" w:eastAsia="Arial Unicode MS" w:hAnsiTheme="majorBidi" w:cstheme="majorBidi"/>
          <w:lang w:val="co-FR"/>
        </w:rPr>
        <w:t>Note that the possessor</w:t>
      </w:r>
      <w:r w:rsidR="00006FA1">
        <w:rPr>
          <w:rFonts w:asciiTheme="majorBidi" w:eastAsia="Arial Unicode MS" w:hAnsiTheme="majorBidi" w:cstheme="majorBidi"/>
          <w:lang w:val="co-FR"/>
        </w:rPr>
        <w:t xml:space="preserve"> pronoun is segmented apart from </w:t>
      </w:r>
      <w:r w:rsidR="00006FA1" w:rsidRPr="00006FA1">
        <w:rPr>
          <w:rFonts w:ascii="Antinoou" w:eastAsia="Arial Unicode MS" w:hAnsi="Antinoou" w:cs="Arial Unicode MS"/>
          <w:lang w:val="co-FR"/>
        </w:rPr>
        <w:t>ⲟⲩⲛⲧⲁ</w:t>
      </w:r>
      <w:r w:rsidR="00006FA1">
        <w:rPr>
          <w:rFonts w:asciiTheme="majorBidi" w:eastAsia="Arial Unicode MS" w:hAnsiTheme="majorBidi" w:cstheme="majorBidi"/>
          <w:lang w:val="co-FR"/>
        </w:rPr>
        <w:t xml:space="preserve"> and </w:t>
      </w:r>
      <w:r w:rsidR="00616455">
        <w:rPr>
          <w:rFonts w:asciiTheme="majorBidi" w:eastAsia="Arial Unicode MS" w:hAnsiTheme="majorBidi" w:cstheme="majorBidi"/>
          <w:lang w:val="co-FR"/>
        </w:rPr>
        <w:t xml:space="preserve">tagged as a pronoun, and the accompanying </w:t>
      </w:r>
      <w:r w:rsidR="00616455">
        <w:rPr>
          <w:rFonts w:ascii="Antinoou" w:eastAsia="Arial Unicode MS" w:hAnsi="Antinoou" w:cs="Arial Unicode MS"/>
          <w:lang w:val="co-FR"/>
        </w:rPr>
        <w:t>ⲙ̄ⲙⲁⲩ</w:t>
      </w:r>
      <w:r w:rsidR="00616455">
        <w:rPr>
          <w:rFonts w:asciiTheme="majorBidi" w:eastAsia="Arial Unicode MS" w:hAnsiTheme="majorBidi" w:cstheme="majorBidi"/>
          <w:lang w:val="co-FR"/>
        </w:rPr>
        <w:t xml:space="preserve"> is an adverb.</w:t>
      </w:r>
    </w:p>
    <w:p w14:paraId="1ABF916B" w14:textId="54538313" w:rsidR="00DA54DE" w:rsidRDefault="00DA54DE" w:rsidP="00DA54DE">
      <w:pPr>
        <w:pStyle w:val="Heading3"/>
        <w:rPr>
          <w:lang w:val="co-FR"/>
        </w:rPr>
      </w:pPr>
      <w:r>
        <w:rPr>
          <w:lang w:val="co-FR"/>
        </w:rPr>
        <w:t>Foreign Material (FM)</w:t>
      </w:r>
    </w:p>
    <w:p w14:paraId="22D8409A" w14:textId="1499A5C8" w:rsidR="00DA54DE" w:rsidRDefault="00DA54DE" w:rsidP="00DA54DE">
      <w:r>
        <w:t xml:space="preserve">Foreign material includes text that is lexically and syntactically from a foreign language.  It is distinct from loan words.  Loan words are lexical entries that originate in another language (e.g., Greek, Latin) but are used in Coptic with Coptic syntax.  Foreign material consists of words, especially multiword expressions, with foreign syntax. </w:t>
      </w:r>
      <w:r w:rsidR="00DA721C">
        <w:t xml:space="preserve"> T</w:t>
      </w:r>
      <w:r w:rsidR="00DA721C" w:rsidRPr="00DA721C">
        <w:t>he writer has momentarily switched languages rather than embedded a loan word into a Coptic construction</w:t>
      </w:r>
    </w:p>
    <w:p w14:paraId="472FDE2C" w14:textId="77777777" w:rsidR="00F92407" w:rsidRDefault="00B23865" w:rsidP="00F92407">
      <w:pPr>
        <w:pStyle w:val="ListParagraph"/>
        <w:numPr>
          <w:ilvl w:val="0"/>
          <w:numId w:val="2"/>
        </w:numPr>
        <w:ind w:left="900" w:hanging="540"/>
        <w:jc w:val="both"/>
        <w:rPr>
          <w:rFonts w:ascii="Antinoou" w:eastAsia="Arial Unicode MS" w:hAnsi="Antinoou" w:cs="Arial Unicode MS"/>
          <w:lang w:val="co-FR"/>
        </w:rPr>
      </w:pPr>
      <w:r w:rsidRPr="00406267">
        <w:rPr>
          <w:rFonts w:ascii="Antinoou" w:eastAsia="Arial Unicode MS" w:hAnsi="Antinoou" w:cs="Arial Unicode MS"/>
          <w:u w:val="single"/>
          <w:lang w:val="co-FR"/>
        </w:rPr>
        <w:t>ⲟⲩ ⲡⲁⲣⲁ ⲧⲟⲩⲧⲟ</w:t>
      </w:r>
      <w:r w:rsidR="00AC1896" w:rsidRPr="00AC1896">
        <w:rPr>
          <w:rFonts w:ascii="Antinoou" w:eastAsia="Arial Unicode MS" w:hAnsi="Antinoou" w:cs="Arial Unicode MS"/>
          <w:lang w:val="co-FR"/>
        </w:rPr>
        <w:t>/FM</w:t>
      </w:r>
      <w:r>
        <w:rPr>
          <w:rFonts w:ascii="Antinoou" w:eastAsia="Arial Unicode MS" w:hAnsi="Antinoou" w:cs="Arial Unicode MS"/>
          <w:lang w:val="co-FR"/>
        </w:rPr>
        <w:t xml:space="preserve"> </w:t>
      </w:r>
      <w:r w:rsidRPr="00B23865">
        <w:rPr>
          <w:rFonts w:ascii="Antinoou" w:eastAsia="Arial Unicode MS" w:hAnsi="Antinoou" w:cs="Arial Unicode MS"/>
          <w:lang w:val="co-FR"/>
        </w:rPr>
        <w:t>ⲛⲟⲩ</w:t>
      </w:r>
      <w:r>
        <w:rPr>
          <w:rFonts w:ascii="Antinoou" w:eastAsia="Arial Unicode MS" w:hAnsi="Antinoou" w:cs="Arial Unicode MS"/>
          <w:lang w:val="co-FR"/>
        </w:rPr>
        <w:t xml:space="preserve"> </w:t>
      </w:r>
      <w:r w:rsidRPr="00B23865">
        <w:rPr>
          <w:rFonts w:ascii="Antinoou" w:eastAsia="Arial Unicode MS" w:hAnsi="Antinoou" w:cs="Arial Unicode MS"/>
          <w:lang w:val="co-FR"/>
        </w:rPr>
        <w:t>ⲉⲃⲟⲗ</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ⲁⲛ</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ϩⲙⲡⲥⲱⲙⲁ</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ⲧⲉ</w:t>
      </w:r>
      <w:r w:rsidR="00406267">
        <w:rPr>
          <w:rFonts w:ascii="Antinoou" w:eastAsia="Arial Unicode MS" w:hAnsi="Antinoou" w:cs="Arial Unicode MS"/>
          <w:lang w:val="co-FR"/>
        </w:rPr>
        <w:tab/>
        <w:t xml:space="preserve">‘it is therefore not part of the </w:t>
      </w:r>
    </w:p>
    <w:p w14:paraId="3728B102" w14:textId="126B2204" w:rsidR="00B23865" w:rsidRPr="00406267" w:rsidRDefault="00406267" w:rsidP="00F92407">
      <w:pPr>
        <w:pStyle w:val="ListParagraph"/>
        <w:ind w:left="5220" w:firstLine="540"/>
        <w:jc w:val="both"/>
        <w:rPr>
          <w:rFonts w:ascii="Antinoou" w:eastAsia="Arial Unicode MS" w:hAnsi="Antinoou" w:cs="Arial Unicode MS"/>
          <w:lang w:val="co-FR"/>
        </w:rPr>
      </w:pPr>
      <w:r>
        <w:rPr>
          <w:rFonts w:ascii="Antinoou" w:eastAsia="Arial Unicode MS" w:hAnsi="Antinoou" w:cs="Arial Unicode MS"/>
          <w:lang w:val="co-FR"/>
        </w:rPr>
        <w:t>body’</w:t>
      </w:r>
    </w:p>
    <w:p w14:paraId="0C2BB481" w14:textId="77777777" w:rsidR="00453A0A" w:rsidRDefault="00EC0F70" w:rsidP="009E460A">
      <w:pPr>
        <w:pStyle w:val="Heading3"/>
      </w:pPr>
      <w:r>
        <w:lastRenderedPageBreak/>
        <w:t>Future Marker (</w:t>
      </w:r>
      <w:r w:rsidR="00453A0A" w:rsidRPr="00453A0A">
        <w:t>FUT</w:t>
      </w:r>
      <w:r>
        <w:t>)</w:t>
      </w:r>
    </w:p>
    <w:p w14:paraId="03B86AB2" w14:textId="77777777" w:rsidR="00EC0F70" w:rsidRDefault="00EC0F70" w:rsidP="00A965AD">
      <w:pPr>
        <w:jc w:val="both"/>
      </w:pPr>
      <w:r>
        <w:t xml:space="preserve">The future marker </w:t>
      </w:r>
      <w:r w:rsidR="001B7ED7" w:rsidRPr="001B7ED7">
        <w:rPr>
          <w:rFonts w:ascii="Antinoou" w:eastAsia="Arial Unicode MS" w:hAnsi="Antinoou" w:cs="Arial Unicode MS"/>
          <w:lang w:val="co-FR"/>
        </w:rPr>
        <w:t>ⲛⲁ</w:t>
      </w:r>
      <w:r w:rsidR="009C2343">
        <w:t>, derived from the verb ‘go’ is not considered an independent verb form when introducing a second verb and marking future tense. The following example illustrates the construction.</w:t>
      </w:r>
    </w:p>
    <w:p w14:paraId="54E1DA1F" w14:textId="77777777" w:rsidR="00912BB2" w:rsidRDefault="00912BB2" w:rsidP="00B23865">
      <w:pPr>
        <w:pStyle w:val="ListParagraph"/>
        <w:numPr>
          <w:ilvl w:val="0"/>
          <w:numId w:val="2"/>
        </w:numPr>
        <w:jc w:val="both"/>
        <w:rPr>
          <w:rFonts w:ascii="Antinoou" w:eastAsia="Arial Unicode MS" w:hAnsi="Antinoou" w:cs="Arial Unicode MS"/>
          <w:lang w:val="co-FR"/>
        </w:rPr>
      </w:pPr>
      <w:r w:rsidRPr="00912BB2">
        <w:rPr>
          <w:rFonts w:ascii="Antinoou" w:eastAsia="Arial Unicode MS" w:hAnsi="Antinoou" w:cs="Arial Unicode MS"/>
          <w:lang w:val="co-FR"/>
        </w:rPr>
        <w:t xml:space="preserve">ϯ </w:t>
      </w:r>
      <w:r w:rsidRPr="00912BB2">
        <w:rPr>
          <w:rFonts w:ascii="Antinoou" w:eastAsia="Arial Unicode MS" w:hAnsi="Antinoou" w:cs="Arial Unicode MS"/>
          <w:u w:val="single"/>
          <w:lang w:val="co-FR"/>
        </w:rPr>
        <w:t>ⲛⲁ</w:t>
      </w:r>
      <w:r w:rsidRPr="00E527BE">
        <w:rPr>
          <w:rFonts w:asciiTheme="majorBidi" w:eastAsia="Arial Unicode MS" w:hAnsiTheme="majorBidi" w:cstheme="majorBidi"/>
          <w:lang w:val="co-FR"/>
        </w:rPr>
        <w:t>/FUT</w:t>
      </w:r>
      <w:r w:rsidRPr="00912BB2">
        <w:rPr>
          <w:rFonts w:ascii="Antinoou" w:eastAsia="Arial Unicode MS" w:hAnsi="Antinoou" w:cs="Arial Unicode MS"/>
          <w:lang w:val="co-FR"/>
        </w:rPr>
        <w:t xml:space="preserve"> ϩⲟⲧⲃⲉⲕ</w:t>
      </w:r>
      <w:r>
        <w:rPr>
          <w:rFonts w:ascii="Antinoou" w:eastAsia="Arial Unicode MS" w:hAnsi="Antinoou" w:cs="Arial Unicode MS"/>
          <w:lang w:val="co-FR"/>
        </w:rPr>
        <w:t xml:space="preserve"> </w:t>
      </w:r>
      <w:r>
        <w:rPr>
          <w:rFonts w:ascii="Antinoou" w:eastAsia="Arial Unicode MS" w:hAnsi="Antinoou" w:cs="Arial Unicode MS"/>
          <w:lang w:val="co-FR"/>
        </w:rPr>
        <w:tab/>
      </w:r>
      <w:r w:rsidR="00430E18">
        <w:rPr>
          <w:rFonts w:ascii="Antinoou" w:eastAsia="Arial Unicode MS" w:hAnsi="Antinoou" w:cs="Arial Unicode MS"/>
          <w:lang w:val="co-FR"/>
        </w:rPr>
        <w:tab/>
      </w:r>
      <w:r w:rsidR="00430E18">
        <w:rPr>
          <w:rFonts w:ascii="Antinoou" w:eastAsia="Arial Unicode MS" w:hAnsi="Antinoou" w:cs="Arial Unicode MS"/>
          <w:lang w:val="co-FR"/>
        </w:rPr>
        <w:tab/>
      </w:r>
      <w:r>
        <w:rPr>
          <w:rFonts w:ascii="Antinoou" w:eastAsia="Arial Unicode MS" w:hAnsi="Antinoou" w:cs="Arial Unicode MS"/>
          <w:lang w:val="co-FR"/>
        </w:rPr>
        <w:t xml:space="preserve">‘I </w:t>
      </w:r>
      <w:r w:rsidRPr="00912BB2">
        <w:rPr>
          <w:rFonts w:ascii="Antinoou" w:eastAsia="Arial Unicode MS" w:hAnsi="Antinoou" w:cs="Arial Unicode MS"/>
          <w:u w:val="single"/>
          <w:lang w:val="co-FR"/>
        </w:rPr>
        <w:t>will</w:t>
      </w:r>
      <w:r>
        <w:rPr>
          <w:rFonts w:ascii="Antinoou" w:eastAsia="Arial Unicode MS" w:hAnsi="Antinoou" w:cs="Arial Unicode MS"/>
          <w:lang w:val="co-FR"/>
        </w:rPr>
        <w:t xml:space="preserve"> kill you’</w:t>
      </w:r>
    </w:p>
    <w:p w14:paraId="7779BE96" w14:textId="77777777" w:rsidR="00CD4C57" w:rsidRDefault="00FA1199" w:rsidP="00FA1199">
      <w:pPr>
        <w:jc w:val="both"/>
        <w:rPr>
          <w:rFonts w:asciiTheme="majorBidi" w:eastAsia="Arial Unicode MS" w:hAnsiTheme="majorBidi" w:cstheme="majorBidi"/>
          <w:lang w:val="co-FR"/>
        </w:rPr>
      </w:pPr>
      <w:r>
        <w:rPr>
          <w:rFonts w:ascii="Antinoou" w:eastAsia="Arial Unicode MS" w:hAnsi="Antinoou" w:cs="Arial Unicode MS"/>
          <w:lang w:val="co-FR"/>
        </w:rPr>
        <w:t>In rare cases, forms other than ⲛⲁ can</w:t>
      </w:r>
      <w:r>
        <w:rPr>
          <w:rFonts w:ascii="Antinoou" w:eastAsia="Arial Unicode MS" w:hAnsi="Antinoou" w:cs="Arial Unicode MS"/>
        </w:rPr>
        <w:t xml:space="preserve"> be considered for the future marker, e.g.</w:t>
      </w:r>
      <w:r w:rsidR="00D43912">
        <w:rPr>
          <w:rFonts w:ascii="Antinoou" w:eastAsia="Arial Unicode MS" w:hAnsi="Antinoou" w:cs="Arial Unicode MS"/>
        </w:rPr>
        <w:t xml:space="preserve"> </w:t>
      </w:r>
      <w:r w:rsidR="00D43912">
        <w:rPr>
          <w:rFonts w:ascii="Antinoou" w:eastAsia="Arial Unicode MS" w:hAnsi="Antinoou" w:cs="Arial Unicode MS"/>
          <w:lang w:val="co-FR"/>
        </w:rPr>
        <w:t xml:space="preserve">ⲁ </w:t>
      </w:r>
      <w:r w:rsidR="00D43912">
        <w:rPr>
          <w:rFonts w:ascii="Antinoou" w:eastAsia="Arial Unicode MS" w:hAnsi="Antinoou" w:cs="Arial Unicode MS"/>
        </w:rPr>
        <w:t>in</w:t>
      </w:r>
      <w:r w:rsidR="00CD4C57">
        <w:rPr>
          <w:rFonts w:asciiTheme="majorBidi" w:eastAsia="Arial Unicode MS" w:hAnsiTheme="majorBidi" w:cstheme="majorBidi"/>
          <w:lang w:val="co-FR"/>
        </w:rPr>
        <w:t>:</w:t>
      </w:r>
    </w:p>
    <w:p w14:paraId="14916CD7" w14:textId="77777777" w:rsidR="00CD4C57" w:rsidRDefault="00906E91" w:rsidP="00B23865">
      <w:pPr>
        <w:pStyle w:val="ListParagraph"/>
        <w:numPr>
          <w:ilvl w:val="0"/>
          <w:numId w:val="2"/>
        </w:numPr>
        <w:jc w:val="both"/>
        <w:rPr>
          <w:rFonts w:ascii="Antinoou" w:eastAsia="Arial Unicode MS" w:hAnsi="Antinoou" w:cs="Arial Unicode MS"/>
          <w:lang w:val="co-FR"/>
        </w:rPr>
      </w:pPr>
      <w:r w:rsidRPr="00906E91">
        <w:rPr>
          <w:rFonts w:ascii="Antinoou" w:eastAsia="Arial Unicode MS" w:hAnsi="Antinoou" w:cs="Times New Roman"/>
          <w:lang w:val="co-FR"/>
        </w:rPr>
        <w:t>ⲛⲉⲣ</w:t>
      </w:r>
      <w:r>
        <w:rPr>
          <w:rFonts w:ascii="Antinoou" w:eastAsia="Arial Unicode MS" w:hAnsi="Antinoou" w:cs="Arial Unicode MS"/>
          <w:lang w:val="co-FR"/>
        </w:rPr>
        <w:t>/</w:t>
      </w:r>
      <w:r>
        <w:rPr>
          <w:rFonts w:asciiTheme="majorBidi" w:eastAsia="Arial Unicode MS" w:hAnsiTheme="majorBidi" w:cstheme="majorBidi"/>
          <w:lang w:val="co-FR"/>
        </w:rPr>
        <w:t>CPRET_PPERS</w:t>
      </w:r>
      <w:r>
        <w:rPr>
          <w:rFonts w:ascii="Antinoou" w:eastAsia="Arial Unicode MS" w:hAnsi="Antinoou" w:cs="Arial Unicode MS"/>
          <w:lang w:val="co-FR"/>
        </w:rPr>
        <w:t xml:space="preserve"> </w:t>
      </w:r>
      <w:r w:rsidRPr="00906E91">
        <w:rPr>
          <w:rFonts w:ascii="Antinoou" w:eastAsia="Arial Unicode MS" w:hAnsi="Antinoou" w:cs="Times New Roman"/>
          <w:lang w:val="co-FR"/>
        </w:rPr>
        <w:t>ⲁ</w:t>
      </w:r>
      <w:r>
        <w:rPr>
          <w:rFonts w:ascii="Antinoou" w:eastAsia="Arial Unicode MS" w:hAnsi="Antinoou" w:cs="Arial Unicode MS"/>
          <w:lang w:val="co-FR"/>
        </w:rPr>
        <w:t xml:space="preserve">/FUT ⲥⲱϣ </w:t>
      </w:r>
      <w:r>
        <w:rPr>
          <w:rFonts w:ascii="Antinoou" w:eastAsia="Arial Unicode MS" w:hAnsi="Antinoou" w:cs="Arial Unicode MS"/>
          <w:lang w:val="co-FR"/>
        </w:rPr>
        <w:tab/>
        <w:t>‘you would despise’ (2nd pers. fem.)</w:t>
      </w:r>
    </w:p>
    <w:p w14:paraId="2A0940C2" w14:textId="77777777" w:rsidR="00D43912" w:rsidRDefault="00E527BE" w:rsidP="007F255C">
      <w:pPr>
        <w:jc w:val="both"/>
        <w:rPr>
          <w:rFonts w:ascii="Antinoou" w:eastAsia="Arial Unicode MS" w:hAnsi="Antinoou" w:cs="Arial Unicode MS"/>
        </w:rPr>
      </w:pPr>
      <w:r>
        <w:rPr>
          <w:rFonts w:ascii="Antinoou" w:eastAsia="Arial Unicode MS" w:hAnsi="Antinoou" w:cs="Arial Unicode MS"/>
          <w:lang w:val="co-FR"/>
        </w:rPr>
        <w:t>Contractions of multiple ⲛ</w:t>
      </w:r>
      <w:r>
        <w:rPr>
          <w:rFonts w:ascii="Antinoou" w:eastAsia="Arial Unicode MS" w:hAnsi="Antinoou" w:cs="Arial Unicode MS"/>
        </w:rPr>
        <w:t xml:space="preserve"> are usually restored in the normalization, so that a diplomatic sequence like ⲧⲉⲧ</w:t>
      </w:r>
      <w:r w:rsidRPr="00E527BE">
        <w:rPr>
          <w:rFonts w:ascii="Antinoou" w:eastAsia="Arial Unicode MS" w:hAnsi="Antinoou" w:cs="Arial Unicode MS"/>
        </w:rPr>
        <w:t>ⲛ</w:t>
      </w:r>
      <w:r w:rsidRPr="00E527BE">
        <w:rPr>
          <w:rFonts w:ascii="Antinoou" w:eastAsia="Arial Unicode MS" w:hAnsi="Antinoou" w:cs="Arial Unicode MS"/>
          <w:u w:val="single"/>
        </w:rPr>
        <w:t>ⲁ</w:t>
      </w:r>
      <w:r w:rsidRPr="00E527BE">
        <w:rPr>
          <w:rFonts w:ascii="Antinoou" w:eastAsia="Arial Unicode MS" w:hAnsi="Antinoou" w:cs="Arial Unicode MS"/>
        </w:rPr>
        <w:t>ⲣⲡⲙⲉⲉⲩⲉ</w:t>
      </w:r>
      <w:r>
        <w:rPr>
          <w:rFonts w:ascii="Antinoou" w:eastAsia="Arial Unicode MS" w:hAnsi="Antinoou" w:cs="Arial Unicode MS"/>
        </w:rPr>
        <w:t xml:space="preserve"> ‘you will think’ are usually normalized and only then tagged as follows:</w:t>
      </w:r>
    </w:p>
    <w:p w14:paraId="40062559" w14:textId="77777777" w:rsidR="00E527BE" w:rsidRPr="00E527BE" w:rsidRDefault="00E527BE" w:rsidP="00B23865">
      <w:pPr>
        <w:pStyle w:val="ListParagraph"/>
        <w:numPr>
          <w:ilvl w:val="0"/>
          <w:numId w:val="2"/>
        </w:numPr>
        <w:jc w:val="both"/>
        <w:rPr>
          <w:rFonts w:ascii="Antinoou" w:eastAsia="Arial Unicode MS" w:hAnsi="Antinoou" w:cs="Times New Roman"/>
          <w:lang w:val="co-FR"/>
        </w:rPr>
      </w:pPr>
      <w:r w:rsidRPr="00E527BE">
        <w:rPr>
          <w:rFonts w:ascii="Antinoou" w:eastAsia="Arial Unicode MS" w:hAnsi="Antinoou" w:cs="Times New Roman"/>
          <w:lang w:val="co-FR"/>
        </w:rPr>
        <w:t>ⲧⲉⲧⲛ</w:t>
      </w:r>
      <w:r w:rsidRPr="00F40278">
        <w:rPr>
          <w:rFonts w:asciiTheme="majorBidi" w:eastAsia="Arial Unicode MS" w:hAnsiTheme="majorBidi" w:cstheme="majorBidi"/>
          <w:lang w:val="co-FR"/>
        </w:rPr>
        <w:t>/PPERS</w:t>
      </w:r>
      <w:r w:rsidRPr="00E527BE">
        <w:rPr>
          <w:rFonts w:ascii="Antinoou" w:eastAsia="Arial Unicode MS" w:hAnsi="Antinoou" w:cs="Times New Roman"/>
          <w:lang w:val="co-FR"/>
        </w:rPr>
        <w:t xml:space="preserve"> ⲛⲁ</w:t>
      </w:r>
      <w:r w:rsidRPr="00F40278">
        <w:rPr>
          <w:rFonts w:asciiTheme="majorBidi" w:eastAsia="Arial Unicode MS" w:hAnsiTheme="majorBidi" w:cstheme="majorBidi"/>
          <w:lang w:val="co-FR"/>
        </w:rPr>
        <w:t>/FUT</w:t>
      </w:r>
      <w:r w:rsidRPr="00E527BE">
        <w:rPr>
          <w:rFonts w:ascii="Antinoou" w:eastAsia="Arial Unicode MS" w:hAnsi="Antinoou" w:cs="Times New Roman"/>
          <w:lang w:val="co-FR"/>
        </w:rPr>
        <w:t xml:space="preserve"> ⲣ</w:t>
      </w:r>
      <w:r w:rsidRPr="00F40278">
        <w:rPr>
          <w:rFonts w:asciiTheme="majorBidi" w:eastAsia="Arial Unicode MS" w:hAnsiTheme="majorBidi" w:cstheme="majorBidi"/>
          <w:lang w:val="co-FR"/>
        </w:rPr>
        <w:t>/V</w:t>
      </w:r>
    </w:p>
    <w:p w14:paraId="46D39D20" w14:textId="77777777" w:rsidR="00290880" w:rsidRDefault="00290880" w:rsidP="009E460A">
      <w:pPr>
        <w:pStyle w:val="Heading3"/>
      </w:pPr>
      <w:r>
        <w:t>Inflected modifiers (IMOD)</w:t>
      </w:r>
    </w:p>
    <w:p w14:paraId="3F3FADA4" w14:textId="77777777" w:rsidR="00290880" w:rsidRPr="00290880" w:rsidRDefault="00290880" w:rsidP="00BA7EEB">
      <w:pPr>
        <w:jc w:val="both"/>
        <w:rPr>
          <w:rFonts w:asciiTheme="majorBidi" w:eastAsia="Arial Unicode MS" w:hAnsiTheme="majorBidi" w:cstheme="majorBidi"/>
        </w:rPr>
      </w:pPr>
      <w:r w:rsidRPr="00290880">
        <w:rPr>
          <w:rFonts w:asciiTheme="majorBidi" w:eastAsia="Arial Unicode MS" w:hAnsiTheme="majorBidi" w:cstheme="majorBidi"/>
        </w:rPr>
        <w:t xml:space="preserve">Inflected modifiers are a somewhat heterogeneous class of </w:t>
      </w:r>
      <w:proofErr w:type="spellStart"/>
      <w:r w:rsidRPr="00290880">
        <w:rPr>
          <w:rFonts w:asciiTheme="majorBidi" w:eastAsia="Arial Unicode MS" w:hAnsiTheme="majorBidi" w:cstheme="majorBidi"/>
        </w:rPr>
        <w:t>suffixally</w:t>
      </w:r>
      <w:proofErr w:type="spellEnd"/>
      <w:r w:rsidRPr="00290880">
        <w:rPr>
          <w:rFonts w:asciiTheme="majorBidi" w:eastAsia="Arial Unicode MS" w:hAnsiTheme="majorBidi" w:cstheme="majorBidi"/>
        </w:rPr>
        <w:t xml:space="preserve"> inflecting non-</w:t>
      </w:r>
      <w:proofErr w:type="spellStart"/>
      <w:r w:rsidRPr="00290880">
        <w:rPr>
          <w:rFonts w:asciiTheme="majorBidi" w:eastAsia="Arial Unicode MS" w:hAnsiTheme="majorBidi" w:cstheme="majorBidi"/>
        </w:rPr>
        <w:t>verboids</w:t>
      </w:r>
      <w:proofErr w:type="spellEnd"/>
      <w:r w:rsidRPr="00290880">
        <w:rPr>
          <w:rFonts w:asciiTheme="majorBidi" w:eastAsia="Arial Unicode MS" w:hAnsiTheme="majorBidi" w:cstheme="majorBidi"/>
        </w:rPr>
        <w:t xml:space="preserve">, including the quantifier </w:t>
      </w:r>
      <w:r w:rsidRPr="00290880">
        <w:rPr>
          <w:rFonts w:ascii="Antinoou" w:eastAsia="Arial Unicode MS" w:hAnsi="Antinoou" w:cs="Arial Unicode MS"/>
          <w:lang w:val="co-FR"/>
        </w:rPr>
        <w:t>ⲧⲏⲣ⸗</w:t>
      </w:r>
      <w:r w:rsidRPr="00290880">
        <w:rPr>
          <w:rFonts w:asciiTheme="majorBidi" w:eastAsia="Arial Unicode MS" w:hAnsiTheme="majorBidi" w:cstheme="majorBidi"/>
        </w:rPr>
        <w:t xml:space="preserve"> ‘all of’, the focus particle </w:t>
      </w:r>
      <w:r w:rsidRPr="00290880">
        <w:rPr>
          <w:rFonts w:ascii="Antinoou" w:eastAsia="Arial Unicode MS" w:hAnsi="Antinoou" w:cs="Arial Unicode MS"/>
          <w:lang w:val="co-FR"/>
        </w:rPr>
        <w:t>ⲟⲩⲁ</w:t>
      </w:r>
      <w:proofErr w:type="gramStart"/>
      <w:r w:rsidRPr="00290880">
        <w:rPr>
          <w:rFonts w:ascii="Antinoou" w:eastAsia="Arial Unicode MS" w:hAnsi="Antinoou" w:cs="Arial Unicode MS"/>
          <w:lang w:val="co-FR"/>
        </w:rPr>
        <w:t>ⲁ(</w:t>
      </w:r>
      <w:proofErr w:type="gramEnd"/>
      <w:r w:rsidRPr="00290880">
        <w:rPr>
          <w:rFonts w:ascii="Antinoou" w:eastAsia="Arial Unicode MS" w:hAnsi="Antinoou" w:cs="Arial Unicode MS"/>
          <w:lang w:val="co-FR"/>
        </w:rPr>
        <w:t>ⲧ)⸗</w:t>
      </w:r>
      <w:r w:rsidRPr="00290880">
        <w:rPr>
          <w:rFonts w:ascii="Arial Unicode MS" w:eastAsia="Arial Unicode MS" w:hAnsi="Arial Unicode MS" w:cs="Arial Unicode MS" w:hint="cs"/>
          <w:rtl/>
        </w:rPr>
        <w:t xml:space="preserve"> </w:t>
      </w:r>
      <w:r w:rsidRPr="00290880">
        <w:rPr>
          <w:rFonts w:asciiTheme="majorBidi" w:eastAsia="Arial Unicode MS" w:hAnsiTheme="majorBidi" w:cstheme="majorBidi"/>
        </w:rPr>
        <w:t>‘only’</w:t>
      </w:r>
      <w:r w:rsidRPr="00290880">
        <w:rPr>
          <w:rFonts w:asciiTheme="majorBidi" w:eastAsia="Arial Unicode MS" w:hAnsiTheme="majorBidi" w:cstheme="majorBidi"/>
          <w:lang w:val="co-FR"/>
        </w:rPr>
        <w:t xml:space="preserve"> </w:t>
      </w:r>
      <w:r w:rsidRPr="00290880">
        <w:rPr>
          <w:rFonts w:asciiTheme="majorBidi" w:eastAsia="Arial Unicode MS" w:hAnsiTheme="majorBidi" w:cstheme="majorBidi"/>
        </w:rPr>
        <w:t>and the reflexive</w:t>
      </w:r>
      <w:r w:rsidRPr="00290880">
        <w:rPr>
          <w:rFonts w:ascii="Arial Unicode MS" w:eastAsia="Arial Unicode MS" w:hAnsi="Arial Unicode MS" w:cs="Arial Unicode MS"/>
        </w:rPr>
        <w:t xml:space="preserve"> </w:t>
      </w:r>
      <w:r w:rsidRPr="00290880">
        <w:rPr>
          <w:rFonts w:ascii="Antinoou" w:eastAsia="Arial Unicode MS" w:hAnsi="Antinoou" w:cs="Arial Unicode MS"/>
          <w:lang w:val="co-FR"/>
        </w:rPr>
        <w:t>ⲙ̄ⲙⲓⲛⲙⲙⲟ̄⸗</w:t>
      </w:r>
      <w:r w:rsidRPr="00290880">
        <w:rPr>
          <w:rFonts w:asciiTheme="majorBidi" w:eastAsia="Arial Unicode MS" w:hAnsiTheme="majorBidi" w:cstheme="majorBidi"/>
        </w:rPr>
        <w:t xml:space="preserve"> ‘oneself’ (see Layton 2004: 118-123 and contrast the tag VBD).</w:t>
      </w:r>
      <w:r w:rsidR="00BA37B9">
        <w:rPr>
          <w:rFonts w:asciiTheme="majorBidi" w:eastAsia="Arial Unicode MS" w:hAnsiTheme="majorBidi" w:cstheme="majorBidi"/>
        </w:rPr>
        <w:t xml:space="preserve"> </w:t>
      </w:r>
      <w:r w:rsidR="00421A5C">
        <w:rPr>
          <w:rFonts w:asciiTheme="majorBidi" w:eastAsia="Arial Unicode MS" w:hAnsiTheme="majorBidi" w:cstheme="majorBidi"/>
        </w:rPr>
        <w:t xml:space="preserve">The suffix itself is </w:t>
      </w:r>
      <w:r w:rsidR="00E5778B">
        <w:rPr>
          <w:rFonts w:asciiTheme="majorBidi" w:eastAsia="Arial Unicode MS" w:hAnsiTheme="majorBidi" w:cstheme="majorBidi"/>
        </w:rPr>
        <w:t xml:space="preserve">tokenized apart and </w:t>
      </w:r>
      <w:r w:rsidR="00421A5C">
        <w:rPr>
          <w:rFonts w:asciiTheme="majorBidi" w:eastAsia="Arial Unicode MS" w:hAnsiTheme="majorBidi" w:cstheme="majorBidi"/>
        </w:rPr>
        <w:t xml:space="preserve">tagged as PPERO. </w:t>
      </w:r>
      <w:r w:rsidR="00BA7EEB">
        <w:rPr>
          <w:rFonts w:asciiTheme="majorBidi" w:eastAsia="Arial Unicode MS" w:hAnsiTheme="majorBidi" w:cstheme="majorBidi"/>
        </w:rPr>
        <w:t xml:space="preserve">These items are tokenized apart even within larger phrases, as in the second </w:t>
      </w:r>
      <w:r w:rsidR="00BA37B9">
        <w:rPr>
          <w:rFonts w:asciiTheme="majorBidi" w:eastAsia="Arial Unicode MS" w:hAnsiTheme="majorBidi" w:cstheme="majorBidi"/>
        </w:rPr>
        <w:t>examples below.</w:t>
      </w:r>
    </w:p>
    <w:p w14:paraId="08F53E54" w14:textId="4E996D79" w:rsidR="00290880" w:rsidRDefault="00BD44B5" w:rsidP="00B23865">
      <w:pPr>
        <w:pStyle w:val="ListParagraph"/>
        <w:numPr>
          <w:ilvl w:val="0"/>
          <w:numId w:val="2"/>
        </w:numPr>
        <w:jc w:val="both"/>
        <w:rPr>
          <w:rFonts w:ascii="Antinoou" w:eastAsia="Arial Unicode MS" w:hAnsi="Antinoou" w:cs="Arial Unicode MS"/>
          <w:lang w:val="co-FR"/>
        </w:rPr>
      </w:pPr>
      <w:r w:rsidRPr="00BD44B5">
        <w:rPr>
          <w:rFonts w:ascii="Antinoou" w:eastAsia="Arial Unicode MS" w:hAnsi="Antinoou" w:cs="Arial Unicode MS"/>
          <w:lang w:val="co-FR"/>
        </w:rPr>
        <w:t>ⲁⲛⲟⲕ</w:t>
      </w:r>
      <w:r>
        <w:rPr>
          <w:rFonts w:ascii="Antinoou" w:eastAsia="Arial Unicode MS" w:hAnsi="Antinoou" w:cs="Arial Unicode MS"/>
          <w:lang w:val="co-FR"/>
        </w:rPr>
        <w:t xml:space="preserve"> </w:t>
      </w:r>
      <w:r w:rsidRPr="00BD44B5">
        <w:rPr>
          <w:rFonts w:ascii="Antinoou" w:eastAsia="Arial Unicode MS" w:hAnsi="Antinoou" w:cs="Arial Unicode MS"/>
          <w:u w:val="single"/>
          <w:lang w:val="co-FR"/>
        </w:rPr>
        <w:t>ϩⲱⲱ</w:t>
      </w:r>
      <w:r w:rsidRPr="00F40278">
        <w:rPr>
          <w:rFonts w:asciiTheme="majorBidi" w:eastAsia="Arial Unicode MS" w:hAnsiTheme="majorBidi" w:cstheme="majorBidi"/>
          <w:lang w:val="co-FR"/>
        </w:rPr>
        <w:t>/IMOD</w:t>
      </w:r>
      <w:r>
        <w:rPr>
          <w:rFonts w:ascii="Antinoou" w:eastAsia="Arial Unicode MS" w:hAnsi="Antinoou" w:cs="Arial Unicode MS"/>
          <w:lang w:val="co-FR"/>
        </w:rPr>
        <w:t xml:space="preserve"> </w:t>
      </w:r>
      <w:r w:rsidRPr="00BD44B5">
        <w:rPr>
          <w:rFonts w:ascii="Antinoou" w:eastAsia="Arial Unicode MS" w:hAnsi="Antinoou" w:cs="Arial Unicode MS"/>
          <w:lang w:val="co-FR"/>
        </w:rPr>
        <w:t>ⲧ</w:t>
      </w:r>
      <w:r w:rsidRPr="00FB2820">
        <w:rPr>
          <w:rFonts w:asciiTheme="majorBidi" w:eastAsia="Arial Unicode MS" w:hAnsiTheme="majorBidi" w:cstheme="majorBidi"/>
          <w:lang w:val="co-FR"/>
        </w:rPr>
        <w:t>/PPERO</w:t>
      </w:r>
      <w:r>
        <w:rPr>
          <w:rFonts w:asciiTheme="majorBidi" w:eastAsia="Arial Unicode MS" w:hAnsiTheme="majorBidi" w:cstheme="majorBidi"/>
          <w:lang w:val="co-FR"/>
        </w:rPr>
        <w:t xml:space="preserve"> </w:t>
      </w:r>
      <w:r w:rsidR="005B182E">
        <w:rPr>
          <w:rFonts w:asciiTheme="majorBidi" w:eastAsia="Arial Unicode MS" w:hAnsiTheme="majorBidi" w:cstheme="majorBidi"/>
          <w:lang w:val="co-FR"/>
        </w:rPr>
        <w:tab/>
      </w:r>
      <w:r w:rsidR="006D2547">
        <w:rPr>
          <w:rFonts w:asciiTheme="majorBidi" w:eastAsia="Arial Unicode MS" w:hAnsiTheme="majorBidi" w:cstheme="majorBidi"/>
          <w:lang w:val="co-FR"/>
        </w:rPr>
        <w:tab/>
      </w:r>
      <w:r>
        <w:rPr>
          <w:rFonts w:asciiTheme="majorBidi" w:eastAsia="Arial Unicode MS" w:hAnsiTheme="majorBidi" w:cstheme="majorBidi"/>
          <w:lang w:val="co-FR"/>
        </w:rPr>
        <w:t xml:space="preserve">‘I, </w:t>
      </w:r>
      <w:r w:rsidRPr="00BD44B5">
        <w:rPr>
          <w:rFonts w:asciiTheme="majorBidi" w:eastAsia="Arial Unicode MS" w:hAnsiTheme="majorBidi" w:cstheme="majorBidi"/>
          <w:u w:val="single"/>
          <w:lang w:val="co-FR"/>
        </w:rPr>
        <w:t>as for</w:t>
      </w:r>
      <w:r>
        <w:rPr>
          <w:rFonts w:asciiTheme="majorBidi" w:eastAsia="Arial Unicode MS" w:hAnsiTheme="majorBidi" w:cstheme="majorBidi"/>
          <w:lang w:val="co-FR"/>
        </w:rPr>
        <w:t xml:space="preserve"> me / me </w:t>
      </w:r>
      <w:r w:rsidRPr="00BD44B5">
        <w:rPr>
          <w:rFonts w:asciiTheme="majorBidi" w:eastAsia="Arial Unicode MS" w:hAnsiTheme="majorBidi" w:cstheme="majorBidi"/>
          <w:u w:val="single"/>
          <w:lang w:val="co-FR"/>
        </w:rPr>
        <w:t>too</w:t>
      </w:r>
      <w:r>
        <w:rPr>
          <w:rFonts w:asciiTheme="majorBidi" w:eastAsia="Arial Unicode MS" w:hAnsiTheme="majorBidi" w:cstheme="majorBidi"/>
          <w:lang w:val="co-FR"/>
        </w:rPr>
        <w:t>’</w:t>
      </w:r>
    </w:p>
    <w:p w14:paraId="4364D683" w14:textId="6F099851" w:rsidR="00290880" w:rsidRPr="00C17CFE" w:rsidRDefault="00AA2E5E" w:rsidP="006D2547">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ⲉ ⲡ ⲧⲏⲣ</w:t>
      </w:r>
      <w:r w:rsidRPr="00F40278">
        <w:rPr>
          <w:rFonts w:asciiTheme="majorBidi" w:eastAsia="Arial Unicode MS" w:hAnsiTheme="majorBidi" w:cstheme="majorBidi"/>
        </w:rPr>
        <w:t>/IMOD</w:t>
      </w:r>
      <w:r>
        <w:rPr>
          <w:rFonts w:ascii="Antinoou" w:eastAsia="Arial Unicode MS" w:hAnsi="Antinoou" w:cs="Arial Unicode MS"/>
          <w:lang w:val="co-FR"/>
        </w:rPr>
        <w:t xml:space="preserve"> ϥ</w:t>
      </w:r>
      <w:r>
        <w:rPr>
          <w:rFonts w:ascii="Antinoou" w:eastAsia="Arial Unicode MS" w:hAnsi="Antinoou" w:cs="Arial Unicode MS"/>
          <w:lang w:val="co-FR"/>
        </w:rPr>
        <w:tab/>
      </w:r>
      <w:r>
        <w:rPr>
          <w:rFonts w:ascii="Antinoou" w:eastAsia="Arial Unicode MS" w:hAnsi="Antinoou" w:cs="Arial Unicode MS"/>
          <w:lang w:val="co-FR"/>
        </w:rPr>
        <w:tab/>
      </w:r>
      <w:r w:rsidR="006D2547">
        <w:rPr>
          <w:rFonts w:ascii="Antinoou" w:eastAsia="Arial Unicode MS" w:hAnsi="Antinoou" w:cs="Arial Unicode MS"/>
          <w:lang w:val="co-FR"/>
        </w:rPr>
        <w:tab/>
      </w:r>
      <w:r w:rsidRPr="005B182E">
        <w:rPr>
          <w:rFonts w:asciiTheme="majorBidi" w:eastAsia="Arial Unicode MS" w:hAnsiTheme="majorBidi" w:cstheme="majorBidi"/>
          <w:lang w:val="co-FR"/>
        </w:rPr>
        <w:t>‘</w:t>
      </w:r>
      <w:r w:rsidR="005B182E" w:rsidRPr="005B182E">
        <w:rPr>
          <w:rFonts w:asciiTheme="majorBidi" w:eastAsia="Arial Unicode MS" w:hAnsiTheme="majorBidi" w:cstheme="majorBidi"/>
          <w:lang w:val="co-FR"/>
        </w:rPr>
        <w:t xml:space="preserve">in </w:t>
      </w:r>
      <w:r w:rsidR="005B182E" w:rsidRPr="005B182E">
        <w:rPr>
          <w:rFonts w:asciiTheme="majorBidi" w:eastAsia="Arial Unicode MS" w:hAnsiTheme="majorBidi" w:cstheme="majorBidi"/>
          <w:u w:val="single"/>
          <w:lang w:val="co-FR"/>
        </w:rPr>
        <w:t>all</w:t>
      </w:r>
      <w:r w:rsidR="005B182E" w:rsidRPr="005B182E">
        <w:rPr>
          <w:rFonts w:asciiTheme="majorBidi" w:eastAsia="Arial Unicode MS" w:hAnsiTheme="majorBidi" w:cstheme="majorBidi"/>
          <w:lang w:val="co-FR"/>
        </w:rPr>
        <w:t xml:space="preserve"> of it, at all, wholly’</w:t>
      </w:r>
    </w:p>
    <w:p w14:paraId="0E8629B3" w14:textId="77777777" w:rsidR="00C17CFE" w:rsidRDefault="00C17CFE" w:rsidP="00C17CFE">
      <w:pPr>
        <w:jc w:val="both"/>
        <w:rPr>
          <w:rFonts w:ascii="Antinoou" w:eastAsia="Arial Unicode MS" w:hAnsi="Antinoou" w:cs="Arial Unicode MS"/>
          <w:lang w:val="co-FR"/>
        </w:rPr>
      </w:pPr>
      <w:r>
        <w:rPr>
          <w:rFonts w:ascii="Antinoou" w:eastAsia="Arial Unicode MS" w:hAnsi="Antinoou" w:cs="Arial Unicode MS"/>
          <w:lang w:val="co-FR"/>
        </w:rPr>
        <w:t>If the suffix is a 2nd pers. sg. fem. realized as zero, a portmanteau tag is assigned:</w:t>
      </w:r>
    </w:p>
    <w:p w14:paraId="4BFA5DCA" w14:textId="77777777" w:rsidR="00F40278" w:rsidRPr="00F40278" w:rsidRDefault="00F40278"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ⲙⲙⲓⲛⲙⲙⲟ</w:t>
      </w:r>
      <w:r w:rsidRPr="00F40278">
        <w:rPr>
          <w:rFonts w:asciiTheme="majorBidi" w:eastAsia="Arial Unicode MS" w:hAnsiTheme="majorBidi" w:cstheme="majorBidi"/>
          <w:lang w:val="co-FR"/>
        </w:rPr>
        <w:t>/IMOD_PPERO</w:t>
      </w:r>
      <w:r w:rsidRPr="00F40278">
        <w:rPr>
          <w:rFonts w:ascii="Antinoou" w:eastAsia="Arial Unicode MS" w:hAnsi="Antinoou" w:cs="Arial Unicode MS"/>
          <w:lang w:val="co-FR"/>
        </w:rPr>
        <w:t xml:space="preserve"> </w:t>
      </w:r>
      <w:r>
        <w:rPr>
          <w:rFonts w:ascii="Antinoou" w:eastAsia="Arial Unicode MS" w:hAnsi="Antinoou" w:cs="Arial Unicode MS"/>
          <w:lang w:val="co-FR"/>
        </w:rPr>
        <w:tab/>
      </w:r>
      <w:r>
        <w:rPr>
          <w:rFonts w:ascii="Antinoou" w:eastAsia="Arial Unicode MS" w:hAnsi="Antinoou" w:cs="Arial Unicode MS"/>
          <w:lang w:val="co-FR"/>
        </w:rPr>
        <w:tab/>
      </w:r>
      <w:r w:rsidRPr="00F40278">
        <w:rPr>
          <w:rFonts w:ascii="Antinoou" w:eastAsia="Arial Unicode MS" w:hAnsi="Antinoou" w:cs="Arial Unicode MS"/>
          <w:lang w:val="co-FR"/>
        </w:rPr>
        <w:t>‘yourself (2nd pers. sg. fem.)’</w:t>
      </w:r>
    </w:p>
    <w:p w14:paraId="5EECFD33" w14:textId="77777777" w:rsidR="00453A0A" w:rsidRDefault="001A4E67" w:rsidP="009E460A">
      <w:pPr>
        <w:pStyle w:val="Heading3"/>
      </w:pPr>
      <w:r>
        <w:t>Nouns (N)</w:t>
      </w:r>
    </w:p>
    <w:p w14:paraId="44BA802B" w14:textId="77777777" w:rsidR="001B7ED7" w:rsidRDefault="006C714E" w:rsidP="003C166F">
      <w:pPr>
        <w:jc w:val="both"/>
      </w:pPr>
      <w:r>
        <w:t>The tag N is used for all nouns, com</w:t>
      </w:r>
      <w:r w:rsidR="001D5ECD">
        <w:t>mon and proper, though the fine-</w:t>
      </w:r>
      <w:r>
        <w:t xml:space="preserve">grained </w:t>
      </w:r>
      <w:proofErr w:type="spellStart"/>
      <w:r>
        <w:t>tagset</w:t>
      </w:r>
      <w:proofErr w:type="spellEnd"/>
      <w:r>
        <w:t xml:space="preserve"> offers the specific tag NPROP for proper nouns.</w:t>
      </w:r>
    </w:p>
    <w:p w14:paraId="41D3C803" w14:textId="77777777" w:rsidR="003C166F" w:rsidRDefault="00CD6E5F"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ⲡⲉⲛ ⲉⲓⲱⲧ</w:t>
      </w:r>
      <w:r w:rsidR="003C166F">
        <w:rPr>
          <w:rFonts w:ascii="Antinoou" w:eastAsia="Arial Unicode MS" w:hAnsi="Antinoou" w:cs="Arial Unicode MS"/>
          <w:lang w:val="co-FR"/>
        </w:rPr>
        <w:t>/</w:t>
      </w:r>
      <w:r w:rsidR="00132CAF">
        <w:rPr>
          <w:rFonts w:eastAsia="Arial Unicode MS" w:cs="Times New Roman"/>
          <w:lang w:val="co-FR"/>
        </w:rPr>
        <w:t>N</w:t>
      </w:r>
      <w:r w:rsidRPr="00132CAF">
        <w:rPr>
          <w:rFonts w:asciiTheme="majorBidi" w:eastAsia="Arial Unicode MS" w:hAnsiTheme="majorBidi" w:cstheme="majorBidi"/>
          <w:lang w:val="co-FR"/>
        </w:rPr>
        <w:tab/>
      </w:r>
      <w:r w:rsidR="003C166F" w:rsidRPr="00132CAF">
        <w:rPr>
          <w:rFonts w:asciiTheme="majorBidi" w:eastAsia="Arial Unicode MS" w:hAnsiTheme="majorBidi" w:cstheme="majorBidi"/>
          <w:lang w:val="co-FR"/>
        </w:rPr>
        <w:tab/>
      </w:r>
      <w:r w:rsidR="003C166F">
        <w:rPr>
          <w:rFonts w:ascii="Antinoou" w:eastAsia="Arial Unicode MS" w:hAnsi="Antinoou" w:cs="Arial Unicode MS"/>
          <w:lang w:val="co-FR"/>
        </w:rPr>
        <w:tab/>
      </w:r>
      <w:r w:rsidR="003C166F">
        <w:rPr>
          <w:rFonts w:ascii="Antinoou" w:eastAsia="Arial Unicode MS" w:hAnsi="Antinoou" w:cs="Arial Unicode MS"/>
          <w:lang w:val="co-FR"/>
        </w:rPr>
        <w:tab/>
        <w:t>‘</w:t>
      </w:r>
      <w:r>
        <w:rPr>
          <w:rFonts w:ascii="Antinoou" w:eastAsia="Arial Unicode MS" w:hAnsi="Antinoou" w:cs="Arial Unicode MS"/>
          <w:lang w:val="co-FR"/>
        </w:rPr>
        <w:t>our father</w:t>
      </w:r>
      <w:r w:rsidR="003C166F">
        <w:rPr>
          <w:rFonts w:ascii="Antinoou" w:eastAsia="Arial Unicode MS" w:hAnsi="Antinoou" w:cs="Arial Unicode MS"/>
          <w:lang w:val="co-FR"/>
        </w:rPr>
        <w:t>’</w:t>
      </w:r>
    </w:p>
    <w:p w14:paraId="74AD057C" w14:textId="77777777" w:rsidR="00CD6E5F" w:rsidRPr="00132CAF" w:rsidRDefault="00132CAF" w:rsidP="00B23865">
      <w:pPr>
        <w:pStyle w:val="ListParagraph"/>
        <w:numPr>
          <w:ilvl w:val="0"/>
          <w:numId w:val="2"/>
        </w:numPr>
        <w:rPr>
          <w:rFonts w:ascii="Antinoou" w:eastAsia="Arial Unicode MS" w:hAnsi="Antinoou" w:cs="Arial Unicode MS"/>
          <w:lang w:val="co-FR"/>
        </w:rPr>
      </w:pPr>
      <w:r w:rsidRPr="00132CAF">
        <w:rPr>
          <w:rFonts w:ascii="Antinoou" w:eastAsia="Arial Unicode MS" w:hAnsi="Antinoou" w:cs="Arial Unicode MS"/>
          <w:lang w:val="co-FR"/>
        </w:rPr>
        <w:t>ⲁⲛⲧⲱⲛⲓⲟⲥ</w:t>
      </w:r>
      <w:r w:rsidRPr="0015277A">
        <w:rPr>
          <w:rFonts w:asciiTheme="majorBidi" w:eastAsia="Arial Unicode MS" w:hAnsiTheme="majorBidi" w:cstheme="majorBidi"/>
          <w:lang w:val="co-FR"/>
        </w:rPr>
        <w:t>/NPROP</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‘Antonius’</w:t>
      </w:r>
    </w:p>
    <w:p w14:paraId="2CB8638E" w14:textId="77777777" w:rsidR="00EF6765" w:rsidRDefault="009B4FAD" w:rsidP="003C166F">
      <w:pPr>
        <w:jc w:val="both"/>
      </w:pPr>
      <w:r>
        <w:t>Note that verbal infinitives</w:t>
      </w:r>
      <w:r w:rsidR="00EF6765">
        <w:t xml:space="preserve"> in the</w:t>
      </w:r>
      <w:r>
        <w:t xml:space="preserve"> durative patterns</w:t>
      </w:r>
      <w:r w:rsidR="00DB5164">
        <w:t xml:space="preserve"> and elsewhere</w:t>
      </w:r>
      <w:r>
        <w:t>, though technically and etymologically nominal</w:t>
      </w:r>
      <w:r w:rsidR="005B7C49">
        <w:t xml:space="preserve"> in nature</w:t>
      </w:r>
      <w:r>
        <w:t xml:space="preserve">, </w:t>
      </w:r>
      <w:r w:rsidR="005B7C49">
        <w:t>are nevertheless tagged as verbs in order to facilitate the retrieval of verbal lexemes across constructions.</w:t>
      </w:r>
    </w:p>
    <w:p w14:paraId="38CFFBA7" w14:textId="77777777" w:rsidR="00DD1F38" w:rsidRPr="00132CAF" w:rsidRDefault="00A16E2B" w:rsidP="00B23865">
      <w:pPr>
        <w:pStyle w:val="ListParagraph"/>
        <w:numPr>
          <w:ilvl w:val="0"/>
          <w:numId w:val="2"/>
        </w:numPr>
        <w:rPr>
          <w:rFonts w:ascii="Antinoou" w:eastAsia="Arial Unicode MS" w:hAnsi="Antinoou" w:cs="Arial Unicode MS"/>
          <w:lang w:val="co-FR"/>
        </w:rPr>
      </w:pPr>
      <w:r w:rsidRPr="00A16E2B">
        <w:rPr>
          <w:rFonts w:ascii="Antinoou" w:eastAsia="Arial Unicode MS" w:hAnsi="Antinoou" w:cs="Arial Unicode MS"/>
          <w:lang w:val="co-FR"/>
        </w:rPr>
        <w:t>ϯ ⲡⲓⲥⲧⲉⲩⲉ/V ⲉⲡⲛⲟⲩⲧⲉ</w:t>
      </w:r>
      <w:r w:rsidR="00DD1F38">
        <w:rPr>
          <w:rFonts w:ascii="Antinoou" w:eastAsia="Arial Unicode MS" w:hAnsi="Antinoou" w:cs="Arial Unicode MS"/>
          <w:lang w:val="co-FR"/>
        </w:rPr>
        <w:tab/>
      </w:r>
      <w:r w:rsidR="00DD1F38">
        <w:rPr>
          <w:rFonts w:ascii="Antinoou" w:eastAsia="Arial Unicode MS" w:hAnsi="Antinoou" w:cs="Arial Unicode MS"/>
          <w:lang w:val="co-FR"/>
        </w:rPr>
        <w:tab/>
        <w:t>‘</w:t>
      </w:r>
      <w:r>
        <w:rPr>
          <w:rFonts w:ascii="Antinoou" w:eastAsia="Arial Unicode MS" w:hAnsi="Antinoou" w:cs="Arial Unicode MS"/>
          <w:lang w:val="co-FR"/>
        </w:rPr>
        <w:t>I trust in God</w:t>
      </w:r>
      <w:r w:rsidR="00DD1F38">
        <w:rPr>
          <w:rFonts w:ascii="Antinoou" w:eastAsia="Arial Unicode MS" w:hAnsi="Antinoou" w:cs="Arial Unicode MS"/>
          <w:lang w:val="co-FR"/>
        </w:rPr>
        <w:t>’</w:t>
      </w:r>
    </w:p>
    <w:p w14:paraId="1DF610EF" w14:textId="77777777" w:rsidR="00453A0A" w:rsidRDefault="00385124" w:rsidP="009E460A">
      <w:pPr>
        <w:pStyle w:val="Heading3"/>
      </w:pPr>
      <w:r>
        <w:lastRenderedPageBreak/>
        <w:t>Negations (</w:t>
      </w:r>
      <w:r w:rsidR="00453A0A" w:rsidRPr="00453A0A">
        <w:t>NEG</w:t>
      </w:r>
      <w:r>
        <w:t>)</w:t>
      </w:r>
    </w:p>
    <w:p w14:paraId="03F45D72" w14:textId="77777777" w:rsidR="00EF6466" w:rsidRPr="006523E2" w:rsidRDefault="00EF6466" w:rsidP="001C5A7F">
      <w:pPr>
        <w:jc w:val="both"/>
        <w:rPr>
          <w:rFonts w:ascii="Arial Unicode MS" w:eastAsia="Arial Unicode MS" w:hAnsi="Arial Unicode MS" w:cs="Arial Unicode MS"/>
        </w:rPr>
      </w:pPr>
      <w:r>
        <w:t xml:space="preserve">The tag NEG is used for independent negative items that are not part of an auxiliary base. </w:t>
      </w:r>
      <w:r w:rsidR="006523E2">
        <w:t xml:space="preserve">The following lexemes are given the tag NEG: </w:t>
      </w:r>
      <w:r w:rsidR="006523E2" w:rsidRPr="00C57518">
        <w:rPr>
          <w:rFonts w:ascii="Antinoou" w:eastAsia="Arial Unicode MS" w:hAnsi="Antinoou" w:cs="Arial Unicode MS"/>
          <w:lang w:val="co-FR"/>
        </w:rPr>
        <w:t>ⲛ, ⲁⲛ</w:t>
      </w:r>
      <w:r w:rsidR="006523E2">
        <w:rPr>
          <w:rFonts w:ascii="Antinoou" w:eastAsia="Arial Unicode MS" w:hAnsi="Antinoou" w:cs="Arial Unicode MS"/>
          <w:lang w:val="co-FR"/>
        </w:rPr>
        <w:t>, ⲧⲙ</w:t>
      </w:r>
      <w:r w:rsidR="00E7197A">
        <w:rPr>
          <w:rFonts w:ascii="Antinoou" w:eastAsia="Arial Unicode MS" w:hAnsi="Antinoou" w:cs="Arial Unicode MS"/>
          <w:lang w:val="co-FR"/>
        </w:rPr>
        <w:t>̄</w:t>
      </w:r>
      <w:r w:rsidR="006523E2">
        <w:t xml:space="preserve">. </w:t>
      </w:r>
      <w:r w:rsidR="001C5A7F">
        <w:t xml:space="preserve">The former two tags can occur in the same sentence, in which case one NEG tag is used for each. </w:t>
      </w:r>
      <w:r w:rsidR="006523E2">
        <w:t>The latter tag negates infinitives and is tokenized separately from the verb and surrounding auxiliaries.</w:t>
      </w:r>
    </w:p>
    <w:p w14:paraId="50B18FDE" w14:textId="77777777" w:rsidR="00EF6466" w:rsidRDefault="0073263B" w:rsidP="00B23865">
      <w:pPr>
        <w:pStyle w:val="ListParagraph"/>
        <w:numPr>
          <w:ilvl w:val="0"/>
          <w:numId w:val="2"/>
        </w:numPr>
        <w:rPr>
          <w:rFonts w:asciiTheme="majorBidi" w:eastAsia="Arial Unicode MS" w:hAnsiTheme="majorBidi" w:cstheme="majorBidi"/>
          <w:lang w:val="co-FR"/>
        </w:rPr>
      </w:pPr>
      <w:r w:rsidRPr="0073263B">
        <w:rPr>
          <w:rFonts w:ascii="Antinoou" w:eastAsia="Arial Unicode MS" w:hAnsi="Antinoou" w:cs="Arial Unicode MS"/>
          <w:u w:val="single"/>
          <w:lang w:val="co-FR"/>
        </w:rPr>
        <w:t>ⲛ︤</w:t>
      </w:r>
      <w:r w:rsidRPr="0073263B">
        <w:rPr>
          <w:rFonts w:asciiTheme="majorBidi" w:eastAsia="Arial Unicode MS" w:hAnsiTheme="majorBidi" w:cstheme="majorBidi"/>
          <w:lang w:val="co-FR"/>
        </w:rPr>
        <w:t>/NEG</w:t>
      </w:r>
      <w:r w:rsidRPr="0073263B">
        <w:rPr>
          <w:rFonts w:ascii="Antinoou" w:eastAsia="Arial Unicode MS" w:hAnsi="Antinoou" w:cs="Arial Unicode MS"/>
          <w:lang w:val="co-FR"/>
        </w:rPr>
        <w:t xml:space="preserve"> ϥ︥ⲛⲁⲕⲗⲏⲣⲟⲛⲟⲙⲉⲓ ⲙ̄ⲙⲟⲕ </w:t>
      </w:r>
      <w:r w:rsidRPr="0073263B">
        <w:rPr>
          <w:rFonts w:ascii="Antinoou" w:eastAsia="Arial Unicode MS" w:hAnsi="Antinoou" w:cs="Arial Unicode MS"/>
          <w:u w:val="single"/>
          <w:lang w:val="co-FR"/>
        </w:rPr>
        <w:t>ⲁⲛ</w:t>
      </w:r>
      <w:r w:rsidRPr="0073263B">
        <w:rPr>
          <w:rFonts w:asciiTheme="majorBidi" w:eastAsia="Arial Unicode MS" w:hAnsiTheme="majorBidi" w:cstheme="majorBidi"/>
          <w:lang w:val="co-FR"/>
        </w:rPr>
        <w:t>/NEG</w:t>
      </w:r>
      <w:r w:rsidRPr="0073263B">
        <w:rPr>
          <w:rFonts w:asciiTheme="majorBidi" w:eastAsia="Arial Unicode MS" w:hAnsiTheme="majorBidi" w:cstheme="majorBidi"/>
          <w:lang w:val="co-FR"/>
        </w:rPr>
        <w:tab/>
        <w:t>‘</w:t>
      </w:r>
      <w:r>
        <w:rPr>
          <w:rFonts w:asciiTheme="majorBidi" w:eastAsia="Arial Unicode MS" w:hAnsiTheme="majorBidi" w:cstheme="majorBidi"/>
          <w:lang w:val="co-FR"/>
        </w:rPr>
        <w:t xml:space="preserve">he will </w:t>
      </w:r>
      <w:r w:rsidRPr="0073263B">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inherit you</w:t>
      </w:r>
      <w:r w:rsidRPr="0073263B">
        <w:rPr>
          <w:rFonts w:asciiTheme="majorBidi" w:eastAsia="Arial Unicode MS" w:hAnsiTheme="majorBidi" w:cstheme="majorBidi"/>
          <w:lang w:val="co-FR"/>
        </w:rPr>
        <w:t>’</w:t>
      </w:r>
    </w:p>
    <w:p w14:paraId="46E90CFE" w14:textId="77777777" w:rsidR="009D176D" w:rsidRPr="00627028" w:rsidRDefault="00627028" w:rsidP="00B23865">
      <w:pPr>
        <w:pStyle w:val="ListParagraph"/>
        <w:numPr>
          <w:ilvl w:val="0"/>
          <w:numId w:val="2"/>
        </w:numPr>
        <w:rPr>
          <w:rFonts w:ascii="Antinoou" w:eastAsia="Arial Unicode MS" w:hAnsi="Antinoou" w:cstheme="majorBidi"/>
          <w:lang w:val="co-FR"/>
        </w:rPr>
      </w:pPr>
      <w:r w:rsidRPr="00627028">
        <w:rPr>
          <w:rFonts w:ascii="Antinoou" w:eastAsia="Arial Unicode MS" w:hAnsi="Antinoou" w:cs="Times New Roman"/>
          <w:lang w:val="co-FR"/>
        </w:rPr>
        <w:t>ⲉⲩ</w:t>
      </w:r>
      <w:r w:rsidRPr="00627028">
        <w:rPr>
          <w:rFonts w:ascii="Antinoou" w:eastAsia="Arial Unicode MS" w:hAnsi="Antinoou" w:cstheme="majorBidi"/>
          <w:lang w:val="co-FR"/>
        </w:rPr>
        <w:t>ϣ</w:t>
      </w:r>
      <w:r w:rsidRPr="00627028">
        <w:rPr>
          <w:rFonts w:ascii="Antinoou" w:eastAsia="Arial Unicode MS" w:hAnsi="Antinoou" w:cs="Times New Roman"/>
          <w:lang w:val="co-FR"/>
        </w:rPr>
        <w:t>ⲁⲛ</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ⲧⲙ̄</w:t>
      </w:r>
      <w:r w:rsidRPr="00627028">
        <w:rPr>
          <w:rFonts w:asciiTheme="majorBidi" w:eastAsia="Arial Unicode MS" w:hAnsiTheme="majorBidi" w:cstheme="majorBidi"/>
          <w:lang w:val="co-FR"/>
        </w:rPr>
        <w:t>/NEG</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ⲥⲱⲧⲙ̄</w:t>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t xml:space="preserve">‘if they do </w:t>
      </w:r>
      <w:r>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listen’</w:t>
      </w:r>
    </w:p>
    <w:p w14:paraId="75A441D7" w14:textId="77777777" w:rsidR="00453A0A" w:rsidRDefault="008A1928" w:rsidP="009E460A">
      <w:pPr>
        <w:pStyle w:val="Heading3"/>
      </w:pPr>
      <w:r>
        <w:t>Numerals (</w:t>
      </w:r>
      <w:r w:rsidR="00453A0A" w:rsidRPr="00453A0A">
        <w:t>NUM</w:t>
      </w:r>
      <w:r>
        <w:t>)</w:t>
      </w:r>
    </w:p>
    <w:p w14:paraId="397EBF94" w14:textId="77777777" w:rsidR="00746189" w:rsidRDefault="00746189" w:rsidP="00746189">
      <w:r>
        <w:t>The tag NUM is given to numerals and numerical constituents of complex numeral</w:t>
      </w:r>
      <w:r w:rsidR="0041468E">
        <w:t>s, as well as suffixed numerals as in the last example below.</w:t>
      </w:r>
    </w:p>
    <w:p w14:paraId="4E886EF3" w14:textId="77777777" w:rsidR="0041468E" w:rsidRDefault="00F547A4" w:rsidP="00B23865">
      <w:pPr>
        <w:pStyle w:val="ListParagraph"/>
        <w:numPr>
          <w:ilvl w:val="0"/>
          <w:numId w:val="2"/>
        </w:numPr>
        <w:rPr>
          <w:rFonts w:asciiTheme="majorBidi" w:eastAsia="Arial Unicode MS" w:hAnsiTheme="majorBidi" w:cstheme="majorBidi"/>
          <w:lang w:val="co-FR"/>
        </w:rPr>
      </w:pPr>
      <w:r w:rsidRPr="00FB5DBA">
        <w:rPr>
          <w:rFonts w:ascii="Antinoou" w:eastAsia="Arial Unicode MS" w:hAnsi="Antinoou" w:cs="Arial Unicode MS"/>
          <w:u w:val="single"/>
          <w:lang w:val="co-FR"/>
        </w:rPr>
        <w:t>ϯⲟⲩ</w:t>
      </w:r>
      <w:r w:rsidRPr="00F547A4">
        <w:rPr>
          <w:rFonts w:asciiTheme="majorBidi" w:eastAsia="Arial Unicode MS" w:hAnsiTheme="majorBidi" w:cstheme="majorBidi"/>
          <w:lang w:val="co-FR"/>
        </w:rPr>
        <w:t>/</w:t>
      </w:r>
      <w:r w:rsidR="00FB5DBA">
        <w:rPr>
          <w:rFonts w:asciiTheme="majorBidi" w:eastAsia="Arial Unicode MS" w:hAnsiTheme="majorBidi" w:cstheme="majorBidi"/>
          <w:lang w:val="co-FR"/>
        </w:rPr>
        <w:t>NUM</w:t>
      </w:r>
      <w:r>
        <w:rPr>
          <w:rFonts w:ascii="Antinoou" w:eastAsia="Arial Unicode MS" w:hAnsi="Antinoou" w:cs="Arial Unicode MS"/>
          <w:lang w:val="co-FR"/>
        </w:rPr>
        <w:t xml:space="preserve"> </w:t>
      </w:r>
      <w:r w:rsidRPr="00F547A4">
        <w:rPr>
          <w:rFonts w:ascii="Antinoou" w:eastAsia="Arial Unicode MS" w:hAnsi="Antinoou" w:cs="Arial Unicode MS"/>
          <w:lang w:val="co-FR"/>
        </w:rPr>
        <w:t>ⲛ̄ⲟⲉⲓⲕ</w:t>
      </w:r>
      <w:r w:rsidR="0041468E" w:rsidRPr="0073263B">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sidR="0041468E" w:rsidRPr="0073263B">
        <w:rPr>
          <w:rFonts w:asciiTheme="majorBidi" w:eastAsia="Arial Unicode MS" w:hAnsiTheme="majorBidi" w:cstheme="majorBidi"/>
          <w:lang w:val="co-FR"/>
        </w:rPr>
        <w:t>‘</w:t>
      </w:r>
      <w:r>
        <w:rPr>
          <w:rFonts w:asciiTheme="majorBidi" w:eastAsia="Arial Unicode MS" w:hAnsiTheme="majorBidi" w:cstheme="majorBidi"/>
          <w:lang w:val="co-FR"/>
        </w:rPr>
        <w:t>five (loaves) of bread’</w:t>
      </w:r>
    </w:p>
    <w:p w14:paraId="6315467A" w14:textId="77777777" w:rsidR="002141B8" w:rsidRDefault="002141B8"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u w:val="single"/>
          <w:lang w:val="co-FR"/>
        </w:rPr>
        <w:t>ϫⲟ</w:t>
      </w:r>
      <w:r w:rsidR="001D303B">
        <w:rPr>
          <w:rFonts w:ascii="Antinoou" w:eastAsia="Arial Unicode MS" w:hAnsi="Antinoou" w:cs="Arial Unicode MS"/>
          <w:u w:val="single"/>
          <w:lang w:val="co-FR"/>
        </w:rPr>
        <w:t>ⲩ</w:t>
      </w:r>
      <w:r>
        <w:rPr>
          <w:rFonts w:ascii="Antinoou" w:eastAsia="Arial Unicode MS" w:hAnsi="Antinoou" w:cs="Arial Unicode MS"/>
          <w:u w:val="single"/>
          <w:lang w:val="co-FR"/>
        </w:rPr>
        <w:t>ⲧ</w:t>
      </w:r>
      <w:r w:rsidRPr="002141B8">
        <w:rPr>
          <w:rFonts w:ascii="Antinoou" w:eastAsia="Arial Unicode MS" w:hAnsi="Antinoou" w:cs="Arial Unicode MS"/>
        </w:rPr>
        <w:t>/</w:t>
      </w:r>
      <w:r>
        <w:rPr>
          <w:rFonts w:ascii="Antinoou" w:eastAsia="Arial Unicode MS" w:hAnsi="Antinoou" w:cs="Arial Unicode MS"/>
        </w:rPr>
        <w:t>NUM</w:t>
      </w:r>
      <w:r>
        <w:rPr>
          <w:rFonts w:ascii="Antinoou" w:eastAsia="Arial Unicode MS" w:hAnsi="Antinoou" w:cs="Arial Unicode MS"/>
          <w:lang w:val="co-FR"/>
        </w:rPr>
        <w:t xml:space="preserve"> </w:t>
      </w:r>
      <w:r>
        <w:rPr>
          <w:rFonts w:ascii="Antinoou" w:eastAsia="Arial Unicode MS" w:hAnsi="Antinoou" w:cs="Arial Unicode MS"/>
          <w:u w:val="single"/>
          <w:lang w:val="co-FR"/>
        </w:rPr>
        <w:t>ⲁϥⲧⲉ</w:t>
      </w:r>
      <w:r>
        <w:rPr>
          <w:rFonts w:ascii="Antinoou" w:eastAsia="Arial Unicode MS" w:hAnsi="Antinoou" w:cs="Arial Unicode MS"/>
        </w:rPr>
        <w:t>/NUM</w:t>
      </w:r>
      <w:r>
        <w:rPr>
          <w:rFonts w:ascii="Antinoou" w:eastAsia="Arial Unicode MS" w:hAnsi="Antinoou" w:cs="Arial Unicode MS"/>
        </w:rPr>
        <w:tab/>
      </w:r>
      <w:r>
        <w:rPr>
          <w:rFonts w:ascii="Antinoou" w:eastAsia="Arial Unicode MS" w:hAnsi="Antinoou" w:cs="Arial Unicode MS"/>
        </w:rPr>
        <w:tab/>
      </w:r>
      <w:r>
        <w:rPr>
          <w:rFonts w:ascii="Antinoou" w:eastAsia="Arial Unicode MS" w:hAnsi="Antinoou" w:cs="Arial Unicode MS"/>
        </w:rPr>
        <w:tab/>
        <w:t>‘twenty-four’</w:t>
      </w:r>
    </w:p>
    <w:p w14:paraId="423DAD3B" w14:textId="77777777" w:rsidR="0041468E" w:rsidRPr="00340EB4" w:rsidRDefault="0041468E"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 xml:space="preserve">ⲛ̄|ⲥⲉⲡ </w:t>
      </w:r>
      <w:r w:rsidRPr="00365DBF">
        <w:rPr>
          <w:rFonts w:ascii="Antinoou" w:eastAsia="Arial Unicode MS" w:hAnsi="Antinoou" w:cs="Arial Unicode MS"/>
          <w:u w:val="single"/>
          <w:lang w:val="co-FR"/>
        </w:rPr>
        <w:t>ⲥⲛⲁⲩ</w:t>
      </w:r>
      <w:r>
        <w:rPr>
          <w:rFonts w:asciiTheme="majorBidi" w:eastAsia="Arial Unicode MS" w:hAnsiTheme="majorBidi" w:cstheme="majorBidi"/>
        </w:rPr>
        <w:t>/NUM</w:t>
      </w:r>
      <w:r>
        <w:rPr>
          <w:rFonts w:asciiTheme="majorBidi" w:eastAsia="Arial Unicode MS" w:hAnsiTheme="majorBidi" w:cstheme="majorBidi"/>
        </w:rPr>
        <w:tab/>
      </w:r>
      <w:r>
        <w:rPr>
          <w:rFonts w:asciiTheme="majorBidi" w:eastAsia="Arial Unicode MS" w:hAnsiTheme="majorBidi" w:cstheme="majorBidi"/>
        </w:rPr>
        <w:tab/>
      </w:r>
      <w:r>
        <w:rPr>
          <w:rFonts w:asciiTheme="majorBidi" w:eastAsia="Arial Unicode MS" w:hAnsiTheme="majorBidi" w:cstheme="majorBidi"/>
        </w:rPr>
        <w:tab/>
      </w:r>
      <w:r w:rsidR="002141B8">
        <w:rPr>
          <w:rFonts w:asciiTheme="majorBidi" w:eastAsia="Arial Unicode MS" w:hAnsiTheme="majorBidi" w:cstheme="majorBidi"/>
        </w:rPr>
        <w:tab/>
      </w:r>
      <w:r>
        <w:rPr>
          <w:rFonts w:asciiTheme="majorBidi" w:eastAsia="Arial Unicode MS" w:hAnsiTheme="majorBidi" w:cstheme="majorBidi"/>
        </w:rPr>
        <w:t>‘</w:t>
      </w:r>
      <w:r w:rsidRPr="00365DBF">
        <w:rPr>
          <w:rFonts w:asciiTheme="majorBidi" w:eastAsia="Arial Unicode MS" w:hAnsiTheme="majorBidi" w:cstheme="majorBidi"/>
          <w:u w:val="single"/>
        </w:rPr>
        <w:t>two</w:t>
      </w:r>
      <w:r>
        <w:rPr>
          <w:rFonts w:asciiTheme="majorBidi" w:eastAsia="Arial Unicode MS" w:hAnsiTheme="majorBidi" w:cstheme="majorBidi"/>
        </w:rPr>
        <w:t xml:space="preserve"> times</w:t>
      </w:r>
      <w:r w:rsidR="00D25161">
        <w:rPr>
          <w:rFonts w:asciiTheme="majorBidi" w:eastAsia="Arial Unicode MS" w:hAnsiTheme="majorBidi" w:cstheme="majorBidi"/>
        </w:rPr>
        <w:t>, twice</w:t>
      </w:r>
      <w:r w:rsidRPr="00340EB4">
        <w:rPr>
          <w:rFonts w:asciiTheme="majorBidi" w:eastAsia="Arial Unicode MS" w:hAnsiTheme="majorBidi" w:cstheme="majorBidi"/>
        </w:rPr>
        <w:t>’</w:t>
      </w:r>
    </w:p>
    <w:p w14:paraId="532B9463" w14:textId="77777777" w:rsidR="00340EB4" w:rsidRPr="00340EB4" w:rsidRDefault="00340EB4" w:rsidP="00D62157">
      <w:pPr>
        <w:rPr>
          <w:rFonts w:asciiTheme="majorBidi" w:eastAsia="Arial Unicode MS" w:hAnsiTheme="majorBidi" w:cstheme="majorBidi"/>
          <w:lang w:val="co-FR"/>
        </w:rPr>
      </w:pPr>
      <w:r>
        <w:rPr>
          <w:rFonts w:asciiTheme="majorBidi" w:eastAsia="Arial Unicode MS" w:hAnsiTheme="majorBidi" w:cstheme="majorBidi"/>
          <w:lang w:val="co-FR"/>
        </w:rPr>
        <w:t xml:space="preserve">Note that the indefinite article </w:t>
      </w:r>
      <w:r w:rsidRPr="00340EB4">
        <w:rPr>
          <w:rFonts w:ascii="Antinoou" w:eastAsia="Arial Unicode MS" w:hAnsi="Antinoou" w:cs="Arial Unicode MS"/>
          <w:lang w:val="co-FR"/>
        </w:rPr>
        <w:t>ⲟⲩ</w:t>
      </w:r>
      <w:r>
        <w:rPr>
          <w:rFonts w:ascii="Arial Unicode MS" w:eastAsia="Arial Unicode MS" w:hAnsi="Arial Unicode MS" w:cs="Arial Unicode MS"/>
          <w:lang w:val="co-FR"/>
        </w:rPr>
        <w:t xml:space="preserve"> </w:t>
      </w:r>
      <w:r>
        <w:rPr>
          <w:rFonts w:asciiTheme="majorBidi" w:eastAsia="Arial Unicode MS" w:hAnsiTheme="majorBidi" w:cstheme="majorBidi"/>
          <w:lang w:val="co-FR"/>
        </w:rPr>
        <w:t>‘a, one’ preceding a noun is tagged as ART, not NUM.</w:t>
      </w:r>
      <w:r w:rsidR="00D62157">
        <w:rPr>
          <w:rFonts w:asciiTheme="majorBidi" w:eastAsia="Arial Unicode MS" w:hAnsiTheme="majorBidi" w:cstheme="majorBidi"/>
          <w:lang w:val="co-FR"/>
        </w:rPr>
        <w:t xml:space="preserve"> Letters being used as numbers are considered NUM (including an alpha </w:t>
      </w:r>
      <w:r w:rsidR="001F0168">
        <w:rPr>
          <w:rFonts w:asciiTheme="majorBidi" w:eastAsia="Arial Unicode MS" w:hAnsiTheme="majorBidi" w:cstheme="majorBidi"/>
          <w:lang w:val="co-FR"/>
        </w:rPr>
        <w:t xml:space="preserve">preceding a noun </w:t>
      </w:r>
      <w:r w:rsidR="00D62157">
        <w:rPr>
          <w:rFonts w:asciiTheme="majorBidi" w:eastAsia="Arial Unicode MS" w:hAnsiTheme="majorBidi" w:cstheme="majorBidi"/>
          <w:lang w:val="co-FR"/>
        </w:rPr>
        <w:t xml:space="preserve">for </w:t>
      </w:r>
      <w:r w:rsidR="006D2105">
        <w:rPr>
          <w:rFonts w:asciiTheme="majorBidi" w:eastAsia="Arial Unicode MS" w:hAnsiTheme="majorBidi" w:cstheme="majorBidi"/>
          <w:lang w:val="co-FR"/>
        </w:rPr>
        <w:t xml:space="preserve">the quantity </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one</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w:t>
      </w:r>
    </w:p>
    <w:p w14:paraId="49E87FA4" w14:textId="77777777" w:rsidR="00453A0A" w:rsidRDefault="00AA7C82" w:rsidP="009E460A">
      <w:pPr>
        <w:pStyle w:val="Heading3"/>
      </w:pPr>
      <w:r>
        <w:t>Demonstrative pronouns (</w:t>
      </w:r>
      <w:r w:rsidR="00453A0A" w:rsidRPr="00453A0A">
        <w:t>PDEM</w:t>
      </w:r>
      <w:r>
        <w:t>)</w:t>
      </w:r>
    </w:p>
    <w:p w14:paraId="7775A312" w14:textId="77777777" w:rsidR="000510C5" w:rsidRDefault="00CB4D89" w:rsidP="004F2E38">
      <w:pPr>
        <w:jc w:val="both"/>
      </w:pPr>
      <w:r>
        <w:t>The demonstrative pronouns, both attributive to the noun and substituting for a noun are tagged as PDEM.</w:t>
      </w:r>
    </w:p>
    <w:p w14:paraId="76FDEA56" w14:textId="77777777" w:rsidR="006B726A" w:rsidRDefault="00E61728" w:rsidP="00B23865">
      <w:pPr>
        <w:pStyle w:val="ListParagraph"/>
        <w:numPr>
          <w:ilvl w:val="0"/>
          <w:numId w:val="2"/>
        </w:numPr>
        <w:rPr>
          <w:rFonts w:asciiTheme="majorBidi" w:eastAsia="Arial Unicode MS" w:hAnsiTheme="majorBidi" w:cstheme="majorBidi"/>
          <w:lang w:val="co-FR"/>
        </w:rPr>
      </w:pPr>
      <w:r w:rsidRPr="00E61728">
        <w:rPr>
          <w:rFonts w:ascii="Antinoou" w:eastAsia="Arial Unicode MS" w:hAnsi="Antinoou" w:cs="Arial Unicode MS"/>
          <w:lang w:val="co-FR"/>
        </w:rPr>
        <w:t xml:space="preserve">ⲛ </w:t>
      </w:r>
      <w:r w:rsidRPr="007325CE">
        <w:rPr>
          <w:rFonts w:ascii="Antinoou" w:eastAsia="Arial Unicode MS" w:hAnsi="Antinoou" w:cs="Arial Unicode MS"/>
          <w:u w:val="single"/>
          <w:lang w:val="co-FR"/>
        </w:rPr>
        <w:t>ⲧⲉⲓ</w:t>
      </w:r>
      <w:r w:rsidRPr="00AB79CB">
        <w:rPr>
          <w:rFonts w:asciiTheme="majorBidi" w:eastAsia="Arial Unicode MS" w:hAnsiTheme="majorBidi" w:cstheme="majorBidi"/>
          <w:lang w:val="co-FR"/>
        </w:rPr>
        <w:t>/PDEM</w:t>
      </w:r>
      <w:r w:rsidRPr="00E61728">
        <w:rPr>
          <w:rFonts w:ascii="Antinoou" w:eastAsia="Arial Unicode MS" w:hAnsi="Antinoou" w:cs="Arial Unicode MS"/>
          <w:lang w:val="co-FR"/>
        </w:rPr>
        <w:t xml:space="preserve"> ϩⲉ</w:t>
      </w:r>
      <w:r>
        <w:rPr>
          <w:rFonts w:ascii="Antinoou" w:eastAsia="Arial Unicode MS" w:hAnsi="Antinoou" w:cs="Arial Unicode MS"/>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Pr>
          <w:rFonts w:ascii="Antinoou" w:eastAsia="Arial Unicode MS" w:hAnsi="Antinoou" w:cs="Arial Unicode MS"/>
          <w:lang w:val="co-FR"/>
        </w:rPr>
        <w:t xml:space="preserve">‘in </w:t>
      </w:r>
      <w:r w:rsidRPr="007325CE">
        <w:rPr>
          <w:rFonts w:ascii="Antinoou" w:eastAsia="Arial Unicode MS" w:hAnsi="Antinoou" w:cs="Arial Unicode MS"/>
          <w:u w:val="single"/>
          <w:lang w:val="co-FR"/>
        </w:rPr>
        <w:t>this</w:t>
      </w:r>
      <w:r>
        <w:rPr>
          <w:rFonts w:ascii="Antinoou" w:eastAsia="Arial Unicode MS" w:hAnsi="Antinoou" w:cs="Arial Unicode MS"/>
          <w:lang w:val="co-FR"/>
        </w:rPr>
        <w:t xml:space="preserve"> way’</w:t>
      </w:r>
    </w:p>
    <w:p w14:paraId="0613EEBD" w14:textId="77777777" w:rsidR="00E61728" w:rsidRDefault="00E61728" w:rsidP="00B23865">
      <w:pPr>
        <w:pStyle w:val="ListParagraph"/>
        <w:numPr>
          <w:ilvl w:val="0"/>
          <w:numId w:val="2"/>
        </w:numPr>
        <w:rPr>
          <w:rFonts w:asciiTheme="majorBidi" w:eastAsia="Arial Unicode MS" w:hAnsiTheme="majorBidi" w:cstheme="majorBidi"/>
          <w:lang w:val="co-FR"/>
        </w:rPr>
      </w:pPr>
      <w:r w:rsidRPr="007325CE">
        <w:rPr>
          <w:rFonts w:ascii="Antinoou" w:eastAsia="Arial Unicode MS" w:hAnsi="Antinoou" w:cs="Times New Roman"/>
          <w:u w:val="single"/>
          <w:lang w:val="co-FR"/>
        </w:rPr>
        <w:t>ⲧⲁⲓ</w:t>
      </w:r>
      <w:r w:rsidRPr="00AB79CB">
        <w:rPr>
          <w:rFonts w:asciiTheme="majorBidi" w:eastAsia="Arial Unicode MS" w:hAnsiTheme="majorBidi" w:cstheme="majorBidi"/>
          <w:lang w:val="co-FR"/>
        </w:rPr>
        <w:t>/PDEM</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ⲧⲉ</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w:t>
      </w:r>
      <w:r w:rsidRPr="00E61728">
        <w:rPr>
          <w:rFonts w:ascii="Antinoou" w:eastAsia="Arial Unicode MS" w:hAnsi="Antinoou" w:cstheme="majorBidi"/>
          <w:lang w:val="co-FR"/>
        </w:rPr>
        <w:t xml:space="preserve"> ϩ</w:t>
      </w:r>
      <w:r w:rsidRPr="00E61728">
        <w:rPr>
          <w:rFonts w:ascii="Antinoou" w:eastAsia="Arial Unicode MS" w:hAnsi="Antinoou" w:cs="Times New Roman"/>
          <w:lang w:val="co-FR"/>
        </w:rPr>
        <w:t>ⲉ</w:t>
      </w:r>
      <w:r>
        <w:rPr>
          <w:rFonts w:asciiTheme="majorBidi" w:eastAsia="Arial Unicode MS" w:hAnsiTheme="majorBidi" w:cstheme="majorBidi"/>
          <w:lang w:val="co-FR"/>
        </w:rPr>
        <w:tab/>
      </w:r>
      <w:r>
        <w:rPr>
          <w:rFonts w:asciiTheme="majorBidi" w:eastAsia="Arial Unicode MS" w:hAnsiTheme="majorBidi" w:cstheme="majorBidi"/>
          <w:lang w:val="co-FR"/>
        </w:rPr>
        <w:tab/>
      </w:r>
      <w:r w:rsidR="00912C42">
        <w:rPr>
          <w:rFonts w:asciiTheme="majorBidi" w:eastAsia="Arial Unicode MS" w:hAnsiTheme="majorBidi" w:cstheme="majorBidi"/>
          <w:lang w:val="co-FR"/>
        </w:rPr>
        <w:tab/>
      </w:r>
      <w:r>
        <w:rPr>
          <w:rFonts w:asciiTheme="majorBidi" w:eastAsia="Arial Unicode MS" w:hAnsiTheme="majorBidi" w:cstheme="majorBidi"/>
          <w:lang w:val="co-FR"/>
        </w:rPr>
        <w:t>‘</w:t>
      </w:r>
      <w:r w:rsidRPr="007325CE">
        <w:rPr>
          <w:rFonts w:asciiTheme="majorBidi" w:eastAsia="Arial Unicode MS" w:hAnsiTheme="majorBidi" w:cstheme="majorBidi"/>
          <w:u w:val="single"/>
          <w:lang w:val="co-FR"/>
        </w:rPr>
        <w:t>this</w:t>
      </w:r>
      <w:r>
        <w:rPr>
          <w:rFonts w:asciiTheme="majorBidi" w:eastAsia="Arial Unicode MS" w:hAnsiTheme="majorBidi" w:cstheme="majorBidi"/>
          <w:lang w:val="co-FR"/>
        </w:rPr>
        <w:t xml:space="preserve"> is the way’</w:t>
      </w:r>
    </w:p>
    <w:p w14:paraId="45BA8820" w14:textId="77777777" w:rsidR="00453A0A" w:rsidRDefault="001F1483" w:rsidP="009E460A">
      <w:pPr>
        <w:pStyle w:val="Heading3"/>
      </w:pPr>
      <w:r>
        <w:t>Interrogative pronouns (</w:t>
      </w:r>
      <w:r w:rsidR="00453A0A" w:rsidRPr="00453A0A">
        <w:t>PINT</w:t>
      </w:r>
      <w:r>
        <w:t>)</w:t>
      </w:r>
    </w:p>
    <w:p w14:paraId="200507B2" w14:textId="77777777" w:rsidR="001F1483" w:rsidRDefault="001F1483" w:rsidP="000F4D0D">
      <w:pPr>
        <w:jc w:val="both"/>
        <w:rPr>
          <w:rFonts w:cs="Times New Roman"/>
        </w:rPr>
      </w:pPr>
      <w:r>
        <w:t xml:space="preserve">This tag is used for the </w:t>
      </w:r>
      <w:r w:rsidR="00B23530">
        <w:t xml:space="preserve">interrogative </w:t>
      </w:r>
      <w:r>
        <w:t>pronouns</w:t>
      </w:r>
      <w:r w:rsidR="005E510F">
        <w:t xml:space="preserve"> </w:t>
      </w:r>
      <w:r w:rsidR="005E510F" w:rsidRPr="00B23530">
        <w:rPr>
          <w:rFonts w:ascii="Antinoou" w:hAnsi="Antinoou" w:cs="Times New Roman"/>
        </w:rPr>
        <w:t>ⲟⲩ</w:t>
      </w:r>
      <w:r w:rsidR="005E510F">
        <w:rPr>
          <w:rFonts w:cs="Times New Roman"/>
        </w:rPr>
        <w:t xml:space="preserve"> ‘what’</w:t>
      </w:r>
      <w:r w:rsidR="005E510F" w:rsidRPr="005E510F">
        <w:t xml:space="preserve">, </w:t>
      </w:r>
      <w:r w:rsidR="005E510F" w:rsidRPr="00B23530">
        <w:rPr>
          <w:rFonts w:ascii="Antinoou" w:hAnsi="Antinoou" w:cs="Times New Roman"/>
        </w:rPr>
        <w:t>ⲛⲓⲙ</w:t>
      </w:r>
      <w:r w:rsidR="005E510F">
        <w:rPr>
          <w:rFonts w:cs="Times New Roman"/>
        </w:rPr>
        <w:t xml:space="preserve"> ‘who’</w:t>
      </w:r>
      <w:r w:rsidR="005E510F" w:rsidRPr="005E510F">
        <w:t xml:space="preserve">, </w:t>
      </w:r>
      <w:r w:rsidR="00C37464" w:rsidRPr="00C37464">
        <w:rPr>
          <w:rFonts w:ascii="Antinoou" w:eastAsia="Arial Unicode MS" w:hAnsi="Antinoou" w:cs="Arial Unicode MS"/>
          <w:lang w:val="co-FR"/>
        </w:rPr>
        <w:t>ⲧⲱⲛ</w:t>
      </w:r>
      <w:r w:rsidR="00C37464" w:rsidRPr="00C37464">
        <w:rPr>
          <w:rFonts w:asciiTheme="majorBidi" w:eastAsia="Arial Unicode MS" w:hAnsiTheme="majorBidi" w:cstheme="majorBidi"/>
        </w:rPr>
        <w:t xml:space="preserve"> ‘where’,</w:t>
      </w:r>
      <w:r w:rsidR="00C37464">
        <w:rPr>
          <w:rFonts w:ascii="Arial Unicode MS" w:eastAsia="Arial Unicode MS" w:hAnsi="Arial Unicode MS" w:cs="Arial Unicode MS"/>
        </w:rPr>
        <w:t xml:space="preserve"> </w:t>
      </w:r>
      <w:r w:rsidR="005E510F" w:rsidRPr="00B23530">
        <w:rPr>
          <w:rFonts w:ascii="Antinoou" w:hAnsi="Antinoou" w:cs="Times New Roman"/>
        </w:rPr>
        <w:t>ⲁ</w:t>
      </w:r>
      <w:r w:rsidR="005E510F" w:rsidRPr="00B23530">
        <w:rPr>
          <w:rFonts w:ascii="Antinoou" w:hAnsi="Antinoou"/>
        </w:rPr>
        <w:t>ϣ</w:t>
      </w:r>
      <w:r w:rsidR="005E510F">
        <w:t xml:space="preserve"> ‘which’</w:t>
      </w:r>
      <w:r w:rsidR="005E510F" w:rsidRPr="005E510F">
        <w:t xml:space="preserve">, </w:t>
      </w:r>
      <w:r w:rsidR="005E510F" w:rsidRPr="00B23530">
        <w:rPr>
          <w:rFonts w:ascii="Antinoou" w:hAnsi="Antinoou" w:cs="Times New Roman"/>
        </w:rPr>
        <w:t>ⲟⲩⲏⲣ</w:t>
      </w:r>
      <w:r w:rsidR="005E510F">
        <w:rPr>
          <w:rFonts w:cs="Times New Roman"/>
        </w:rPr>
        <w:t xml:space="preserve"> ‘how much’</w:t>
      </w:r>
      <w:r w:rsidR="0086091A">
        <w:rPr>
          <w:rFonts w:cs="Times New Roman"/>
        </w:rPr>
        <w:t>.</w:t>
      </w:r>
      <w:r w:rsidR="00AC394F">
        <w:rPr>
          <w:rFonts w:cs="Times New Roman"/>
        </w:rPr>
        <w:t xml:space="preserve"> This is also true </w:t>
      </w:r>
      <w:r w:rsidR="00902159">
        <w:rPr>
          <w:rFonts w:cs="Times New Roman"/>
        </w:rPr>
        <w:t>when they are used in complex phrases, as in the examples below.</w:t>
      </w:r>
    </w:p>
    <w:p w14:paraId="7C0509DB"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366A75">
        <w:rPr>
          <w:rFonts w:ascii="Antinoou" w:eastAsia="Arial Unicode MS" w:hAnsi="Antinoou" w:cs="Arial Unicode MS"/>
          <w:u w:val="single"/>
          <w:lang w:val="co-FR"/>
        </w:rPr>
        <w:t>ⲟⲩ</w:t>
      </w:r>
      <w:r w:rsidRPr="000F4D0D">
        <w:rPr>
          <w:rFonts w:asciiTheme="majorBidi" w:eastAsia="Arial Unicode MS" w:hAnsiTheme="majorBidi" w:cstheme="majorBidi"/>
          <w:lang w:val="co-FR"/>
        </w:rPr>
        <w:t>/PINT</w:t>
      </w:r>
      <w:r w:rsidR="002D633E" w:rsidRPr="000F4D0D">
        <w:rPr>
          <w:rFonts w:asciiTheme="majorBidi" w:eastAsia="Arial Unicode MS" w:hAnsiTheme="majorBidi" w:cstheme="majorBidi"/>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sidR="002D633E">
        <w:rPr>
          <w:rFonts w:ascii="Antinoou" w:eastAsia="Arial Unicode MS" w:hAnsi="Antinoou" w:cs="Arial Unicode MS"/>
          <w:lang w:val="co-FR"/>
        </w:rPr>
        <w:t>‘</w:t>
      </w:r>
      <w:r w:rsidRPr="00366A75">
        <w:rPr>
          <w:rFonts w:ascii="Antinoou" w:eastAsia="Arial Unicode MS" w:hAnsi="Antinoou" w:cs="Arial Unicode MS"/>
          <w:u w:val="single"/>
          <w:lang w:val="co-FR"/>
        </w:rPr>
        <w:t>what</w:t>
      </w:r>
      <w:r>
        <w:rPr>
          <w:rFonts w:ascii="Antinoou" w:eastAsia="Arial Unicode MS" w:hAnsi="Antinoou" w:cs="Arial Unicode MS"/>
          <w:lang w:val="co-FR"/>
        </w:rPr>
        <w:t xml:space="preserve"> for, why?</w:t>
      </w:r>
      <w:r w:rsidR="002D633E">
        <w:rPr>
          <w:rFonts w:ascii="Antinoou" w:eastAsia="Arial Unicode MS" w:hAnsi="Antinoou" w:cs="Arial Unicode MS"/>
          <w:lang w:val="co-FR"/>
        </w:rPr>
        <w:t>’</w:t>
      </w:r>
    </w:p>
    <w:p w14:paraId="685820B9"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ⲉ</w:t>
      </w:r>
      <w:r w:rsidR="002D633E" w:rsidRPr="000F4D0D">
        <w:rPr>
          <w:rFonts w:asciiTheme="majorBidi" w:eastAsia="Arial Unicode MS" w:hAnsiTheme="majorBidi" w:cstheme="majorBidi"/>
          <w:lang w:val="co-FR"/>
        </w:rPr>
        <w:t>/</w:t>
      </w:r>
      <w:r w:rsidRPr="000F4D0D">
        <w:rPr>
          <w:rFonts w:asciiTheme="majorBidi" w:eastAsia="Arial Unicode MS" w:hAnsiTheme="majorBidi" w:cstheme="majorBidi"/>
          <w:lang w:val="co-FR"/>
        </w:rPr>
        <w:t>PREP</w:t>
      </w:r>
      <w:r>
        <w:rPr>
          <w:rFonts w:ascii="Arial Unicode MS" w:eastAsia="Arial Unicode MS" w:hAnsi="Arial Unicode MS" w:cs="Arial Unicode MS"/>
          <w:lang w:val="co-FR"/>
        </w:rPr>
        <w:t xml:space="preserve"> </w:t>
      </w:r>
      <w:r w:rsidRPr="00366A75">
        <w:rPr>
          <w:rFonts w:ascii="Antinoou" w:eastAsia="Arial Unicode MS" w:hAnsi="Antinoou" w:cs="Times New Roman"/>
          <w:u w:val="single"/>
          <w:lang w:val="co-FR"/>
        </w:rPr>
        <w:t>ⲧⲱⲛ</w:t>
      </w:r>
      <w:r w:rsidRPr="000F4D0D">
        <w:rPr>
          <w:rFonts w:asciiTheme="majorBidi" w:eastAsia="Arial Unicode MS" w:hAnsiTheme="majorBidi" w:cstheme="majorBidi"/>
          <w:lang w:val="co-FR"/>
        </w:rPr>
        <w:t>/PINT</w:t>
      </w:r>
      <w:r w:rsidR="002D633E">
        <w:rPr>
          <w:rFonts w:asciiTheme="majorBidi" w:eastAsia="Arial Unicode MS" w:hAnsiTheme="majorBidi" w:cstheme="majorBidi"/>
          <w:lang w:val="co-FR"/>
        </w:rPr>
        <w:tab/>
      </w:r>
      <w:r w:rsidR="002D633E">
        <w:rPr>
          <w:rFonts w:asciiTheme="majorBidi" w:eastAsia="Arial Unicode MS" w:hAnsiTheme="majorBidi" w:cstheme="majorBidi"/>
          <w:lang w:val="co-FR"/>
        </w:rPr>
        <w:tab/>
      </w:r>
      <w:r w:rsidR="00912C42">
        <w:rPr>
          <w:rFonts w:asciiTheme="majorBidi" w:eastAsia="Arial Unicode MS" w:hAnsiTheme="majorBidi" w:cstheme="majorBidi"/>
          <w:lang w:val="co-FR"/>
        </w:rPr>
        <w:tab/>
      </w:r>
      <w:r w:rsidR="002D633E">
        <w:rPr>
          <w:rFonts w:asciiTheme="majorBidi" w:eastAsia="Arial Unicode MS" w:hAnsiTheme="majorBidi" w:cstheme="majorBidi"/>
          <w:lang w:val="co-FR"/>
        </w:rPr>
        <w:t>‘</w:t>
      </w:r>
      <w:r w:rsidRPr="00366A75">
        <w:rPr>
          <w:rFonts w:asciiTheme="majorBidi" w:eastAsia="Arial Unicode MS" w:hAnsiTheme="majorBidi" w:cstheme="majorBidi"/>
          <w:u w:val="single"/>
          <w:lang w:val="co-FR"/>
        </w:rPr>
        <w:t>where</w:t>
      </w:r>
      <w:r>
        <w:rPr>
          <w:rFonts w:asciiTheme="majorBidi" w:eastAsia="Arial Unicode MS" w:hAnsiTheme="majorBidi" w:cstheme="majorBidi"/>
          <w:lang w:val="co-FR"/>
        </w:rPr>
        <w:t xml:space="preserve"> to?</w:t>
      </w:r>
      <w:r w:rsidR="002D633E">
        <w:rPr>
          <w:rFonts w:asciiTheme="majorBidi" w:eastAsia="Arial Unicode MS" w:hAnsiTheme="majorBidi" w:cstheme="majorBidi"/>
          <w:lang w:val="co-FR"/>
        </w:rPr>
        <w:t>’</w:t>
      </w:r>
    </w:p>
    <w:p w14:paraId="17EC5750" w14:textId="77777777" w:rsidR="00453A0A" w:rsidRDefault="003839A7" w:rsidP="009E460A">
      <w:pPr>
        <w:pStyle w:val="Heading3"/>
      </w:pPr>
      <w:r>
        <w:t>Personal pronouns (</w:t>
      </w:r>
      <w:proofErr w:type="gramStart"/>
      <w:r w:rsidR="00453A0A" w:rsidRPr="00453A0A">
        <w:t>PPER[</w:t>
      </w:r>
      <w:proofErr w:type="gramEnd"/>
      <w:r w:rsidR="00453A0A" w:rsidRPr="00453A0A">
        <w:t>*]</w:t>
      </w:r>
      <w:r>
        <w:t>)</w:t>
      </w:r>
    </w:p>
    <w:p w14:paraId="60DE6670" w14:textId="77777777" w:rsidR="00A75042" w:rsidRDefault="00905A08" w:rsidP="00E0536D">
      <w:pPr>
        <w:jc w:val="both"/>
      </w:pPr>
      <w:r>
        <w:t xml:space="preserve">Personal pronouns generally receive the tag PPER, with three subtypes in the fine-grained subset for subject pronouns (PPERS), object pronouns (PPERO) and independent pronouns (PPERI). </w:t>
      </w:r>
    </w:p>
    <w:p w14:paraId="4F0CB060" w14:textId="77777777" w:rsidR="00366A75" w:rsidRDefault="00366A75"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 xml:space="preserve">ⲁ </w:t>
      </w:r>
      <w:r w:rsidRPr="000D599F">
        <w:rPr>
          <w:rFonts w:ascii="Antinoou" w:eastAsia="Arial Unicode MS" w:hAnsi="Antinoou" w:cs="Times New Roman"/>
          <w:u w:val="single"/>
          <w:lang w:val="co-FR"/>
        </w:rPr>
        <w:t>ϥ</w:t>
      </w:r>
      <w:r>
        <w:rPr>
          <w:rFonts w:ascii="Antinoou" w:eastAsia="Arial Unicode MS" w:hAnsi="Antinoou" w:cs="Times New Roman"/>
        </w:rPr>
        <w:t>/PPERS</w:t>
      </w:r>
      <w:r>
        <w:rPr>
          <w:rFonts w:ascii="Antinoou" w:eastAsia="Arial Unicode MS" w:hAnsi="Antinoou" w:cs="Times New Roman"/>
          <w:lang w:val="co-FR"/>
        </w:rPr>
        <w:t xml:space="preserve"> ⲥⲱⲧⲙ̄</w:t>
      </w:r>
      <w:r w:rsidR="00EA01A2">
        <w:rPr>
          <w:rFonts w:asciiTheme="majorBidi" w:eastAsia="Arial Unicode MS" w:hAnsiTheme="majorBidi" w:cstheme="majorBidi"/>
          <w:lang w:val="co-FR"/>
        </w:rPr>
        <w:t xml:space="preserve"> </w:t>
      </w:r>
      <w:r w:rsidR="00EA01A2" w:rsidRPr="007C789B">
        <w:rPr>
          <w:rFonts w:ascii="Antinoou" w:eastAsia="Arial Unicode MS" w:hAnsi="Antinoou" w:cs="Arial Unicode MS"/>
          <w:lang w:val="co-FR"/>
        </w:rPr>
        <w:t xml:space="preserve">ⲉⲣⲟ </w:t>
      </w:r>
      <w:r w:rsidR="00EA01A2" w:rsidRPr="007C789B">
        <w:rPr>
          <w:rFonts w:ascii="Antinoou" w:eastAsia="Arial Unicode MS" w:hAnsi="Antinoou" w:cs="Arial Unicode MS"/>
          <w:u w:val="single"/>
          <w:lang w:val="co-FR"/>
        </w:rPr>
        <w:t>ⲕ</w:t>
      </w:r>
      <w:r w:rsidR="00EA01A2" w:rsidRPr="007C789B">
        <w:rPr>
          <w:rFonts w:asciiTheme="majorBidi" w:eastAsia="Arial Unicode MS" w:hAnsiTheme="majorBidi" w:cstheme="majorBidi"/>
        </w:rPr>
        <w:t>/PPERO</w:t>
      </w:r>
      <w:r>
        <w:rPr>
          <w:rFonts w:asciiTheme="majorBidi" w:eastAsia="Arial Unicode MS" w:hAnsiTheme="majorBidi" w:cstheme="majorBidi"/>
          <w:lang w:val="co-FR"/>
        </w:rPr>
        <w:tab/>
        <w:t>‘</w:t>
      </w:r>
      <w:r w:rsidRPr="000D599F">
        <w:rPr>
          <w:rFonts w:asciiTheme="majorBidi" w:eastAsia="Arial Unicode MS" w:hAnsiTheme="majorBidi" w:cstheme="majorBidi"/>
          <w:u w:val="single"/>
          <w:lang w:val="co-FR"/>
        </w:rPr>
        <w:t>he</w:t>
      </w:r>
      <w:r>
        <w:rPr>
          <w:rFonts w:asciiTheme="majorBidi" w:eastAsia="Arial Unicode MS" w:hAnsiTheme="majorBidi" w:cstheme="majorBidi"/>
          <w:lang w:val="co-FR"/>
        </w:rPr>
        <w:t xml:space="preserve"> heard</w:t>
      </w:r>
      <w:r w:rsidR="00EA01A2">
        <w:rPr>
          <w:rFonts w:asciiTheme="majorBidi" w:eastAsia="Arial Unicode MS" w:hAnsiTheme="majorBidi" w:cstheme="majorBidi"/>
          <w:lang w:val="co-FR"/>
        </w:rPr>
        <w:t xml:space="preserve"> </w:t>
      </w:r>
      <w:r w:rsidR="00EA01A2" w:rsidRPr="00EA01A2">
        <w:rPr>
          <w:rFonts w:asciiTheme="majorBidi" w:eastAsia="Arial Unicode MS" w:hAnsiTheme="majorBidi" w:cstheme="majorBidi"/>
          <w:u w:val="single"/>
          <w:lang w:val="co-FR"/>
        </w:rPr>
        <w:t>you</w:t>
      </w:r>
      <w:r>
        <w:rPr>
          <w:rFonts w:asciiTheme="majorBidi" w:eastAsia="Arial Unicode MS" w:hAnsiTheme="majorBidi" w:cstheme="majorBidi"/>
          <w:lang w:val="co-FR"/>
        </w:rPr>
        <w:t>’</w:t>
      </w:r>
    </w:p>
    <w:p w14:paraId="34D73CF9" w14:textId="77777777" w:rsidR="00366A75" w:rsidRPr="007C789B" w:rsidRDefault="00E60F1B" w:rsidP="00B23865">
      <w:pPr>
        <w:pStyle w:val="ListParagraph"/>
        <w:numPr>
          <w:ilvl w:val="0"/>
          <w:numId w:val="2"/>
        </w:numPr>
        <w:rPr>
          <w:rFonts w:asciiTheme="majorBidi" w:eastAsia="Arial Unicode MS" w:hAnsiTheme="majorBidi" w:cstheme="majorBidi"/>
          <w:lang w:val="co-FR"/>
        </w:rPr>
      </w:pPr>
      <w:r w:rsidRPr="00E60F1B">
        <w:rPr>
          <w:rFonts w:ascii="Antinoou" w:eastAsia="Arial Unicode MS" w:hAnsi="Antinoou" w:cs="Times New Roman"/>
        </w:rPr>
        <w:t>ⲉⲧⲃⲏⲏⲧ</w:t>
      </w:r>
      <w:r w:rsidRPr="00E60F1B">
        <w:rPr>
          <w:rFonts w:ascii="Antinoou" w:eastAsia="Arial Unicode MS" w:hAnsi="Antinoou" w:cstheme="majorBidi"/>
        </w:rPr>
        <w:t xml:space="preserve">  </w:t>
      </w:r>
      <w:r w:rsidR="008C24F6" w:rsidRPr="008C24F6">
        <w:rPr>
          <w:rFonts w:ascii="Antinoou" w:eastAsia="Arial Unicode MS" w:hAnsi="Antinoou" w:cs="Arial Unicode MS"/>
          <w:u w:val="single"/>
          <w:lang w:val="co-FR"/>
        </w:rPr>
        <w:t>ⲥ</w:t>
      </w:r>
      <w:r w:rsidRPr="00E60F1B">
        <w:rPr>
          <w:rFonts w:asciiTheme="majorBidi" w:eastAsia="Arial Unicode MS" w:hAnsiTheme="majorBidi" w:cstheme="majorBidi"/>
          <w:lang w:val="co-FR"/>
        </w:rPr>
        <w:t>/</w:t>
      </w:r>
      <w:r w:rsidRPr="00E60F1B">
        <w:rPr>
          <w:rFonts w:asciiTheme="majorBidi" w:eastAsia="Arial Unicode MS" w:hAnsiTheme="majorBidi" w:cstheme="majorBidi"/>
        </w:rPr>
        <w:t>PPERO</w:t>
      </w:r>
      <w:r>
        <w:rPr>
          <w:rFonts w:ascii="Arial Unicode MS" w:eastAsia="Arial Unicode MS" w:hAnsi="Arial Unicode MS" w:cs="Arial Unicode MS"/>
        </w:rPr>
        <w:t xml:space="preserve"> </w:t>
      </w:r>
      <w:r>
        <w:rPr>
          <w:rFonts w:ascii="Arial Unicode MS" w:eastAsia="Arial Unicode MS" w:hAnsi="Arial Unicode MS" w:cs="Arial Unicode MS"/>
        </w:rPr>
        <w:tab/>
      </w:r>
      <w:r w:rsidR="00FF76A4">
        <w:rPr>
          <w:rFonts w:ascii="Arial Unicode MS" w:eastAsia="Arial Unicode MS" w:hAnsi="Arial Unicode MS" w:cs="Arial Unicode MS"/>
        </w:rPr>
        <w:tab/>
      </w:r>
      <w:r w:rsidR="00FF76A4">
        <w:rPr>
          <w:rFonts w:ascii="Arial Unicode MS" w:eastAsia="Arial Unicode MS" w:hAnsi="Arial Unicode MS" w:cs="Arial Unicode MS"/>
        </w:rPr>
        <w:tab/>
      </w:r>
      <w:r w:rsidR="007C789B" w:rsidRPr="007C789B">
        <w:rPr>
          <w:rFonts w:asciiTheme="majorBidi" w:eastAsia="Arial Unicode MS" w:hAnsiTheme="majorBidi" w:cstheme="majorBidi"/>
        </w:rPr>
        <w:t>‘</w:t>
      </w:r>
      <w:r>
        <w:rPr>
          <w:rFonts w:asciiTheme="majorBidi" w:eastAsia="Arial Unicode MS" w:hAnsiTheme="majorBidi" w:cstheme="majorBidi"/>
        </w:rPr>
        <w:t xml:space="preserve">for </w:t>
      </w:r>
      <w:r w:rsidR="008C24F6">
        <w:rPr>
          <w:rFonts w:asciiTheme="majorBidi" w:eastAsia="Arial Unicode MS" w:hAnsiTheme="majorBidi" w:cstheme="majorBidi"/>
          <w:u w:val="single"/>
        </w:rPr>
        <w:t>her</w:t>
      </w:r>
      <w:r w:rsidR="007C789B" w:rsidRPr="007C789B">
        <w:rPr>
          <w:rFonts w:asciiTheme="majorBidi" w:eastAsia="Arial Unicode MS" w:hAnsiTheme="majorBidi" w:cstheme="majorBidi"/>
        </w:rPr>
        <w:t>’</w:t>
      </w:r>
    </w:p>
    <w:p w14:paraId="404AFE17" w14:textId="77777777" w:rsidR="00A75042" w:rsidRDefault="00905A08" w:rsidP="00E0536D">
      <w:pPr>
        <w:jc w:val="both"/>
      </w:pPr>
      <w:r>
        <w:lastRenderedPageBreak/>
        <w:t xml:space="preserve">Note that ‘object’ pronouns include objects of prepositions and all suffixed pronouns except the subject markers of </w:t>
      </w:r>
      <w:proofErr w:type="spellStart"/>
      <w:r>
        <w:t>verboids</w:t>
      </w:r>
      <w:proofErr w:type="spellEnd"/>
      <w:r>
        <w:t xml:space="preserve"> of the type </w:t>
      </w:r>
      <w:r w:rsidRPr="00905A08">
        <w:rPr>
          <w:rFonts w:ascii="Antinoou" w:hAnsi="Antinoou"/>
        </w:rPr>
        <w:t>[</w:t>
      </w:r>
      <w:r w:rsidRPr="00905A08">
        <w:rPr>
          <w:rFonts w:ascii="Antinoou" w:eastAsia="Arial Unicode MS" w:hAnsi="Antinoou" w:cs="Arial Unicode MS"/>
          <w:lang w:val="co-FR"/>
        </w:rPr>
        <w:t>ⲛⲁⲛⲟⲩ</w:t>
      </w:r>
      <w:r w:rsidRPr="00905A08">
        <w:rPr>
          <w:rFonts w:ascii="Antinoou" w:hAnsi="Antinoou"/>
        </w:rPr>
        <w:t>]ϥ</w:t>
      </w:r>
      <w:r>
        <w:t xml:space="preserve">, </w:t>
      </w:r>
      <w:r w:rsidRPr="00905A08">
        <w:rPr>
          <w:rFonts w:ascii="Antinoou" w:hAnsi="Antinoou"/>
        </w:rPr>
        <w:t>[</w:t>
      </w:r>
      <w:r w:rsidRPr="00905A08">
        <w:rPr>
          <w:rFonts w:ascii="Antinoou" w:eastAsia="Arial Unicode MS" w:hAnsi="Antinoou" w:cs="Arial Unicode MS"/>
        </w:rPr>
        <w:t>ⲡⲉϫⲁ</w:t>
      </w:r>
      <w:r w:rsidRPr="00905A08">
        <w:rPr>
          <w:rFonts w:ascii="Antinoou" w:hAnsi="Antinoou"/>
        </w:rPr>
        <w:t>]ϥ</w:t>
      </w:r>
      <w:r>
        <w:t xml:space="preserve"> etc., which are tagged as PPERS</w:t>
      </w:r>
      <w:r w:rsidR="00A264E4">
        <w:t>.</w:t>
      </w:r>
      <w:r w:rsidR="00E0536D">
        <w:t xml:space="preserve"> </w:t>
      </w:r>
    </w:p>
    <w:p w14:paraId="180285D6" w14:textId="77777777" w:rsidR="00653509" w:rsidRPr="007C789B" w:rsidRDefault="00653509"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ⲡⲉϫⲁ</w:t>
      </w:r>
      <w:r w:rsidRPr="00E60F1B">
        <w:rPr>
          <w:rFonts w:ascii="Antinoou" w:eastAsia="Arial Unicode MS" w:hAnsi="Antinoou" w:cstheme="majorBidi"/>
        </w:rPr>
        <w:t xml:space="preserve">  </w:t>
      </w:r>
      <w:r>
        <w:rPr>
          <w:rFonts w:ascii="Antinoou" w:eastAsia="Arial Unicode MS" w:hAnsi="Antinoou" w:cs="Arial Unicode MS"/>
          <w:u w:val="single"/>
          <w:lang w:val="co-FR"/>
        </w:rPr>
        <w:t>ϥ</w:t>
      </w:r>
      <w:r w:rsidRPr="00E60F1B">
        <w:rPr>
          <w:rFonts w:asciiTheme="majorBidi" w:eastAsia="Arial Unicode MS" w:hAnsiTheme="majorBidi" w:cstheme="majorBidi"/>
          <w:lang w:val="co-FR"/>
        </w:rPr>
        <w:t>/</w:t>
      </w:r>
      <w:r w:rsidR="00CA6E78">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00186D1F">
        <w:rPr>
          <w:rFonts w:ascii="Arial Unicode MS" w:eastAsia="Arial Unicode MS" w:hAnsi="Arial Unicode MS" w:cs="Arial Unicode MS"/>
        </w:rPr>
        <w:tab/>
      </w:r>
      <w:r w:rsidR="00186D1F">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he</w:t>
      </w:r>
      <w:r w:rsidRPr="00653509">
        <w:rPr>
          <w:rFonts w:asciiTheme="majorBidi" w:eastAsia="Arial Unicode MS" w:hAnsiTheme="majorBidi" w:cstheme="majorBidi"/>
        </w:rPr>
        <w:t xml:space="preserve"> </w:t>
      </w:r>
      <w:r>
        <w:rPr>
          <w:rFonts w:asciiTheme="majorBidi" w:eastAsia="Arial Unicode MS" w:hAnsiTheme="majorBidi" w:cstheme="majorBidi"/>
        </w:rPr>
        <w:t>said’</w:t>
      </w:r>
    </w:p>
    <w:p w14:paraId="33D50F2D" w14:textId="77777777" w:rsidR="003839A7" w:rsidRDefault="00E0536D" w:rsidP="00B254BB">
      <w:pPr>
        <w:jc w:val="both"/>
      </w:pPr>
      <w:r>
        <w:t xml:space="preserve">The independent pronouns are reserved for emphatic uses and nominal sentences, including nominal sentence subject forms like </w:t>
      </w:r>
      <w:r w:rsidRPr="00E0536D">
        <w:rPr>
          <w:rFonts w:ascii="Antinoou" w:eastAsia="Arial Unicode MS" w:hAnsi="Antinoou" w:cs="Arial Unicode MS"/>
        </w:rPr>
        <w:t>ⲁⲛⲅ̄</w:t>
      </w:r>
      <w:r>
        <w:rPr>
          <w:rFonts w:ascii="Arial Unicode MS" w:eastAsia="Arial Unicode MS" w:hAnsi="Arial Unicode MS" w:cs="Arial Unicode MS"/>
        </w:rPr>
        <w:t xml:space="preserve"> </w:t>
      </w:r>
      <w:r w:rsidR="00B254BB" w:rsidRPr="00B254BB">
        <w:rPr>
          <w:rFonts w:asciiTheme="majorBidi" w:eastAsia="Arial Unicode MS" w:hAnsiTheme="majorBidi" w:cstheme="majorBidi"/>
        </w:rPr>
        <w:t>‘I’</w:t>
      </w:r>
      <w:r w:rsidR="00B254BB">
        <w:rPr>
          <w:rFonts w:asciiTheme="majorBidi" w:eastAsia="Arial Unicode MS" w:hAnsiTheme="majorBidi" w:cstheme="majorBidi"/>
        </w:rPr>
        <w:t xml:space="preserve"> </w:t>
      </w:r>
      <w:r>
        <w:t xml:space="preserve">and the full forms of the type </w:t>
      </w:r>
      <w:r w:rsidRPr="00E0536D">
        <w:rPr>
          <w:rFonts w:ascii="Antinoou" w:eastAsia="Arial Unicode MS" w:hAnsi="Antinoou" w:cs="Arial Unicode MS"/>
          <w:lang w:val="co-FR"/>
        </w:rPr>
        <w:t>ⲁⲛⲟⲕ</w:t>
      </w:r>
      <w:r w:rsidR="00B254BB">
        <w:rPr>
          <w:rFonts w:ascii="Antinoou" w:eastAsia="Arial Unicode MS" w:hAnsi="Antinoou" w:cs="Arial Unicode MS"/>
          <w:lang w:val="co-FR"/>
        </w:rPr>
        <w:t xml:space="preserve"> ‘I’</w:t>
      </w:r>
      <w:r>
        <w:t>.</w:t>
      </w:r>
      <w:r w:rsidR="00B254BB">
        <w:t xml:space="preserve"> </w:t>
      </w:r>
    </w:p>
    <w:p w14:paraId="0FB4002D" w14:textId="77777777" w:rsidR="001700DF" w:rsidRDefault="001E3589" w:rsidP="00B23865">
      <w:pPr>
        <w:pStyle w:val="ListParagraph"/>
        <w:numPr>
          <w:ilvl w:val="0"/>
          <w:numId w:val="2"/>
        </w:numPr>
        <w:rPr>
          <w:rFonts w:asciiTheme="majorBidi" w:eastAsia="Arial Unicode MS" w:hAnsiTheme="majorBidi" w:cstheme="majorBidi"/>
          <w:lang w:val="co-FR"/>
        </w:rPr>
      </w:pPr>
      <w:r w:rsidRPr="00B26393">
        <w:rPr>
          <w:rFonts w:ascii="Antinoou" w:eastAsia="Arial Unicode MS" w:hAnsi="Antinoou" w:cs="Arial Unicode MS"/>
          <w:u w:val="single"/>
          <w:lang w:val="co-FR"/>
        </w:rPr>
        <w:t>ⲁⲛⲟⲕ</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ϩⲱⲱ </w:t>
      </w:r>
      <w:r w:rsidRPr="00B26393">
        <w:rPr>
          <w:rFonts w:ascii="Antinoou" w:eastAsia="Arial Unicode MS" w:hAnsi="Antinoou" w:cs="Arial Unicode MS"/>
          <w:u w:val="single"/>
          <w:lang w:val="co-FR"/>
        </w:rPr>
        <w:t>ⲧ</w:t>
      </w:r>
      <w:r w:rsidR="00FB2820" w:rsidRPr="00FB2820">
        <w:rPr>
          <w:rFonts w:asciiTheme="majorBidi" w:eastAsia="Arial Unicode MS" w:hAnsiTheme="majorBidi" w:cstheme="majorBidi"/>
          <w:lang w:val="co-FR"/>
        </w:rPr>
        <w:t>/PPERO</w:t>
      </w:r>
      <w:r>
        <w:rPr>
          <w:rFonts w:ascii="Antinoou" w:eastAsia="Arial Unicode MS" w:hAnsi="Antinoou" w:cs="Arial Unicode MS"/>
          <w:lang w:val="co-FR"/>
        </w:rPr>
        <w:t xml:space="preserve"> </w:t>
      </w:r>
      <w:r w:rsidRPr="00B26393">
        <w:rPr>
          <w:rFonts w:ascii="Antinoou" w:eastAsia="Arial Unicode MS" w:hAnsi="Antinoou" w:cs="Arial Unicode MS"/>
          <w:u w:val="single"/>
          <w:lang w:val="co-FR"/>
        </w:rPr>
        <w:t>ⲁⲛⲅ̄</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ⲡⲉϥ ϩⲙ̄ϩⲁⲗ</w:t>
      </w:r>
      <w:r w:rsidR="00FB2820">
        <w:rPr>
          <w:rFonts w:asciiTheme="majorBidi" w:eastAsia="Arial Unicode MS" w:hAnsiTheme="majorBidi" w:cstheme="majorBidi"/>
          <w:lang w:val="co-FR"/>
        </w:rPr>
        <w:t xml:space="preserve"> </w:t>
      </w:r>
      <w:r w:rsidR="00FB2820">
        <w:rPr>
          <w:rFonts w:asciiTheme="majorBidi" w:eastAsia="Arial Unicode MS" w:hAnsiTheme="majorBidi" w:cstheme="majorBidi"/>
          <w:lang w:val="co-FR"/>
        </w:rPr>
        <w:br/>
        <w:t xml:space="preserve"> </w:t>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1700DF" w:rsidRPr="00186D1F">
        <w:rPr>
          <w:rFonts w:asciiTheme="majorBidi" w:eastAsia="Arial Unicode MS" w:hAnsiTheme="majorBidi" w:cstheme="majorBidi"/>
          <w:lang w:val="co-FR"/>
        </w:rPr>
        <w:t>‘</w:t>
      </w:r>
      <w:r w:rsidR="00186D1F" w:rsidRPr="00FB2820">
        <w:rPr>
          <w:rFonts w:asciiTheme="majorBidi" w:eastAsia="Arial Unicode MS" w:hAnsiTheme="majorBidi" w:cstheme="majorBidi"/>
          <w:u w:val="single"/>
          <w:lang w:val="co-FR"/>
        </w:rPr>
        <w:t>I</w:t>
      </w:r>
      <w:r w:rsidR="00B26393">
        <w:rPr>
          <w:rFonts w:asciiTheme="majorBidi" w:eastAsia="Arial Unicode MS" w:hAnsiTheme="majorBidi" w:cstheme="majorBidi"/>
          <w:lang w:val="co-FR"/>
        </w:rPr>
        <w:t>,</w:t>
      </w:r>
      <w:r w:rsidR="00186D1F" w:rsidRPr="00186D1F">
        <w:rPr>
          <w:rFonts w:asciiTheme="majorBidi" w:eastAsia="Arial Unicode MS" w:hAnsiTheme="majorBidi" w:cstheme="majorBidi"/>
          <w:lang w:val="co-FR"/>
        </w:rPr>
        <w:t xml:space="preserve"> </w:t>
      </w:r>
      <w:r w:rsidR="00B26393">
        <w:rPr>
          <w:rFonts w:asciiTheme="majorBidi" w:eastAsia="Arial Unicode MS" w:hAnsiTheme="majorBidi" w:cstheme="majorBidi"/>
          <w:lang w:val="co-FR"/>
        </w:rPr>
        <w:t xml:space="preserve">as for </w:t>
      </w:r>
      <w:r w:rsidR="00B26393" w:rsidRPr="00FB2820">
        <w:rPr>
          <w:rFonts w:asciiTheme="majorBidi" w:eastAsia="Arial Unicode MS" w:hAnsiTheme="majorBidi" w:cstheme="majorBidi"/>
          <w:u w:val="single"/>
          <w:lang w:val="co-FR"/>
        </w:rPr>
        <w:t>me</w:t>
      </w:r>
      <w:r w:rsidR="00B26393">
        <w:rPr>
          <w:rFonts w:asciiTheme="majorBidi" w:eastAsia="Arial Unicode MS" w:hAnsiTheme="majorBidi" w:cstheme="majorBidi"/>
          <w:lang w:val="co-FR"/>
        </w:rPr>
        <w:t xml:space="preserve">, </w:t>
      </w:r>
      <w:r w:rsidR="00B26393" w:rsidRPr="00FB2820">
        <w:rPr>
          <w:rFonts w:asciiTheme="majorBidi" w:eastAsia="Arial Unicode MS" w:hAnsiTheme="majorBidi" w:cstheme="majorBidi"/>
          <w:u w:val="single"/>
          <w:lang w:val="co-FR"/>
        </w:rPr>
        <w:t>I</w:t>
      </w:r>
      <w:r w:rsidR="00186D1F" w:rsidRPr="00186D1F">
        <w:rPr>
          <w:rFonts w:asciiTheme="majorBidi" w:eastAsia="Arial Unicode MS" w:hAnsiTheme="majorBidi" w:cstheme="majorBidi"/>
          <w:lang w:val="co-FR"/>
        </w:rPr>
        <w:t xml:space="preserve"> am his servant</w:t>
      </w:r>
      <w:r w:rsidR="001700DF" w:rsidRPr="00186D1F">
        <w:rPr>
          <w:rFonts w:asciiTheme="majorBidi" w:eastAsia="Arial Unicode MS" w:hAnsiTheme="majorBidi" w:cstheme="majorBidi"/>
          <w:lang w:val="co-FR"/>
        </w:rPr>
        <w:t>’</w:t>
      </w:r>
    </w:p>
    <w:p w14:paraId="07777520" w14:textId="77777777" w:rsidR="00FB2820" w:rsidRPr="00923D43" w:rsidRDefault="00FB2820" w:rsidP="00CF768B">
      <w:pPr>
        <w:jc w:val="both"/>
        <w:rPr>
          <w:rFonts w:asciiTheme="majorBidi" w:eastAsia="Arial Unicode MS" w:hAnsiTheme="majorBidi" w:cstheme="majorBidi"/>
        </w:rPr>
      </w:pPr>
      <w:r w:rsidRPr="00923D43">
        <w:rPr>
          <w:rFonts w:asciiTheme="majorBidi" w:eastAsia="Arial Unicode MS" w:hAnsiTheme="majorBidi" w:cstheme="majorBidi"/>
          <w:lang w:val="co-FR"/>
        </w:rPr>
        <w:t xml:space="preserve">Also note that possessive pronouns like </w:t>
      </w:r>
      <w:r w:rsidRPr="00A55737">
        <w:rPr>
          <w:rFonts w:ascii="Antinoou" w:eastAsia="Arial Unicode MS" w:hAnsi="Antinoou" w:cs="Times New Roman"/>
          <w:lang w:val="co-FR"/>
        </w:rPr>
        <w:t>ⲡⲉ</w:t>
      </w:r>
      <w:r w:rsidRPr="00A55737">
        <w:rPr>
          <w:rFonts w:ascii="Antinoou" w:eastAsia="Arial Unicode MS" w:hAnsi="Antinoou" w:cstheme="majorBidi"/>
          <w:lang w:val="co-FR"/>
        </w:rPr>
        <w:t>ϥ</w:t>
      </w:r>
      <w:r w:rsidRPr="00923D43">
        <w:rPr>
          <w:rFonts w:asciiTheme="majorBidi" w:eastAsia="Arial Unicode MS" w:hAnsiTheme="majorBidi" w:cstheme="majorBidi"/>
        </w:rPr>
        <w:t xml:space="preserve"> </w:t>
      </w:r>
      <w:r w:rsidR="00A55737">
        <w:rPr>
          <w:rFonts w:asciiTheme="majorBidi" w:eastAsia="Arial Unicode MS" w:hAnsiTheme="majorBidi" w:cstheme="majorBidi"/>
        </w:rPr>
        <w:t xml:space="preserve">‘his’ </w:t>
      </w:r>
      <w:r w:rsidRPr="00923D43">
        <w:rPr>
          <w:rFonts w:asciiTheme="majorBidi" w:eastAsia="Arial Unicode MS" w:hAnsiTheme="majorBidi" w:cstheme="majorBidi"/>
        </w:rPr>
        <w:t>are not segmented and receive a separate tag, PPOS.</w:t>
      </w:r>
      <w:r w:rsidR="00BA26A6">
        <w:rPr>
          <w:rFonts w:asciiTheme="majorBidi" w:eastAsia="Arial Unicode MS" w:hAnsiTheme="majorBidi" w:cstheme="majorBidi"/>
        </w:rPr>
        <w:t xml:space="preserve"> </w:t>
      </w:r>
    </w:p>
    <w:p w14:paraId="0CD4F7A3" w14:textId="77777777" w:rsidR="00453A0A" w:rsidRDefault="002F5999" w:rsidP="009E460A">
      <w:pPr>
        <w:pStyle w:val="Heading3"/>
      </w:pPr>
      <w:r>
        <w:t>Possessive pronouns (</w:t>
      </w:r>
      <w:r w:rsidR="00453A0A" w:rsidRPr="00453A0A">
        <w:t>PPOS</w:t>
      </w:r>
      <w:r>
        <w:t>)</w:t>
      </w:r>
    </w:p>
    <w:p w14:paraId="612CE5BB" w14:textId="77777777" w:rsidR="00357E4E" w:rsidRDefault="00203A20" w:rsidP="00610C39">
      <w:pPr>
        <w:jc w:val="both"/>
        <w:rPr>
          <w:rFonts w:asciiTheme="majorBidi" w:eastAsia="Arial Unicode MS" w:hAnsiTheme="majorBidi" w:cstheme="majorBidi"/>
        </w:rPr>
      </w:pPr>
      <w:r>
        <w:t>Much like demonstratives, all possessive pronouns, both attributive and standing in for a noun are tagged as PPOS. The personal suffix at the end of the pronoun is not separated</w:t>
      </w:r>
      <w:r w:rsidR="002E11D1">
        <w:t xml:space="preserve">, rather the entire forms, including </w:t>
      </w:r>
      <w:r w:rsidR="002E11D1" w:rsidRPr="00C7218A">
        <w:rPr>
          <w:rFonts w:ascii="Antinoou" w:eastAsia="Arial Unicode MS" w:hAnsi="Antinoou" w:cs="Arial Unicode MS"/>
          <w:lang w:val="co-FR"/>
        </w:rPr>
        <w:t>ⲡⲉϥ</w:t>
      </w:r>
      <w:r w:rsidR="00C7218A">
        <w:rPr>
          <w:rFonts w:ascii="Antinoou" w:eastAsia="Arial Unicode MS" w:hAnsi="Antinoou" w:cs="Arial Unicode MS"/>
          <w:lang w:val="co-FR"/>
        </w:rPr>
        <w:t xml:space="preserve"> ‘his’</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ⲡⲁ</w:t>
      </w:r>
      <w:r w:rsidR="00C7218A">
        <w:rPr>
          <w:rFonts w:ascii="Antinoou" w:eastAsia="Arial Unicode MS" w:hAnsi="Antinoou" w:cs="Arial Unicode MS"/>
          <w:lang w:val="co-FR"/>
        </w:rPr>
        <w:t xml:space="preserve"> </w:t>
      </w:r>
      <w:r w:rsidR="00C7218A" w:rsidRPr="00610C39">
        <w:rPr>
          <w:rFonts w:asciiTheme="majorBidi" w:eastAsia="Arial Unicode MS" w:hAnsiTheme="majorBidi" w:cstheme="majorBidi"/>
          <w:lang w:val="co-FR"/>
        </w:rPr>
        <w:t>‘my’</w:t>
      </w:r>
      <w:r w:rsidR="00610C39" w:rsidRPr="00610C39">
        <w:rPr>
          <w:rFonts w:asciiTheme="majorBidi" w:eastAsia="Arial Unicode MS" w:hAnsiTheme="majorBidi" w:cstheme="majorBidi"/>
          <w:lang w:val="co-FR"/>
        </w:rPr>
        <w:t xml:space="preserve"> and ‘the one that belongs to’</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ⲡⲟⲩ</w:t>
      </w:r>
      <w:r w:rsidR="00C7218A">
        <w:rPr>
          <w:rFonts w:ascii="Antinoou" w:eastAsia="Arial Unicode MS" w:hAnsi="Antinoou" w:cs="Arial Unicode MS"/>
          <w:lang w:val="co-FR"/>
        </w:rPr>
        <w:t xml:space="preserve"> ‘your (fem.)’</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ⲡⲱⲓ</w:t>
      </w:r>
      <w:r w:rsidR="002E11D1">
        <w:rPr>
          <w:rFonts w:ascii="Arial Unicode MS" w:eastAsia="Arial Unicode MS" w:hAnsi="Arial Unicode MS" w:cs="Arial Unicode MS"/>
        </w:rPr>
        <w:t xml:space="preserve"> </w:t>
      </w:r>
      <w:r w:rsidR="00BE5F13" w:rsidRPr="00BE5F13">
        <w:rPr>
          <w:rFonts w:asciiTheme="majorBidi" w:eastAsia="Arial Unicode MS" w:hAnsiTheme="majorBidi" w:cstheme="majorBidi"/>
        </w:rPr>
        <w:t>‘</w:t>
      </w:r>
      <w:r w:rsidR="00610C39">
        <w:rPr>
          <w:rFonts w:asciiTheme="majorBidi" w:eastAsia="Arial Unicode MS" w:hAnsiTheme="majorBidi" w:cstheme="majorBidi"/>
        </w:rPr>
        <w:t>mine</w:t>
      </w:r>
      <w:r w:rsidR="00BE5F13" w:rsidRPr="00BE5F13">
        <w:rPr>
          <w:rFonts w:asciiTheme="majorBidi" w:eastAsia="Arial Unicode MS" w:hAnsiTheme="majorBidi" w:cstheme="majorBidi"/>
        </w:rPr>
        <w:t>’</w:t>
      </w:r>
      <w:r w:rsidR="00BE5F13">
        <w:rPr>
          <w:rFonts w:asciiTheme="majorBidi" w:eastAsia="Arial Unicode MS" w:hAnsiTheme="majorBidi" w:cstheme="majorBidi"/>
        </w:rPr>
        <w:t xml:space="preserve"> </w:t>
      </w:r>
      <w:r w:rsidR="002E11D1" w:rsidRPr="00C7218A">
        <w:rPr>
          <w:rFonts w:asciiTheme="majorBidi" w:eastAsia="Arial Unicode MS" w:hAnsiTheme="majorBidi" w:cstheme="majorBidi"/>
        </w:rPr>
        <w:t xml:space="preserve">etc. </w:t>
      </w:r>
      <w:r w:rsidR="00BA26A6">
        <w:rPr>
          <w:rFonts w:asciiTheme="majorBidi" w:eastAsia="Arial Unicode MS" w:hAnsiTheme="majorBidi" w:cstheme="majorBidi"/>
        </w:rPr>
        <w:t>The fol</w:t>
      </w:r>
      <w:r w:rsidR="00D246D2">
        <w:rPr>
          <w:rFonts w:asciiTheme="majorBidi" w:eastAsia="Arial Unicode MS" w:hAnsiTheme="majorBidi" w:cstheme="majorBidi"/>
        </w:rPr>
        <w:t>lowing example illustrates these different types of possessives:</w:t>
      </w:r>
    </w:p>
    <w:p w14:paraId="127615A5" w14:textId="77777777" w:rsidR="003C6C42" w:rsidRPr="007C789B" w:rsidRDefault="003C6C42" w:rsidP="006D2547">
      <w:pPr>
        <w:pStyle w:val="ListParagraph"/>
        <w:numPr>
          <w:ilvl w:val="0"/>
          <w:numId w:val="2"/>
        </w:numPr>
        <w:tabs>
          <w:tab w:val="left" w:pos="1080"/>
        </w:tabs>
        <w:rPr>
          <w:rFonts w:asciiTheme="majorBidi" w:eastAsia="Arial Unicode MS" w:hAnsiTheme="majorBidi" w:cstheme="majorBidi"/>
          <w:lang w:val="co-FR"/>
        </w:rPr>
      </w:pPr>
      <w:r w:rsidRPr="006A7720">
        <w:rPr>
          <w:rFonts w:ascii="Antinoou" w:eastAsia="Arial Unicode MS" w:hAnsi="Antinoou" w:cs="Times New Roman"/>
          <w:u w:val="single"/>
          <w:lang w:val="co-FR"/>
        </w:rPr>
        <w:t>ⲧⲁ</w:t>
      </w:r>
      <w:r w:rsidRPr="00717E45">
        <w:rPr>
          <w:rFonts w:asciiTheme="majorBidi" w:eastAsia="Arial Unicode MS" w:hAnsiTheme="majorBidi" w:cstheme="majorBidi"/>
        </w:rPr>
        <w:t>/PPOS</w:t>
      </w:r>
      <w:r>
        <w:rPr>
          <w:rFonts w:ascii="Antinoou" w:eastAsia="Arial Unicode MS" w:hAnsi="Antinoou" w:cs="Times New Roman"/>
          <w:lang w:val="co-FR"/>
        </w:rPr>
        <w:t xml:space="preserve"> </w:t>
      </w:r>
      <w:r w:rsidRPr="006A7720">
        <w:rPr>
          <w:rFonts w:ascii="Antinoou" w:eastAsia="Arial Unicode MS" w:hAnsi="Antinoou" w:cs="Times New Roman"/>
          <w:u w:val="single"/>
          <w:lang w:val="co-FR"/>
        </w:rPr>
        <w:t>ⲡⲁ</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ⲥⲟⲛ </w:t>
      </w:r>
      <w:r w:rsidRPr="006A7720">
        <w:rPr>
          <w:rFonts w:ascii="Antinoou" w:eastAsia="Arial Unicode MS" w:hAnsi="Antinoou" w:cs="Times New Roman"/>
          <w:u w:val="single"/>
          <w:lang w:val="co-FR"/>
        </w:rPr>
        <w:t>ⲧⲱⲓ</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ⲧⲉ</w:t>
      </w:r>
      <w:r>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the one of</w:t>
      </w:r>
      <w:r w:rsidRPr="003C6C42">
        <w:rPr>
          <w:rFonts w:asciiTheme="majorBidi" w:eastAsia="Arial Unicode MS" w:hAnsiTheme="majorBidi" w:cstheme="majorBidi"/>
        </w:rPr>
        <w:t xml:space="preserve"> </w:t>
      </w:r>
      <w:r>
        <w:rPr>
          <w:rFonts w:asciiTheme="majorBidi" w:eastAsia="Arial Unicode MS" w:hAnsiTheme="majorBidi" w:cstheme="majorBidi"/>
          <w:u w:val="single"/>
        </w:rPr>
        <w:t>my</w:t>
      </w:r>
      <w:r w:rsidRPr="003C6C42">
        <w:rPr>
          <w:rFonts w:asciiTheme="majorBidi" w:eastAsia="Arial Unicode MS" w:hAnsiTheme="majorBidi" w:cstheme="majorBidi"/>
        </w:rPr>
        <w:t xml:space="preserve"> brother is </w:t>
      </w:r>
      <w:r>
        <w:rPr>
          <w:rFonts w:asciiTheme="majorBidi" w:eastAsia="Arial Unicode MS" w:hAnsiTheme="majorBidi" w:cstheme="majorBidi"/>
          <w:u w:val="single"/>
        </w:rPr>
        <w:t>mine</w:t>
      </w:r>
      <w:r>
        <w:rPr>
          <w:rFonts w:asciiTheme="majorBidi" w:eastAsia="Arial Unicode MS" w:hAnsiTheme="majorBidi" w:cstheme="majorBidi"/>
        </w:rPr>
        <w:t>’</w:t>
      </w:r>
    </w:p>
    <w:p w14:paraId="57292532" w14:textId="77777777" w:rsidR="00453A0A" w:rsidRDefault="00F31463" w:rsidP="009E460A">
      <w:pPr>
        <w:pStyle w:val="Heading3"/>
      </w:pPr>
      <w:r>
        <w:t>Prepositions (</w:t>
      </w:r>
      <w:r w:rsidR="00453A0A" w:rsidRPr="00453A0A">
        <w:t>PREP</w:t>
      </w:r>
      <w:r>
        <w:t>)</w:t>
      </w:r>
    </w:p>
    <w:p w14:paraId="6084C93A" w14:textId="77777777" w:rsidR="00EA1E42" w:rsidRDefault="00EA1E42" w:rsidP="006A7009">
      <w:pPr>
        <w:jc w:val="both"/>
      </w:pPr>
      <w:r>
        <w:t xml:space="preserve">This tag is used for all prepositions in both independent, prenominal states and </w:t>
      </w:r>
      <w:proofErr w:type="spellStart"/>
      <w:r>
        <w:t>presuffixal</w:t>
      </w:r>
      <w:proofErr w:type="spellEnd"/>
      <w:r>
        <w:t xml:space="preserve"> forms (which are tokenized apart from following suffixes). Note that prepositions that are historically derived from </w:t>
      </w:r>
      <w:proofErr w:type="spellStart"/>
      <w:r>
        <w:t>univerbized</w:t>
      </w:r>
      <w:proofErr w:type="spellEnd"/>
      <w:r>
        <w:t xml:space="preserve"> phrases but are now </w:t>
      </w:r>
      <w:proofErr w:type="spellStart"/>
      <w:r>
        <w:t>unsegmentable</w:t>
      </w:r>
      <w:proofErr w:type="spellEnd"/>
      <w:r w:rsidR="0073259D">
        <w:t xml:space="preserve"> are tagged as one preposition, but </w:t>
      </w:r>
      <w:r w:rsidR="00CA483A">
        <w:t>complex preposition</w:t>
      </w:r>
      <w:r w:rsidR="00FF76A4">
        <w:t>s</w:t>
      </w:r>
      <w:r w:rsidR="00CA483A">
        <w:t xml:space="preserve"> involving a separable adverb are given two tags, ADV and PREP (cf. the tag ADV). </w:t>
      </w:r>
      <w:r w:rsidR="00AB3FCE">
        <w:t xml:space="preserve">Additionally, the </w:t>
      </w:r>
      <w:r w:rsidR="00AB3FCE" w:rsidRPr="006A7009">
        <w:rPr>
          <w:i/>
          <w:iCs/>
        </w:rPr>
        <w:t xml:space="preserve">nota </w:t>
      </w:r>
      <w:proofErr w:type="spellStart"/>
      <w:r w:rsidR="00AB3FCE" w:rsidRPr="006A7009">
        <w:rPr>
          <w:i/>
          <w:iCs/>
        </w:rPr>
        <w:t>relationis</w:t>
      </w:r>
      <w:proofErr w:type="spellEnd"/>
      <w:r w:rsidR="00AB3FCE">
        <w:t xml:space="preserve"> and accusative marker </w:t>
      </w:r>
      <w:r w:rsidR="006A7009" w:rsidRPr="006A7009">
        <w:rPr>
          <w:rFonts w:ascii="Antinoou" w:eastAsia="Arial Unicode MS" w:hAnsi="Antinoou" w:cs="Arial Unicode MS"/>
        </w:rPr>
        <w:t>ⲛ</w:t>
      </w:r>
      <w:r w:rsidR="00AB3FCE">
        <w:t>/</w:t>
      </w:r>
      <w:r w:rsidR="006A7009" w:rsidRPr="006A7009">
        <w:rPr>
          <w:rFonts w:ascii="Antinoou" w:eastAsia="Arial Unicode MS" w:hAnsi="Antinoou" w:cs="Arial Unicode MS"/>
        </w:rPr>
        <w:t>ⲙ̄ⲙⲟ</w:t>
      </w:r>
      <w:r w:rsidR="00AB3FCE">
        <w:t xml:space="preserve"> </w:t>
      </w:r>
      <w:proofErr w:type="gramStart"/>
      <w:r w:rsidR="00AB3FCE">
        <w:t>is</w:t>
      </w:r>
      <w:proofErr w:type="gramEnd"/>
      <w:r w:rsidR="00AB3FCE">
        <w:t xml:space="preserve"> regarded as a preposition. </w:t>
      </w:r>
      <w:r w:rsidR="00CA483A">
        <w:t xml:space="preserve">The following examples illustrate these principles. </w:t>
      </w:r>
    </w:p>
    <w:p w14:paraId="61289CA5" w14:textId="77777777" w:rsidR="004845F9" w:rsidRPr="006064BB" w:rsidRDefault="004845F9" w:rsidP="00B23865">
      <w:pPr>
        <w:pStyle w:val="ListParagraph"/>
        <w:numPr>
          <w:ilvl w:val="0"/>
          <w:numId w:val="2"/>
        </w:numPr>
        <w:rPr>
          <w:rFonts w:asciiTheme="majorBidi" w:eastAsia="Arial Unicode MS" w:hAnsiTheme="majorBidi" w:cstheme="majorBidi"/>
          <w:lang w:val="co-FR"/>
        </w:rPr>
      </w:pPr>
      <w:r w:rsidRPr="004845F9">
        <w:rPr>
          <w:rFonts w:ascii="Antinoou" w:eastAsia="Arial Unicode MS" w:hAnsi="Antinoou" w:cs="Arial Unicode MS"/>
          <w:u w:val="single"/>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4845F9">
        <w:rPr>
          <w:rFonts w:ascii="Antinoou" w:eastAsia="Arial Unicode MS" w:hAnsi="Antinoou" w:cs="Arial Unicode MS"/>
          <w:lang w:val="co-FR"/>
        </w:rPr>
        <w:t>ⲟⲩ</w:t>
      </w:r>
      <w:r w:rsidRPr="000F4D0D">
        <w:rPr>
          <w:rFonts w:asciiTheme="majorBidi" w:eastAsia="Arial Unicode MS" w:hAnsiTheme="majorBidi" w:cstheme="majorBidi"/>
          <w:lang w:val="co-FR"/>
        </w:rPr>
        <w:tab/>
      </w:r>
      <w:r>
        <w:rPr>
          <w:rFonts w:ascii="Antinoou" w:eastAsia="Arial Unicode MS" w:hAnsi="Antinoou" w:cs="Arial Unicode MS"/>
          <w:lang w:val="co-FR"/>
        </w:rPr>
        <w:tab/>
      </w:r>
      <w:r>
        <w:rPr>
          <w:rFonts w:ascii="Antinoou" w:eastAsia="Arial Unicode MS" w:hAnsi="Antinoou" w:cs="Arial Unicode MS"/>
          <w:lang w:val="co-FR"/>
        </w:rPr>
        <w:tab/>
        <w:t>‘</w:t>
      </w:r>
      <w:r w:rsidRPr="004845F9">
        <w:rPr>
          <w:rFonts w:ascii="Antinoou" w:eastAsia="Arial Unicode MS" w:hAnsi="Antinoou" w:cs="Arial Unicode MS"/>
          <w:u w:val="single"/>
          <w:lang w:val="co-FR"/>
        </w:rPr>
        <w:t>for</w:t>
      </w:r>
      <w:r w:rsidR="000277A7">
        <w:rPr>
          <w:rFonts w:ascii="Antinoou" w:eastAsia="Arial Unicode MS" w:hAnsi="Antinoou" w:cs="Arial Unicode MS"/>
          <w:lang w:val="co-FR"/>
        </w:rPr>
        <w:t xml:space="preserve"> what</w:t>
      </w:r>
      <w:r>
        <w:rPr>
          <w:rFonts w:ascii="Antinoou" w:eastAsia="Arial Unicode MS" w:hAnsi="Antinoou" w:cs="Arial Unicode MS"/>
          <w:lang w:val="co-FR"/>
        </w:rPr>
        <w:t>?</w:t>
      </w:r>
      <w:r w:rsidR="007145C5">
        <w:rPr>
          <w:rFonts w:ascii="Antinoou" w:eastAsia="Arial Unicode MS" w:hAnsi="Antinoou" w:cs="Arial Unicode MS"/>
          <w:lang w:val="co-FR"/>
        </w:rPr>
        <w:t xml:space="preserve"> why</w:t>
      </w:r>
      <w:r w:rsidR="0011006A">
        <w:rPr>
          <w:rFonts w:ascii="Antinoou" w:eastAsia="Arial Unicode MS" w:hAnsi="Antinoou" w:cs="Arial Unicode MS"/>
          <w:lang w:val="co-FR"/>
        </w:rPr>
        <w:t>?</w:t>
      </w:r>
      <w:r>
        <w:rPr>
          <w:rFonts w:ascii="Antinoou" w:eastAsia="Arial Unicode MS" w:hAnsi="Antinoou" w:cs="Arial Unicode MS"/>
          <w:lang w:val="co-FR"/>
        </w:rPr>
        <w:t>’</w:t>
      </w:r>
    </w:p>
    <w:p w14:paraId="6E0E5954" w14:textId="77777777" w:rsidR="006064BB" w:rsidRPr="0093389C" w:rsidRDefault="00CC3DB7" w:rsidP="00B23865">
      <w:pPr>
        <w:pStyle w:val="ListParagraph"/>
        <w:numPr>
          <w:ilvl w:val="0"/>
          <w:numId w:val="2"/>
        </w:numPr>
        <w:rPr>
          <w:rFonts w:asciiTheme="majorBidi" w:eastAsia="Arial Unicode MS" w:hAnsiTheme="majorBidi" w:cstheme="majorBidi"/>
          <w:lang w:val="co-FR"/>
        </w:rPr>
      </w:pPr>
      <w:r w:rsidRPr="00AA3E9D">
        <w:rPr>
          <w:rFonts w:ascii="Antinoou" w:hAnsi="Antinoou" w:cs="Times New Roman"/>
          <w:u w:val="single"/>
          <w:lang w:val="co-FR"/>
        </w:rPr>
        <w:t>ⲉⲃⲟⲗ</w:t>
      </w:r>
      <w:r w:rsidRPr="00866948">
        <w:rPr>
          <w:rFonts w:asciiTheme="majorBidi" w:hAnsiTheme="majorBidi" w:cstheme="majorBidi"/>
        </w:rPr>
        <w:t>/ADV</w:t>
      </w:r>
      <w:r>
        <w:rPr>
          <w:rFonts w:asciiTheme="majorBidi" w:hAnsiTheme="majorBidi" w:cstheme="majorBidi"/>
        </w:rPr>
        <w:t xml:space="preserve"> </w:t>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ab/>
      </w:r>
      <w:r w:rsidRPr="00866948">
        <w:rPr>
          <w:rFonts w:asciiTheme="majorBidi" w:hAnsiTheme="majorBidi" w:cstheme="majorBidi"/>
        </w:rPr>
        <w:t>‘</w:t>
      </w:r>
      <w:r>
        <w:rPr>
          <w:rFonts w:asciiTheme="majorBidi" w:hAnsiTheme="majorBidi" w:cstheme="majorBidi"/>
        </w:rPr>
        <w:t>from, out of’ (lit. ‘out in’)</w:t>
      </w:r>
    </w:p>
    <w:p w14:paraId="3785E13B" w14:textId="13A64DF1" w:rsidR="0093389C" w:rsidRPr="000F1FE1" w:rsidRDefault="0093389C" w:rsidP="006D2547">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ⲉϫⲛ̄</w:t>
      </w:r>
      <w:r w:rsidRPr="0093389C">
        <w:rPr>
          <w:rFonts w:asciiTheme="majorBidi" w:hAnsiTheme="majorBidi" w:cstheme="majorBidi"/>
        </w:rPr>
        <w:t>/PREP</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sidR="006D2B74">
        <w:rPr>
          <w:rFonts w:asciiTheme="majorBidi" w:hAnsiTheme="majorBidi" w:cstheme="majorBidi"/>
        </w:rPr>
        <w:t>upon, on account of</w:t>
      </w:r>
      <w:r>
        <w:rPr>
          <w:rFonts w:asciiTheme="majorBidi" w:hAnsiTheme="majorBidi" w:cstheme="majorBidi"/>
        </w:rPr>
        <w:t xml:space="preserve">’ </w:t>
      </w:r>
      <w:r w:rsidR="00AE1FB5">
        <w:rPr>
          <w:rFonts w:asciiTheme="majorBidi" w:hAnsiTheme="majorBidi" w:cstheme="majorBidi"/>
        </w:rPr>
        <w:t>(from ‘t</w:t>
      </w:r>
      <w:r w:rsidR="006D2B74">
        <w:rPr>
          <w:rFonts w:asciiTheme="majorBidi" w:hAnsiTheme="majorBidi" w:cstheme="majorBidi"/>
        </w:rPr>
        <w:t>o</w:t>
      </w:r>
      <w:r w:rsidR="00AE1FB5">
        <w:rPr>
          <w:rFonts w:asciiTheme="majorBidi" w:hAnsiTheme="majorBidi" w:cstheme="majorBidi"/>
        </w:rPr>
        <w:t xml:space="preserve"> head of’)</w:t>
      </w:r>
    </w:p>
    <w:p w14:paraId="261E55B3" w14:textId="77777777" w:rsidR="007C206B" w:rsidRDefault="007C206B"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Also note that 2nd pers. sg. fem. objects often lead to portmanteau tags, e.g.:</w:t>
      </w:r>
    </w:p>
    <w:p w14:paraId="74CA6F84" w14:textId="6E08E2AD" w:rsidR="007C206B" w:rsidRPr="007C206B" w:rsidRDefault="007C206B" w:rsidP="006D2547">
      <w:pPr>
        <w:pStyle w:val="ListParagraph"/>
        <w:numPr>
          <w:ilvl w:val="0"/>
          <w:numId w:val="2"/>
        </w:numPr>
        <w:rPr>
          <w:rFonts w:ascii="Antinoou" w:hAnsi="Antinoou" w:cs="Times New Roman"/>
          <w:lang w:val="co-FR"/>
        </w:rPr>
      </w:pPr>
      <w:r w:rsidRPr="007C206B">
        <w:rPr>
          <w:rFonts w:ascii="Antinoou" w:hAnsi="Antinoou" w:cs="Times New Roman"/>
          <w:u w:val="single"/>
          <w:lang w:val="co-FR"/>
        </w:rPr>
        <w:t>ⲙⲙⲟ</w:t>
      </w:r>
      <w:r w:rsidRPr="007C206B">
        <w:rPr>
          <w:rFonts w:asciiTheme="majorBidi" w:hAnsiTheme="majorBidi" w:cstheme="majorBidi"/>
          <w:lang w:val="co-FR"/>
        </w:rPr>
        <w:t xml:space="preserve">/PREP_PPERO </w:t>
      </w:r>
      <w:r w:rsidRPr="007C206B">
        <w:rPr>
          <w:rFonts w:asciiTheme="majorBidi" w:hAnsiTheme="majorBidi" w:cstheme="majorBidi"/>
          <w:lang w:val="co-FR"/>
        </w:rPr>
        <w:tab/>
      </w:r>
      <w:r w:rsidRPr="007C206B">
        <w:rPr>
          <w:rFonts w:asciiTheme="majorBidi" w:hAnsiTheme="majorBidi" w:cstheme="majorBidi"/>
          <w:lang w:val="co-FR"/>
        </w:rPr>
        <w:tab/>
        <w:t>‘you (2nd pers. sg. fem. accusative)’</w:t>
      </w:r>
    </w:p>
    <w:p w14:paraId="152523B3" w14:textId="77777777" w:rsidR="000F1FE1" w:rsidRPr="000F1FE1" w:rsidRDefault="000F1FE1"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 xml:space="preserve">If in doubt as to whether a lexicalized combination is considered a single preposition, please refer to </w:t>
      </w:r>
      <w:r w:rsidR="0098341E">
        <w:rPr>
          <w:rFonts w:asciiTheme="majorBidi" w:eastAsia="Arial Unicode MS" w:hAnsiTheme="majorBidi" w:cstheme="majorBidi"/>
          <w:lang w:val="co-FR"/>
        </w:rPr>
        <w:t xml:space="preserve">the formatted CMCL lexicon supplied with the </w:t>
      </w:r>
      <w:r w:rsidR="00A93010">
        <w:rPr>
          <w:rFonts w:asciiTheme="majorBidi" w:eastAsia="Arial Unicode MS" w:hAnsiTheme="majorBidi" w:cstheme="majorBidi"/>
          <w:lang w:val="co-FR"/>
        </w:rPr>
        <w:t xml:space="preserve">project’s </w:t>
      </w:r>
      <w:r w:rsidR="0098341E">
        <w:rPr>
          <w:rFonts w:asciiTheme="majorBidi" w:eastAsia="Arial Unicode MS" w:hAnsiTheme="majorBidi" w:cstheme="majorBidi"/>
          <w:lang w:val="co-FR"/>
        </w:rPr>
        <w:t xml:space="preserve">tokenization </w:t>
      </w:r>
      <w:r w:rsidR="008F5194">
        <w:rPr>
          <w:rFonts w:asciiTheme="majorBidi" w:eastAsia="Arial Unicode MS" w:hAnsiTheme="majorBidi" w:cstheme="majorBidi"/>
          <w:lang w:val="co-FR"/>
        </w:rPr>
        <w:lastRenderedPageBreak/>
        <w:t>module.</w:t>
      </w:r>
      <w:r w:rsidR="001A4178">
        <w:rPr>
          <w:rFonts w:asciiTheme="majorBidi" w:eastAsia="Arial Unicode MS" w:hAnsiTheme="majorBidi" w:cstheme="majorBidi"/>
          <w:lang w:val="co-FR"/>
        </w:rPr>
        <w:t xml:space="preserve"> This lexicon will be updated </w:t>
      </w:r>
      <w:r w:rsidR="00285196">
        <w:rPr>
          <w:rFonts w:asciiTheme="majorBidi" w:eastAsia="Arial Unicode MS" w:hAnsiTheme="majorBidi" w:cstheme="majorBidi"/>
          <w:lang w:val="co-FR"/>
        </w:rPr>
        <w:t xml:space="preserve">with future versions of the guidelines </w:t>
      </w:r>
      <w:r w:rsidR="001A4178">
        <w:rPr>
          <w:rFonts w:asciiTheme="majorBidi" w:eastAsia="Arial Unicode MS" w:hAnsiTheme="majorBidi" w:cstheme="majorBidi"/>
          <w:lang w:val="co-FR"/>
        </w:rPr>
        <w:t xml:space="preserve">to accommodate </w:t>
      </w:r>
      <w:r w:rsidR="00285196">
        <w:rPr>
          <w:rFonts w:asciiTheme="majorBidi" w:eastAsia="Arial Unicode MS" w:hAnsiTheme="majorBidi" w:cstheme="majorBidi"/>
          <w:lang w:val="co-FR"/>
        </w:rPr>
        <w:t>dubious cases as they arise.</w:t>
      </w:r>
    </w:p>
    <w:p w14:paraId="4CD75089" w14:textId="77777777" w:rsidR="00453A0A" w:rsidRDefault="00D52C16" w:rsidP="009E460A">
      <w:pPr>
        <w:pStyle w:val="Heading3"/>
      </w:pPr>
      <w:r>
        <w:t>Particles (</w:t>
      </w:r>
      <w:r w:rsidR="00453A0A" w:rsidRPr="00453A0A">
        <w:t>PTC</w:t>
      </w:r>
      <w:r>
        <w:t>)</w:t>
      </w:r>
    </w:p>
    <w:p w14:paraId="7B396EAF" w14:textId="77777777" w:rsidR="00D52C16" w:rsidRDefault="00D52C16" w:rsidP="001759D0">
      <w:pPr>
        <w:jc w:val="both"/>
      </w:pPr>
      <w:r>
        <w:t xml:space="preserve">The class of particles contains all indeclinable words that do not belong to one of the other classes, most notably and frequently the apposition marker </w:t>
      </w:r>
      <w:r w:rsidR="007B6922" w:rsidRPr="007B6922">
        <w:rPr>
          <w:rFonts w:ascii="Antinoou" w:eastAsia="Arial Unicode MS" w:hAnsi="Antinoou" w:cs="Arial Unicode MS"/>
        </w:rPr>
        <w:t>ⲛϭⲓ</w:t>
      </w:r>
      <w:r>
        <w:t xml:space="preserve"> </w:t>
      </w:r>
      <w:r w:rsidR="007B6922">
        <w:t xml:space="preserve">‘that is…’ </w:t>
      </w:r>
      <w:r>
        <w:t>and</w:t>
      </w:r>
      <w:r w:rsidR="00B55CF5">
        <w:t xml:space="preserve"> a large number of, mostly Greek origin, sentence modifying particles that tend to appear in the second, </w:t>
      </w:r>
      <w:proofErr w:type="spellStart"/>
      <w:r w:rsidR="00B55CF5">
        <w:t>Wackernagel</w:t>
      </w:r>
      <w:proofErr w:type="spellEnd"/>
      <w:r w:rsidR="00B55CF5">
        <w:t xml:space="preserve"> position as they do in Greek as well</w:t>
      </w:r>
      <w:r w:rsidR="003623D8">
        <w:t xml:space="preserve"> </w:t>
      </w:r>
      <w:r w:rsidR="003623D8" w:rsidRPr="003623D8">
        <w:rPr>
          <w:rFonts w:asciiTheme="majorBidi" w:hAnsiTheme="majorBidi" w:cstheme="majorBidi"/>
        </w:rPr>
        <w:t xml:space="preserve">(e.g. </w:t>
      </w:r>
      <w:r w:rsidR="003623D8" w:rsidRPr="003623D8">
        <w:rPr>
          <w:rFonts w:ascii="Antinoou" w:eastAsia="Arial Unicode MS" w:hAnsi="Antinoou" w:cs="Times New Roman"/>
          <w:lang w:val="co-FR"/>
        </w:rPr>
        <w:t>ⲇⲉ</w:t>
      </w:r>
      <w:r w:rsidR="003623D8" w:rsidRPr="003623D8">
        <w:rPr>
          <w:rFonts w:asciiTheme="majorBidi" w:eastAsia="Arial Unicode MS" w:hAnsiTheme="majorBidi" w:cstheme="majorBidi"/>
          <w:lang w:val="co-FR"/>
        </w:rPr>
        <w:t xml:space="preserve">, </w:t>
      </w:r>
      <w:r w:rsidR="003623D8" w:rsidRPr="003623D8">
        <w:rPr>
          <w:rFonts w:ascii="Antinoou" w:eastAsia="Arial Unicode MS" w:hAnsi="Antinoou" w:cs="Times New Roman"/>
          <w:lang w:val="co-FR"/>
        </w:rPr>
        <w:t>ⲅⲁⲣ</w:t>
      </w:r>
      <w:r w:rsidR="003623D8" w:rsidRPr="003623D8">
        <w:rPr>
          <w:rFonts w:asciiTheme="majorBidi" w:eastAsia="Arial Unicode MS" w:hAnsiTheme="majorBidi" w:cstheme="majorBidi"/>
          <w:lang w:val="co-FR"/>
        </w:rPr>
        <w:t>)</w:t>
      </w:r>
      <w:r w:rsidR="00B55CF5">
        <w:t>.</w:t>
      </w:r>
    </w:p>
    <w:p w14:paraId="65582463" w14:textId="77777777" w:rsidR="00453A0A" w:rsidRDefault="00FB2A04" w:rsidP="009E460A">
      <w:pPr>
        <w:pStyle w:val="Heading3"/>
      </w:pPr>
      <w:r>
        <w:t>Punctuation (</w:t>
      </w:r>
      <w:r w:rsidR="00453A0A" w:rsidRPr="00453A0A">
        <w:t>PUNCT</w:t>
      </w:r>
      <w:r>
        <w:t>)</w:t>
      </w:r>
    </w:p>
    <w:p w14:paraId="0178CAB4" w14:textId="77777777" w:rsidR="000F4900" w:rsidRPr="000F4900" w:rsidRDefault="00DE6CBD" w:rsidP="00F10399">
      <w:pPr>
        <w:jc w:val="both"/>
      </w:pPr>
      <w:r>
        <w:t>All punctuation marks, including periods at any height in the line, commas (including punctuation added in editions when annotating edited texts)</w:t>
      </w:r>
      <w:r w:rsidR="006F7044">
        <w:t xml:space="preserve"> or even question marks, colons etc. if they are used, are all given the uniform tag PUNCT. </w:t>
      </w:r>
      <w:r w:rsidR="00DE3194">
        <w:t xml:space="preserve">If decorations are tokenized (tildes, clusters of dots etc.), they may also be tagged as PUNCT, though refer to the tokenization guidelines for recommendations </w:t>
      </w:r>
      <w:r w:rsidR="00F10399">
        <w:t>on normalizing</w:t>
      </w:r>
      <w:r w:rsidR="00DE3194">
        <w:t xml:space="preserve"> text</w:t>
      </w:r>
      <w:r w:rsidR="00F10399">
        <w:t xml:space="preserve"> before tagging</w:t>
      </w:r>
      <w:r w:rsidR="00DE3194">
        <w:t>.</w:t>
      </w:r>
    </w:p>
    <w:p w14:paraId="1204FB9D" w14:textId="77777777" w:rsidR="00453A0A" w:rsidRDefault="00F26FFE" w:rsidP="009E460A">
      <w:pPr>
        <w:pStyle w:val="Heading3"/>
      </w:pPr>
      <w:r>
        <w:t>Unknown, damaged and lost items (</w:t>
      </w:r>
      <w:r w:rsidR="00453A0A" w:rsidRPr="00453A0A">
        <w:t>UNKNOWN</w:t>
      </w:r>
      <w:r>
        <w:t>)</w:t>
      </w:r>
    </w:p>
    <w:p w14:paraId="64356D8E" w14:textId="77777777" w:rsidR="00F26FFE" w:rsidRDefault="00F26FFE" w:rsidP="007E0103">
      <w:pPr>
        <w:jc w:val="both"/>
      </w:pPr>
      <w:r>
        <w:t>The tag UNKNOWN is given to fragmentary word forms damaged or missing beyond the ability to reach a reliable part-of-speech assignment. It is understood in the case of larger lacunae that the string used to encode the visible part of a word may in fact contain several words. In cases where it is clear where word divisions occur, multiple tokens with corresponding UNKNOWN tags are given.</w:t>
      </w:r>
    </w:p>
    <w:p w14:paraId="70B8DCC7" w14:textId="77777777" w:rsidR="006101BC" w:rsidRPr="006101BC" w:rsidRDefault="006101B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r>
      <w:r>
        <w:rPr>
          <w:rFonts w:asciiTheme="majorBidi" w:hAnsiTheme="majorBidi" w:cstheme="majorBidi"/>
        </w:rPr>
        <w:tab/>
      </w:r>
      <w:r w:rsidR="00627A14">
        <w:rPr>
          <w:rFonts w:asciiTheme="majorBidi" w:hAnsiTheme="majorBidi" w:cstheme="majorBidi"/>
        </w:rPr>
        <w:tab/>
      </w:r>
      <w:r w:rsidR="00627A14">
        <w:rPr>
          <w:rFonts w:asciiTheme="majorBidi" w:hAnsiTheme="majorBidi" w:cstheme="majorBidi"/>
        </w:rPr>
        <w:tab/>
      </w:r>
      <w:r>
        <w:rPr>
          <w:rFonts w:asciiTheme="majorBidi" w:hAnsiTheme="majorBidi" w:cstheme="majorBidi"/>
        </w:rPr>
        <w:t>‘?’</w:t>
      </w:r>
    </w:p>
    <w:p w14:paraId="7EFAADEF" w14:textId="77777777" w:rsidR="006101BC" w:rsidRPr="000F1FE1" w:rsidRDefault="00627A14"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 xml:space="preserve">UNKNOWN </w:t>
      </w:r>
      <w:r>
        <w:rPr>
          <w:rFonts w:ascii="Antinoou" w:hAnsi="Antinoou" w:cs="Times New Roman"/>
          <w:u w:val="single"/>
          <w:lang w:val="co-FR"/>
        </w:rPr>
        <w:t>ⲡ[...]</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t>‘?’</w:t>
      </w:r>
    </w:p>
    <w:p w14:paraId="71EF9C89" w14:textId="77777777" w:rsidR="006101BC" w:rsidRPr="00F26FFE" w:rsidRDefault="003D5FF0" w:rsidP="003D5FF0">
      <w:pPr>
        <w:jc w:val="both"/>
      </w:pPr>
      <w:r>
        <w:t xml:space="preserve">Generally UNKNOWN tags are given even if the range of possibility is limited, i.e. even if we are certain a damaged morpheme is either an article or a possessive pronoun, an uncertain case is usually </w:t>
      </w:r>
      <w:r w:rsidR="009F3439">
        <w:t>tagged as UNKNOWN.</w:t>
      </w:r>
    </w:p>
    <w:p w14:paraId="10553792" w14:textId="77777777" w:rsidR="00453A0A" w:rsidRDefault="00534AAE" w:rsidP="009E460A">
      <w:pPr>
        <w:pStyle w:val="Heading3"/>
      </w:pPr>
      <w:r>
        <w:t>Verbs (</w:t>
      </w:r>
      <w:proofErr w:type="gramStart"/>
      <w:r w:rsidR="00453A0A" w:rsidRPr="00453A0A">
        <w:t>V[</w:t>
      </w:r>
      <w:proofErr w:type="gramEnd"/>
      <w:r w:rsidR="00453A0A" w:rsidRPr="00453A0A">
        <w:t>*]</w:t>
      </w:r>
      <w:r>
        <w:t>)</w:t>
      </w:r>
    </w:p>
    <w:p w14:paraId="3041A2FF" w14:textId="4329E819" w:rsidR="00A57BF1" w:rsidRDefault="00A57BF1" w:rsidP="00C73DFF">
      <w:pPr>
        <w:jc w:val="both"/>
      </w:pPr>
      <w:r>
        <w:t xml:space="preserve">The coarse tag V is given to all lexical verb forms that are not conjugation bases, </w:t>
      </w:r>
      <w:r w:rsidR="00A06E3D">
        <w:t xml:space="preserve">also </w:t>
      </w:r>
      <w:r>
        <w:t>not including</w:t>
      </w:r>
      <w:r w:rsidR="00A06E3D">
        <w:t xml:space="preserve"> </w:t>
      </w:r>
      <w:proofErr w:type="spellStart"/>
      <w:r w:rsidR="00A06E3D">
        <w:t>verboids</w:t>
      </w:r>
      <w:proofErr w:type="spellEnd"/>
      <w:r w:rsidR="00A06E3D">
        <w:t xml:space="preserve">, which receive a separate tag even in the coarse </w:t>
      </w:r>
      <w:proofErr w:type="spellStart"/>
      <w:r w:rsidR="00A06E3D">
        <w:t>tagset</w:t>
      </w:r>
      <w:proofErr w:type="spellEnd"/>
      <w:r w:rsidR="00A06E3D">
        <w:t xml:space="preserve"> due to their distinct syntax</w:t>
      </w:r>
      <w:r w:rsidR="00383128">
        <w:t xml:space="preserve"> (see the tag VBD)</w:t>
      </w:r>
      <w:r w:rsidR="00A06E3D">
        <w:t xml:space="preserve">. </w:t>
      </w:r>
      <w:r w:rsidR="00C1494A">
        <w:t xml:space="preserve">In the fine-grained </w:t>
      </w:r>
      <w:proofErr w:type="spellStart"/>
      <w:r w:rsidR="00C1494A">
        <w:t>tagset</w:t>
      </w:r>
      <w:proofErr w:type="spellEnd"/>
      <w:r w:rsidR="00C1494A">
        <w:t xml:space="preserve">, normal verb forms (V) are distinguished from </w:t>
      </w:r>
      <w:proofErr w:type="spellStart"/>
      <w:r w:rsidR="00C1494A">
        <w:t>stative</w:t>
      </w:r>
      <w:proofErr w:type="spellEnd"/>
      <w:r w:rsidR="00C1494A">
        <w:t xml:space="preserve"> verb forms (VSTAT) and imperatives (VIMP) as shown in the examples below. </w:t>
      </w:r>
      <w:r w:rsidR="00C73DFF">
        <w:t>Note that verbal infinitives in the durative present are still tagged as verbs</w:t>
      </w:r>
      <w:r w:rsidR="008171FA">
        <w:t>, although they are historically nominalized in this position, whereas nominalized infinitives following an article are understood as nouns</w:t>
      </w:r>
      <w:r w:rsidR="0082323B">
        <w:t>, as in the last example</w:t>
      </w:r>
      <w:r w:rsidR="008171FA">
        <w:t>.</w:t>
      </w:r>
      <w:r w:rsidR="004901C9">
        <w:t xml:space="preserve">  Verbs are tagged as VIMP only when they appear in the specific imperative form.</w:t>
      </w:r>
    </w:p>
    <w:p w14:paraId="6116EB00" w14:textId="4DBBF017" w:rsidR="000B7032" w:rsidRPr="004B4279" w:rsidRDefault="000B7032"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eastAsia="Arial Unicode MS" w:hAnsi="Antinoou" w:cs="Times New Roman"/>
          <w:lang w:val="co-FR"/>
        </w:rPr>
        <w:t xml:space="preserve">ⲁ ϥ </w:t>
      </w:r>
      <w:r w:rsidRPr="004B4279">
        <w:rPr>
          <w:rFonts w:ascii="Antinoou" w:eastAsia="Arial Unicode MS" w:hAnsi="Antinoou" w:cs="Times New Roman"/>
          <w:u w:val="single"/>
          <w:lang w:val="co-FR"/>
        </w:rPr>
        <w:t>ⲥⲱⲧⲙ̄</w:t>
      </w:r>
      <w:r w:rsidR="00413A57" w:rsidRPr="004B4279">
        <w:rPr>
          <w:rFonts w:ascii="Antinoou" w:eastAsia="Arial Unicode MS" w:hAnsi="Antinoou" w:cs="Times New Roman"/>
          <w:lang w:val="co-FR"/>
        </w:rPr>
        <w:t>/</w:t>
      </w:r>
      <w:r w:rsidR="00413A57" w:rsidRPr="004B4279">
        <w:rPr>
          <w:rFonts w:ascii="Antinoou" w:eastAsia="Arial Unicode MS" w:hAnsi="Antinoou" w:cstheme="majorBidi"/>
          <w:lang w:val="co-FR"/>
        </w:rPr>
        <w:t>V</w:t>
      </w:r>
      <w:r w:rsidRPr="004B4279">
        <w:rPr>
          <w:rFonts w:ascii="Antinoou" w:eastAsia="Arial Unicode MS" w:hAnsi="Antinoou" w:cstheme="majorBidi"/>
          <w:lang w:val="co-FR"/>
        </w:rPr>
        <w:t xml:space="preserve"> </w:t>
      </w:r>
      <w:r w:rsidRPr="004B4279">
        <w:rPr>
          <w:rFonts w:ascii="Antinoou" w:eastAsia="Arial Unicode MS" w:hAnsi="Antinoou" w:cs="Arial Unicode MS"/>
          <w:lang w:val="co-FR"/>
        </w:rPr>
        <w:t>ⲉⲣⲟ</w:t>
      </w:r>
      <w:r w:rsidR="00413A57" w:rsidRPr="004B4279">
        <w:rPr>
          <w:rFonts w:ascii="Antinoou" w:eastAsia="Arial Unicode MS" w:hAnsi="Antinoou" w:cs="Arial Unicode MS"/>
          <w:lang w:val="co-FR"/>
        </w:rPr>
        <w:t xml:space="preserve"> </w:t>
      </w:r>
      <w:r w:rsidRPr="004B4279">
        <w:rPr>
          <w:rFonts w:ascii="Antinoou" w:eastAsia="Arial Unicode MS" w:hAnsi="Antinoou" w:cs="Arial Unicode MS"/>
          <w:lang w:val="co-FR"/>
        </w:rPr>
        <w:t>ⲕ</w:t>
      </w:r>
      <w:r w:rsidRPr="004B4279">
        <w:rPr>
          <w:rFonts w:ascii="Antinoou" w:eastAsia="Arial Unicode MS" w:hAnsi="Antinoou" w:cstheme="majorBidi"/>
          <w:lang w:val="co-FR"/>
        </w:rPr>
        <w:tab/>
      </w:r>
      <w:r w:rsidR="009002A9" w:rsidRPr="004B4279">
        <w:rPr>
          <w:rFonts w:ascii="Antinoou" w:eastAsia="Arial Unicode MS" w:hAnsi="Antinoou" w:cstheme="majorBidi"/>
          <w:lang w:val="co-FR"/>
        </w:rPr>
        <w:tab/>
      </w:r>
      <w:r w:rsidR="006D2547">
        <w:rPr>
          <w:rFonts w:ascii="Antinoou" w:eastAsia="Arial Unicode MS" w:hAnsi="Antinoou" w:cstheme="majorBidi"/>
          <w:lang w:val="co-FR"/>
        </w:rPr>
        <w:tab/>
      </w:r>
      <w:r w:rsidRPr="004B4279">
        <w:rPr>
          <w:rFonts w:ascii="Antinoou" w:eastAsia="Arial Unicode MS" w:hAnsi="Antinoou" w:cstheme="majorBidi"/>
          <w:lang w:val="co-FR"/>
        </w:rPr>
        <w:t xml:space="preserve">‘he </w:t>
      </w:r>
      <w:r w:rsidRPr="004B4279">
        <w:rPr>
          <w:rFonts w:ascii="Antinoou" w:eastAsia="Arial Unicode MS" w:hAnsi="Antinoou" w:cstheme="majorBidi"/>
          <w:u w:val="single"/>
          <w:lang w:val="co-FR"/>
        </w:rPr>
        <w:t>heard</w:t>
      </w:r>
      <w:r w:rsidRPr="004B4279">
        <w:rPr>
          <w:rFonts w:ascii="Antinoou" w:eastAsia="Arial Unicode MS" w:hAnsi="Antinoou" w:cstheme="majorBidi"/>
          <w:lang w:val="co-FR"/>
        </w:rPr>
        <w:t xml:space="preserve"> you’</w:t>
      </w:r>
    </w:p>
    <w:p w14:paraId="47423B16" w14:textId="3D0B628A" w:rsidR="000B7032" w:rsidRPr="004B4279" w:rsidRDefault="00180168"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hAnsi="Antinoou" w:cstheme="majorBidi"/>
          <w:lang w:val="co-FR"/>
        </w:rPr>
        <w:t xml:space="preserve">ϯ </w:t>
      </w:r>
      <w:r w:rsidRPr="004B4279">
        <w:rPr>
          <w:rFonts w:ascii="Antinoou" w:eastAsia="Arial Unicode MS" w:hAnsi="Antinoou" w:cs="Arial Unicode MS"/>
          <w:u w:val="single"/>
          <w:lang w:val="co-FR"/>
        </w:rPr>
        <w:t>ⲟⲃⲉ</w:t>
      </w:r>
      <w:r w:rsidRPr="004B4279">
        <w:rPr>
          <w:rFonts w:ascii="Antinoou" w:eastAsia="Arial Unicode MS" w:hAnsi="Antinoou" w:cstheme="majorBidi"/>
        </w:rPr>
        <w:t>/VSTAT</w:t>
      </w:r>
      <w:r w:rsidR="000B7032" w:rsidRPr="004B4279">
        <w:rPr>
          <w:rFonts w:ascii="Antinoou" w:hAnsi="Antinoou" w:cstheme="majorBidi"/>
        </w:rPr>
        <w:tab/>
      </w:r>
      <w:r w:rsidR="009002A9" w:rsidRPr="004B4279">
        <w:rPr>
          <w:rFonts w:ascii="Antinoou" w:hAnsi="Antinoou" w:cstheme="majorBidi"/>
        </w:rPr>
        <w:tab/>
      </w:r>
      <w:r w:rsidR="006D2547">
        <w:rPr>
          <w:rFonts w:ascii="Antinoou" w:hAnsi="Antinoou" w:cstheme="majorBidi"/>
        </w:rPr>
        <w:tab/>
      </w:r>
      <w:r w:rsidRPr="004B4279">
        <w:rPr>
          <w:rFonts w:ascii="Antinoou" w:hAnsi="Antinoou" w:cstheme="majorBidi"/>
        </w:rPr>
        <w:t xml:space="preserve">‘I am </w:t>
      </w:r>
      <w:r w:rsidRPr="004B4279">
        <w:rPr>
          <w:rFonts w:ascii="Antinoou" w:hAnsi="Antinoou" w:cstheme="majorBidi"/>
          <w:u w:val="single"/>
        </w:rPr>
        <w:t>thirsty</w:t>
      </w:r>
      <w:r w:rsidR="000B7032" w:rsidRPr="004B4279">
        <w:rPr>
          <w:rFonts w:ascii="Antinoou" w:hAnsi="Antinoou" w:cstheme="majorBidi"/>
        </w:rPr>
        <w:t>’</w:t>
      </w:r>
    </w:p>
    <w:p w14:paraId="52E19DE6" w14:textId="77777777" w:rsidR="001B0A33" w:rsidRPr="004B4279" w:rsidRDefault="008B6C91"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eastAsia="Arial Unicode MS" w:hAnsi="Antinoou" w:cs="Arial Unicode MS"/>
          <w:u w:val="single"/>
          <w:lang w:val="co-FR"/>
        </w:rPr>
        <w:t>ⲁϫⲓ</w:t>
      </w:r>
      <w:r w:rsidRPr="004B4279">
        <w:rPr>
          <w:rFonts w:ascii="Antinoou" w:eastAsia="Arial Unicode MS" w:hAnsi="Antinoou" w:cstheme="majorBidi"/>
          <w:lang w:val="co-FR"/>
        </w:rPr>
        <w:t>/</w:t>
      </w:r>
      <w:r w:rsidRPr="004B4279">
        <w:rPr>
          <w:rFonts w:ascii="Antinoou" w:eastAsia="Arial Unicode MS" w:hAnsi="Antinoou" w:cstheme="majorBidi"/>
        </w:rPr>
        <w:t>VIMP</w:t>
      </w:r>
      <w:r w:rsidRPr="004B4279">
        <w:rPr>
          <w:rFonts w:ascii="Antinoou" w:eastAsia="Arial Unicode MS" w:hAnsi="Antinoou" w:cs="Arial Unicode MS"/>
          <w:lang w:val="co-FR"/>
        </w:rPr>
        <w:t xml:space="preserve"> ⲥ</w:t>
      </w:r>
      <w:r w:rsidRPr="004B4279">
        <w:rPr>
          <w:rFonts w:ascii="Antinoou" w:eastAsia="Arial Unicode MS" w:hAnsi="Antinoou" w:cs="Arial Unicode MS"/>
          <w:lang w:val="co-FR"/>
        </w:rPr>
        <w:tab/>
      </w:r>
      <w:r w:rsidRPr="004B4279">
        <w:rPr>
          <w:rFonts w:ascii="Antinoou" w:eastAsia="Arial Unicode MS" w:hAnsi="Antinoou" w:cs="Arial Unicode MS"/>
          <w:lang w:val="co-FR"/>
        </w:rPr>
        <w:tab/>
      </w:r>
      <w:r w:rsidR="009002A9" w:rsidRPr="004B4279">
        <w:rPr>
          <w:rFonts w:ascii="Antinoou" w:eastAsia="Arial Unicode MS" w:hAnsi="Antinoou" w:cs="Arial Unicode MS"/>
          <w:lang w:val="co-FR"/>
        </w:rPr>
        <w:tab/>
      </w:r>
      <w:r w:rsidRPr="004B4279">
        <w:rPr>
          <w:rFonts w:ascii="Antinoou" w:eastAsia="Arial Unicode MS" w:hAnsi="Antinoou" w:cstheme="majorBidi"/>
          <w:lang w:val="co-FR"/>
        </w:rPr>
        <w:t>‘</w:t>
      </w:r>
      <w:r w:rsidRPr="004B4279">
        <w:rPr>
          <w:rFonts w:ascii="Antinoou" w:eastAsia="Arial Unicode MS" w:hAnsi="Antinoou" w:cstheme="majorBidi"/>
          <w:u w:val="single"/>
          <w:lang w:val="co-FR"/>
        </w:rPr>
        <w:t>say</w:t>
      </w:r>
      <w:r w:rsidRPr="004B4279">
        <w:rPr>
          <w:rFonts w:ascii="Antinoou" w:eastAsia="Arial Unicode MS" w:hAnsi="Antinoou" w:cstheme="majorBidi"/>
          <w:lang w:val="co-FR"/>
        </w:rPr>
        <w:t xml:space="preserve"> it!’</w:t>
      </w:r>
    </w:p>
    <w:p w14:paraId="34735167" w14:textId="32D0E9CE" w:rsidR="00E56EF3" w:rsidRPr="004B4279" w:rsidRDefault="004B4279"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Pr>
          <w:rFonts w:ascii="Antinoou" w:eastAsia="Arial Unicode MS" w:hAnsi="Antinoou" w:cstheme="majorBidi"/>
          <w:lang w:val="co-FR"/>
        </w:rPr>
        <w:lastRenderedPageBreak/>
        <w:t>ϩ</w:t>
      </w:r>
      <w:r w:rsidR="009002A9" w:rsidRPr="004B4279">
        <w:rPr>
          <w:rFonts w:ascii="Antinoou" w:eastAsia="Arial Unicode MS" w:hAnsi="Antinoou" w:cs="Times New Roman"/>
          <w:lang w:val="co-FR"/>
        </w:rPr>
        <w:t>ⲙ</w:t>
      </w:r>
      <w:r>
        <w:rPr>
          <w:rFonts w:ascii="Antinoou" w:eastAsia="Arial Unicode MS" w:hAnsi="Antinoou" w:cs="Antinoou"/>
          <w:lang w:val="co-FR"/>
        </w:rPr>
        <w:t>̄</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u w:val="single"/>
          <w:lang w:val="co-FR"/>
        </w:rPr>
        <w:t>ⲥⲟⲟⲩⲛ</w:t>
      </w:r>
      <w:r w:rsidR="009002A9" w:rsidRPr="004B4279">
        <w:rPr>
          <w:rFonts w:ascii="Antinoou" w:eastAsia="Arial Unicode MS" w:hAnsi="Antinoou" w:cstheme="majorBidi"/>
          <w:lang w:val="co-FR"/>
        </w:rPr>
        <w:t xml:space="preserve">/N </w:t>
      </w:r>
      <w:r w:rsidR="009002A9" w:rsidRPr="004B4279">
        <w:rPr>
          <w:rFonts w:ascii="Antinoou" w:eastAsia="Arial Unicode MS" w:hAnsi="Antinoou" w:cs="Times New Roman"/>
          <w:lang w:val="co-FR"/>
        </w:rPr>
        <w:t>ⲙ̄</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ⲛⲟⲩⲧⲉ</w:t>
      </w:r>
      <w:r w:rsidR="009002A9" w:rsidRPr="004B4279">
        <w:rPr>
          <w:rFonts w:ascii="Antinoou" w:eastAsia="Arial Unicode MS" w:hAnsi="Antinoou" w:cs="Times New Roman"/>
          <w:lang w:val="co-FR"/>
        </w:rPr>
        <w:tab/>
      </w:r>
      <w:r w:rsidR="006D2547">
        <w:rPr>
          <w:rFonts w:ascii="Antinoou" w:eastAsia="Arial Unicode MS" w:hAnsi="Antinoou" w:cs="Times New Roman"/>
          <w:lang w:val="co-FR"/>
        </w:rPr>
        <w:tab/>
      </w:r>
      <w:r w:rsidR="006D2547">
        <w:rPr>
          <w:rFonts w:ascii="Antinoou" w:eastAsia="Arial Unicode MS" w:hAnsi="Antinoou" w:cs="Times New Roman"/>
          <w:lang w:val="co-FR"/>
        </w:rPr>
        <w:tab/>
      </w:r>
      <w:r w:rsidR="009002A9" w:rsidRPr="004B4279">
        <w:rPr>
          <w:rFonts w:ascii="Antinoou" w:eastAsia="Arial Unicode MS" w:hAnsi="Antinoou" w:cs="Times New Roman"/>
          <w:lang w:val="co-FR"/>
        </w:rPr>
        <w:t xml:space="preserve">‘in the </w:t>
      </w:r>
      <w:r w:rsidR="009002A9" w:rsidRPr="004B4279">
        <w:rPr>
          <w:rFonts w:ascii="Antinoou" w:eastAsia="Arial Unicode MS" w:hAnsi="Antinoou" w:cs="Times New Roman"/>
          <w:u w:val="single"/>
          <w:lang w:val="co-FR"/>
        </w:rPr>
        <w:t>knowledge</w:t>
      </w:r>
      <w:r w:rsidR="009002A9" w:rsidRPr="004B4279">
        <w:rPr>
          <w:rFonts w:ascii="Antinoou" w:eastAsia="Arial Unicode MS" w:hAnsi="Antinoou" w:cs="Times New Roman"/>
          <w:lang w:val="co-FR"/>
        </w:rPr>
        <w:t xml:space="preserve"> of God, the knowing of God’</w:t>
      </w:r>
    </w:p>
    <w:p w14:paraId="4706B5E2" w14:textId="77777777" w:rsidR="00AD22CE" w:rsidRDefault="00B22F8D" w:rsidP="004A574A">
      <w:pPr>
        <w:jc w:val="both"/>
        <w:rPr>
          <w:rFonts w:ascii="Antinoou" w:eastAsia="Arial Unicode MS" w:hAnsi="Antinoou" w:cstheme="majorBidi"/>
          <w:lang w:val="co-FR"/>
        </w:rPr>
      </w:pPr>
      <w:r>
        <w:rPr>
          <w:rFonts w:ascii="Antinoou" w:eastAsia="Arial Unicode MS" w:hAnsi="Antinoou" w:cstheme="majorBidi"/>
          <w:lang w:val="co-FR"/>
        </w:rPr>
        <w:t>Also note that in rare cases, object pronouns that are realized as zero will lead to portmanteau tags, e.g.:</w:t>
      </w:r>
    </w:p>
    <w:p w14:paraId="677C744B" w14:textId="77777777" w:rsidR="00C60DAB" w:rsidRPr="00C60DAB" w:rsidRDefault="00B22F8D" w:rsidP="00B23865">
      <w:pPr>
        <w:pStyle w:val="ListParagraph"/>
        <w:numPr>
          <w:ilvl w:val="0"/>
          <w:numId w:val="2"/>
        </w:numPr>
        <w:rPr>
          <w:rFonts w:ascii="Antinoou" w:eastAsia="Arial Unicode MS" w:hAnsi="Antinoou" w:cs="Times New Roman"/>
          <w:lang w:val="co-FR"/>
        </w:rPr>
      </w:pPr>
      <w:r w:rsidRPr="00B22F8D">
        <w:rPr>
          <w:rFonts w:ascii="Antinoou" w:eastAsia="Arial Unicode MS" w:hAnsi="Antinoou" w:cs="Times New Roman"/>
          <w:lang w:val="co-FR"/>
        </w:rPr>
        <w:t>ⲧⲉⲧⲛ</w:t>
      </w:r>
      <w:r w:rsidR="009F3D06">
        <w:rPr>
          <w:rFonts w:ascii="Antinoou" w:eastAsia="Arial Unicode MS" w:hAnsi="Antinoou" w:cs="Times New Roman"/>
          <w:lang w:val="co-FR"/>
        </w:rPr>
        <w:t>/PPERS</w:t>
      </w:r>
      <w:r w:rsidRPr="00B22F8D">
        <w:rPr>
          <w:rFonts w:ascii="Antinoou" w:eastAsia="Arial Unicode MS" w:hAnsi="Antinoou" w:cs="Times New Roman"/>
          <w:lang w:val="co-FR"/>
        </w:rPr>
        <w:tab/>
        <w:t>ⲛⲧ</w:t>
      </w:r>
      <w:r w:rsidR="009F3D06">
        <w:rPr>
          <w:rFonts w:ascii="Antinoou" w:eastAsia="Arial Unicode MS" w:hAnsi="Antinoou" w:cs="Times New Roman"/>
          <w:lang w:val="co-FR"/>
        </w:rPr>
        <w:t>/V_PPERO</w:t>
      </w:r>
      <w:r w:rsidRPr="00B22F8D">
        <w:rPr>
          <w:rFonts w:ascii="Antinoou" w:eastAsia="Arial Unicode MS" w:hAnsi="Antinoou" w:cs="Times New Roman"/>
          <w:lang w:val="co-FR"/>
        </w:rPr>
        <w:t xml:space="preserve"> </w:t>
      </w:r>
      <w:r w:rsidR="009F3D06">
        <w:rPr>
          <w:rFonts w:ascii="Antinoou" w:eastAsia="Arial Unicode MS" w:hAnsi="Antinoou" w:cs="Times New Roman"/>
          <w:lang w:val="co-FR"/>
        </w:rPr>
        <w:tab/>
      </w:r>
      <w:r w:rsidRPr="009F3D06">
        <w:rPr>
          <w:rFonts w:asciiTheme="majorBidi" w:eastAsia="Arial Unicode MS" w:hAnsiTheme="majorBidi" w:cstheme="majorBidi"/>
          <w:lang w:val="co-FR"/>
        </w:rPr>
        <w:t>‘you bring me’</w:t>
      </w:r>
      <w:r w:rsidR="009F3D06" w:rsidRPr="009F3D06">
        <w:rPr>
          <w:rFonts w:asciiTheme="majorBidi" w:eastAsia="Arial Unicode MS" w:hAnsiTheme="majorBidi" w:cstheme="majorBidi"/>
          <w:lang w:val="co-FR"/>
        </w:rPr>
        <w:t xml:space="preserve"> </w:t>
      </w:r>
    </w:p>
    <w:p w14:paraId="2C864F3E" w14:textId="77777777" w:rsidR="00B22F8D" w:rsidRDefault="00C60DAB" w:rsidP="004A574A">
      <w:pPr>
        <w:jc w:val="both"/>
        <w:rPr>
          <w:rFonts w:asciiTheme="majorBidi" w:eastAsia="Arial Unicode MS" w:hAnsiTheme="majorBidi" w:cstheme="majorBidi"/>
          <w:lang w:val="co-FR"/>
        </w:rPr>
      </w:pPr>
      <w:r>
        <w:rPr>
          <w:rFonts w:ascii="Antinoou" w:eastAsia="Arial Unicode MS" w:hAnsi="Antinoou" w:cs="Times New Roman"/>
          <w:lang w:val="co-FR"/>
        </w:rPr>
        <w:t xml:space="preserve">Since </w:t>
      </w:r>
      <w:r w:rsidR="009F3D06" w:rsidRPr="00C60DAB">
        <w:rPr>
          <w:rFonts w:ascii="Antinoou" w:eastAsia="Arial Unicode MS" w:hAnsi="Antinoou" w:cs="Times New Roman"/>
          <w:lang w:val="co-FR"/>
        </w:rPr>
        <w:t>ⲛⲧ⸗</w:t>
      </w:r>
      <w:r w:rsidR="009F3D06" w:rsidRPr="00C60DAB">
        <w:rPr>
          <w:rFonts w:asciiTheme="majorBidi" w:eastAsia="Arial Unicode MS" w:hAnsiTheme="majorBidi" w:cstheme="majorBidi"/>
        </w:rPr>
        <w:t xml:space="preserve"> </w:t>
      </w:r>
      <w:r>
        <w:rPr>
          <w:rFonts w:asciiTheme="majorBidi" w:eastAsia="Arial Unicode MS" w:hAnsiTheme="majorBidi" w:cstheme="majorBidi"/>
        </w:rPr>
        <w:t xml:space="preserve">as </w:t>
      </w:r>
      <w:r w:rsidR="009F3D06" w:rsidRPr="00C60DAB">
        <w:rPr>
          <w:rFonts w:asciiTheme="majorBidi" w:eastAsia="Arial Unicode MS" w:hAnsiTheme="majorBidi" w:cstheme="majorBidi"/>
        </w:rPr>
        <w:t xml:space="preserve">the </w:t>
      </w:r>
      <w:proofErr w:type="spellStart"/>
      <w:r w:rsidR="009F3D06" w:rsidRPr="00C60DAB">
        <w:rPr>
          <w:rFonts w:asciiTheme="majorBidi" w:eastAsia="Arial Unicode MS" w:hAnsiTheme="majorBidi" w:cstheme="majorBidi"/>
        </w:rPr>
        <w:t>presuffixal</w:t>
      </w:r>
      <w:proofErr w:type="spellEnd"/>
      <w:r w:rsidR="009F3D06" w:rsidRPr="00C60DAB">
        <w:rPr>
          <w:rFonts w:asciiTheme="majorBidi" w:eastAsia="Arial Unicode MS" w:hAnsiTheme="majorBidi" w:cstheme="majorBidi"/>
        </w:rPr>
        <w:t xml:space="preserve"> form of </w:t>
      </w:r>
      <w:r w:rsidR="009F3D06" w:rsidRPr="00C60DAB">
        <w:rPr>
          <w:rFonts w:ascii="Antinoou" w:eastAsia="Arial Unicode MS" w:hAnsi="Antinoou" w:cs="Times New Roman"/>
        </w:rPr>
        <w:t>ⲉⲓⲛⲉ</w:t>
      </w:r>
      <w:r>
        <w:rPr>
          <w:rFonts w:ascii="Antinoou" w:eastAsia="Arial Unicode MS" w:hAnsi="Antinoou" w:cs="Times New Roman"/>
        </w:rPr>
        <w:t xml:space="preserve"> </w:t>
      </w:r>
      <w:r w:rsidRPr="00C60DAB">
        <w:rPr>
          <w:rFonts w:asciiTheme="majorBidi" w:eastAsia="Arial Unicode MS" w:hAnsiTheme="majorBidi" w:cstheme="majorBidi"/>
        </w:rPr>
        <w:t>ends in</w:t>
      </w:r>
      <w:r>
        <w:rPr>
          <w:rFonts w:ascii="Antinoou" w:eastAsia="Arial Unicode MS" w:hAnsi="Antinoou" w:cs="Times New Roman"/>
        </w:rPr>
        <w:t xml:space="preserve"> </w:t>
      </w:r>
      <w:r>
        <w:rPr>
          <w:rFonts w:ascii="Antinoou" w:eastAsia="Arial Unicode MS" w:hAnsi="Antinoou" w:cs="Times New Roman"/>
          <w:lang w:val="co-FR"/>
        </w:rPr>
        <w:t>ⲧ</w:t>
      </w:r>
      <w:r w:rsidR="009F3D06" w:rsidRPr="00C60DAB">
        <w:rPr>
          <w:rFonts w:asciiTheme="majorBidi" w:eastAsia="Arial Unicode MS" w:hAnsiTheme="majorBidi" w:cstheme="majorBidi"/>
        </w:rPr>
        <w:t xml:space="preserve">, the object pronoun </w:t>
      </w:r>
      <w:r w:rsidR="009F3D06" w:rsidRPr="00C60DAB">
        <w:rPr>
          <w:rFonts w:ascii="Antinoou" w:eastAsia="Arial Unicode MS" w:hAnsi="Antinoou" w:cstheme="majorBidi"/>
        </w:rPr>
        <w:t>-</w:t>
      </w:r>
      <w:r w:rsidR="009F3D06" w:rsidRPr="00C60DAB">
        <w:rPr>
          <w:rFonts w:ascii="Antinoou" w:eastAsia="Arial Unicode MS" w:hAnsi="Antinoou" w:cs="Times New Roman"/>
          <w:lang w:val="co-FR"/>
        </w:rPr>
        <w:t>ⲧ</w:t>
      </w:r>
      <w:r w:rsidR="009F3D06" w:rsidRPr="00C60DAB">
        <w:rPr>
          <w:rFonts w:asciiTheme="majorBidi" w:eastAsia="Arial Unicode MS" w:hAnsiTheme="majorBidi" w:cstheme="majorBidi"/>
          <w:lang w:val="co-FR"/>
        </w:rPr>
        <w:t xml:space="preserve"> ‘me’</w:t>
      </w:r>
      <w:r>
        <w:rPr>
          <w:rFonts w:asciiTheme="majorBidi" w:eastAsia="Arial Unicode MS" w:hAnsiTheme="majorBidi" w:cstheme="majorBidi"/>
          <w:lang w:val="co-FR"/>
        </w:rPr>
        <w:t xml:space="preserve"> is subsequently dropped.</w:t>
      </w:r>
      <w:r w:rsidR="00FD7591">
        <w:rPr>
          <w:rFonts w:asciiTheme="majorBidi" w:eastAsia="Arial Unicode MS" w:hAnsiTheme="majorBidi" w:cstheme="majorBidi"/>
          <w:lang w:val="co-FR"/>
        </w:rPr>
        <w:t xml:space="preserve"> However the portmanteau tag reflects the presence of a grammatical object.</w:t>
      </w:r>
    </w:p>
    <w:p w14:paraId="15535756" w14:textId="04A89141" w:rsidR="004B4279" w:rsidRDefault="004B4279" w:rsidP="004A574A">
      <w:pPr>
        <w:jc w:val="both"/>
        <w:rPr>
          <w:rFonts w:ascii="Antinoou" w:eastAsia="Arial Unicode MS" w:hAnsi="Antinoou" w:cs="Antinoou"/>
          <w:lang w:val="co-FR"/>
        </w:rPr>
      </w:pPr>
      <w:r>
        <w:rPr>
          <w:rFonts w:asciiTheme="majorBidi" w:eastAsia="Arial Unicode MS" w:hAnsiTheme="majorBidi" w:cstheme="majorBidi"/>
          <w:lang w:val="co-FR"/>
        </w:rPr>
        <w:t xml:space="preserve">For compound verbs (see §180 in Layton), the entire compund is considered “a single unit in boundness, syntax, and meaning.”  Therefore, the entire compound is tagged V.  The components of the compound may be annotated further on a morph level annotation.  (See Transcription guidelines for more information on bound groups, morphemes, and word segmentation.)  Common examples include compound verbs formed with ϯ-, </w:t>
      </w:r>
      <w:r>
        <w:rPr>
          <w:rFonts w:ascii="Antinoou" w:eastAsia="Arial Unicode MS" w:hAnsi="Antinoou" w:cs="Antinoou"/>
          <w:lang w:val="co-FR"/>
        </w:rPr>
        <w:t xml:space="preserve">ⲣ-, </w:t>
      </w:r>
      <w:r>
        <w:rPr>
          <w:rFonts w:asciiTheme="majorBidi" w:eastAsia="Arial Unicode MS" w:hAnsiTheme="majorBidi" w:cstheme="majorBidi"/>
          <w:lang w:val="co-FR"/>
        </w:rPr>
        <w:t xml:space="preserve">and </w:t>
      </w:r>
      <w:r>
        <w:rPr>
          <w:rFonts w:ascii="Antinoou" w:eastAsia="Arial Unicode MS" w:hAnsi="Antinoou" w:cs="Antinoou"/>
          <w:lang w:val="co-FR"/>
        </w:rPr>
        <w:t xml:space="preserve">ϫⲓ-. </w:t>
      </w:r>
    </w:p>
    <w:p w14:paraId="6DD5E9A9" w14:textId="0D829875" w:rsid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ⲉⲧ</w:t>
      </w:r>
      <w:r>
        <w:rPr>
          <w:rFonts w:ascii="Antinoou" w:eastAsia="Arial Unicode MS" w:hAnsi="Antinoou" w:cstheme="majorBidi"/>
          <w:lang w:val="co-FR"/>
        </w:rPr>
        <w:t xml:space="preserve">/CREL </w:t>
      </w:r>
      <w:r w:rsidRPr="00D81241">
        <w:rPr>
          <w:rFonts w:ascii="Antinoou" w:eastAsia="Arial Unicode MS" w:hAnsi="Antinoou" w:cstheme="majorBidi"/>
          <w:u w:val="single"/>
          <w:lang w:val="co-FR"/>
        </w:rPr>
        <w:t>ⲣⲛⲟⲃⲉ</w:t>
      </w:r>
      <w:r>
        <w:rPr>
          <w:rFonts w:ascii="Antinoou" w:eastAsia="Arial Unicode MS" w:hAnsi="Antinoou" w:cstheme="majorBidi"/>
          <w:u w:val="single"/>
          <w:lang w:val="co-FR"/>
        </w:rPr>
        <w:t>/</w:t>
      </w:r>
      <w:r>
        <w:rPr>
          <w:rFonts w:ascii="Antinoou" w:eastAsia="Arial Unicode MS" w:hAnsi="Antinoou" w:cstheme="majorBidi"/>
          <w:lang w:val="co-FR"/>
        </w:rPr>
        <w:t>V</w:t>
      </w:r>
    </w:p>
    <w:p w14:paraId="113731EA" w14:textId="32DC1093" w:rsidR="00D81241" w:rsidRP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w:t>
      </w:r>
      <w:r>
        <w:rPr>
          <w:rFonts w:ascii="Antinoou" w:eastAsia="Arial Unicode MS" w:hAnsi="Antinoou" w:cstheme="majorBidi"/>
          <w:lang w:val="co-FR"/>
        </w:rPr>
        <w:t xml:space="preserve">/CCIRC </w:t>
      </w:r>
      <w:r w:rsidRPr="00D81241">
        <w:rPr>
          <w:rFonts w:ascii="Antinoou" w:eastAsia="Arial Unicode MS" w:hAnsi="Antinoou" w:cstheme="majorBidi"/>
          <w:lang w:val="co-FR"/>
        </w:rPr>
        <w:t>ⲕ</w:t>
      </w:r>
      <w:r>
        <w:rPr>
          <w:rFonts w:ascii="Antinoou" w:eastAsia="Arial Unicode MS" w:hAnsi="Antinoou" w:cstheme="majorBidi"/>
          <w:lang w:val="co-FR"/>
        </w:rPr>
        <w:t xml:space="preserve">/PPERS </w:t>
      </w:r>
      <w:r w:rsidRPr="00D81241">
        <w:rPr>
          <w:rFonts w:ascii="Antinoou" w:eastAsia="Arial Unicode MS" w:hAnsi="Antinoou" w:cstheme="majorBidi"/>
          <w:u w:val="single"/>
          <w:lang w:val="co-FR"/>
        </w:rPr>
        <w:t>ϯⲥⲃⲱ</w:t>
      </w:r>
      <w:r>
        <w:rPr>
          <w:rFonts w:ascii="Antinoou" w:eastAsia="Arial Unicode MS" w:hAnsi="Antinoou" w:cstheme="majorBidi"/>
          <w:lang w:val="co-FR"/>
        </w:rPr>
        <w:t>/V</w:t>
      </w:r>
    </w:p>
    <w:p w14:paraId="379AC9E0" w14:textId="77777777" w:rsidR="003C0338" w:rsidRDefault="00534AAE" w:rsidP="009E460A">
      <w:pPr>
        <w:pStyle w:val="Heading3"/>
      </w:pPr>
      <w:proofErr w:type="spellStart"/>
      <w:r>
        <w:t>Verboids</w:t>
      </w:r>
      <w:proofErr w:type="spellEnd"/>
      <w:r>
        <w:t xml:space="preserve"> (</w:t>
      </w:r>
      <w:r w:rsidR="00453A0A" w:rsidRPr="00453A0A">
        <w:t>VBD</w:t>
      </w:r>
      <w:r>
        <w:t>)</w:t>
      </w:r>
    </w:p>
    <w:p w14:paraId="483F73BC" w14:textId="77777777" w:rsidR="00217E22" w:rsidRDefault="00217E22" w:rsidP="00BC5954">
      <w:pPr>
        <w:jc w:val="both"/>
        <w:rPr>
          <w:rFonts w:asciiTheme="majorBidi" w:eastAsia="Arial Unicode MS" w:hAnsiTheme="majorBidi" w:cstheme="majorBidi"/>
        </w:rPr>
      </w:pPr>
      <w:r>
        <w:t xml:space="preserve">The category VBD is given to a small class of </w:t>
      </w:r>
      <w:proofErr w:type="spellStart"/>
      <w:r>
        <w:t>suffixally</w:t>
      </w:r>
      <w:proofErr w:type="spellEnd"/>
      <w:r>
        <w:t xml:space="preserve"> inflected predicates described in Layton (2004: </w:t>
      </w:r>
      <w:r w:rsidR="00EB3349">
        <w:t>297-304</w:t>
      </w:r>
      <w:r>
        <w:t>)</w:t>
      </w:r>
      <w:r w:rsidR="00EB3349">
        <w:t xml:space="preserve">, including the common </w:t>
      </w:r>
      <w:r w:rsidR="00BC5954" w:rsidRPr="00BC5954">
        <w:rPr>
          <w:rFonts w:ascii="Antinoou" w:eastAsia="Arial Unicode MS" w:hAnsi="Antinoou" w:cs="Arial Unicode MS"/>
          <w:lang w:val="co-FR"/>
        </w:rPr>
        <w:t>ⲡⲉϫⲉ-/ⲡⲉϫⲁ⸗</w:t>
      </w:r>
      <w:r w:rsidR="00BC5954">
        <w:rPr>
          <w:rFonts w:ascii="Arial Unicode MS" w:eastAsia="Arial Unicode MS" w:hAnsi="Arial Unicode MS" w:cs="Arial Unicode MS"/>
          <w:lang w:val="co-FR"/>
        </w:rPr>
        <w:t xml:space="preserve"> </w:t>
      </w:r>
      <w:r w:rsidR="00BC5954">
        <w:t xml:space="preserve">‘say’, </w:t>
      </w:r>
      <w:r w:rsidR="00BC5954" w:rsidRPr="00BC5954">
        <w:rPr>
          <w:rFonts w:ascii="Antinoou" w:eastAsia="Arial Unicode MS" w:hAnsi="Antinoou" w:cs="Arial Unicode MS"/>
          <w:lang w:val="co-FR"/>
        </w:rPr>
        <w:t>ⲛⲁⲛⲟⲩ</w:t>
      </w:r>
      <w:r w:rsidR="00BC5954">
        <w:rPr>
          <w:rFonts w:ascii="Antinoou" w:eastAsia="Arial Unicode MS" w:hAnsi="Antinoou" w:cs="Arial Unicode MS"/>
          <w:lang w:val="co-FR"/>
        </w:rPr>
        <w:t>⸗</w:t>
      </w:r>
      <w:r w:rsidR="00BC5954" w:rsidRPr="00BC5954">
        <w:t xml:space="preserve"> </w:t>
      </w:r>
      <w:r w:rsidR="00BC5954">
        <w:t xml:space="preserve">‘be good’ etc., but not including possessive </w:t>
      </w:r>
      <w:proofErr w:type="spellStart"/>
      <w:r w:rsidR="00BC5954">
        <w:t>existentials</w:t>
      </w:r>
      <w:proofErr w:type="spellEnd"/>
      <w:r w:rsidR="00BC5954">
        <w:t xml:space="preserve"> of the type </w:t>
      </w:r>
      <w:r w:rsidR="00BC5954" w:rsidRPr="00BC5954">
        <w:rPr>
          <w:rFonts w:ascii="Antinoou" w:eastAsia="Arial Unicode MS" w:hAnsi="Antinoou" w:cs="Arial Unicode MS"/>
          <w:lang w:val="co-FR"/>
        </w:rPr>
        <w:t>ⲟⲩⲛⲧⲉ-</w:t>
      </w:r>
      <w:r w:rsidR="00BC5954">
        <w:rPr>
          <w:rFonts w:ascii="Arial Unicode MS" w:eastAsia="Arial Unicode MS" w:hAnsi="Arial Unicode MS" w:cs="Arial Unicode MS"/>
        </w:rPr>
        <w:t xml:space="preserve"> </w:t>
      </w:r>
      <w:r w:rsidR="00BC5954" w:rsidRPr="00BC5954">
        <w:rPr>
          <w:rFonts w:asciiTheme="majorBidi" w:eastAsia="Arial Unicode MS" w:hAnsiTheme="majorBidi" w:cstheme="majorBidi"/>
        </w:rPr>
        <w:t>(see the tag EXIST).</w:t>
      </w:r>
      <w:r w:rsidR="001D3C37">
        <w:rPr>
          <w:rFonts w:asciiTheme="majorBidi" w:eastAsia="Arial Unicode MS" w:hAnsiTheme="majorBidi" w:cstheme="majorBidi"/>
        </w:rPr>
        <w:t xml:space="preserve"> The personal suffix following a VBD is tagged as its subject, i.e. PPERS (or simply PPER in the coarse </w:t>
      </w:r>
      <w:proofErr w:type="spellStart"/>
      <w:r w:rsidR="001D3C37">
        <w:rPr>
          <w:rFonts w:asciiTheme="majorBidi" w:eastAsia="Arial Unicode MS" w:hAnsiTheme="majorBidi" w:cstheme="majorBidi"/>
        </w:rPr>
        <w:t>tagset</w:t>
      </w:r>
      <w:proofErr w:type="spellEnd"/>
      <w:r w:rsidR="001D3C37">
        <w:rPr>
          <w:rFonts w:asciiTheme="majorBidi" w:eastAsia="Arial Unicode MS" w:hAnsiTheme="majorBidi" w:cstheme="majorBidi"/>
        </w:rPr>
        <w:t>).</w:t>
      </w:r>
    </w:p>
    <w:p w14:paraId="4547D993" w14:textId="77777777" w:rsidR="00B05341" w:rsidRPr="00EF3414" w:rsidRDefault="00A344A2" w:rsidP="00D81241">
      <w:pPr>
        <w:pStyle w:val="ListParagraph"/>
        <w:numPr>
          <w:ilvl w:val="0"/>
          <w:numId w:val="2"/>
        </w:numPr>
        <w:rPr>
          <w:rFonts w:ascii="Antinoou" w:eastAsia="Arial Unicode MS" w:hAnsi="Antinoou" w:cstheme="majorBidi"/>
          <w:lang w:val="co-FR"/>
        </w:rPr>
      </w:pPr>
      <w:r w:rsidRPr="00A344A2">
        <w:rPr>
          <w:rFonts w:ascii="Antinoou" w:eastAsia="Arial Unicode MS" w:hAnsi="Antinoou" w:cs="Times New Roman"/>
          <w:u w:val="single"/>
          <w:lang w:val="co-FR"/>
        </w:rPr>
        <w:t>ⲡⲉϫⲁ</w:t>
      </w:r>
      <w:r w:rsidRPr="00A344A2">
        <w:rPr>
          <w:rFonts w:asciiTheme="majorBidi" w:eastAsia="Arial Unicode MS" w:hAnsiTheme="majorBidi" w:cstheme="majorBidi"/>
          <w:lang w:val="co-FR"/>
        </w:rPr>
        <w:t>/VBD</w:t>
      </w:r>
      <w:r w:rsidRPr="00E60F1B">
        <w:rPr>
          <w:rFonts w:ascii="Antinoou" w:eastAsia="Arial Unicode MS" w:hAnsi="Antinoou" w:cstheme="majorBidi"/>
        </w:rPr>
        <w:t xml:space="preserve">  </w:t>
      </w:r>
      <w:r w:rsidRPr="00EF3414">
        <w:rPr>
          <w:rFonts w:ascii="Antinoou" w:eastAsia="Arial Unicode MS" w:hAnsi="Antinoou" w:cs="Arial Unicode MS"/>
          <w:lang w:val="co-FR"/>
        </w:rPr>
        <w:t>ϥ</w:t>
      </w:r>
      <w:r w:rsidRPr="00E60F1B">
        <w:rPr>
          <w:rFonts w:asciiTheme="majorBidi" w:eastAsia="Arial Unicode MS" w:hAnsiTheme="majorBidi" w:cstheme="majorBidi"/>
          <w:lang w:val="co-FR"/>
        </w:rPr>
        <w:t>/</w:t>
      </w:r>
      <w:r>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Pr="007C789B">
        <w:rPr>
          <w:rFonts w:asciiTheme="majorBidi" w:eastAsia="Arial Unicode MS" w:hAnsiTheme="majorBidi" w:cstheme="majorBidi"/>
        </w:rPr>
        <w:t>‘</w:t>
      </w:r>
      <w:r w:rsidRPr="00A344A2">
        <w:rPr>
          <w:rFonts w:asciiTheme="majorBidi" w:eastAsia="Arial Unicode MS" w:hAnsiTheme="majorBidi" w:cstheme="majorBidi"/>
        </w:rPr>
        <w:t>he</w:t>
      </w:r>
      <w:r w:rsidRPr="00653509">
        <w:rPr>
          <w:rFonts w:asciiTheme="majorBidi" w:eastAsia="Arial Unicode MS" w:hAnsiTheme="majorBidi" w:cstheme="majorBidi"/>
        </w:rPr>
        <w:t xml:space="preserve"> </w:t>
      </w:r>
      <w:r w:rsidRPr="00A344A2">
        <w:rPr>
          <w:rFonts w:asciiTheme="majorBidi" w:eastAsia="Arial Unicode MS" w:hAnsiTheme="majorBidi" w:cstheme="majorBidi"/>
          <w:u w:val="single"/>
        </w:rPr>
        <w:t>said</w:t>
      </w:r>
      <w:r>
        <w:rPr>
          <w:rFonts w:asciiTheme="majorBidi" w:eastAsia="Arial Unicode MS" w:hAnsiTheme="majorBidi" w:cstheme="majorBidi"/>
        </w:rPr>
        <w:t>’</w:t>
      </w:r>
    </w:p>
    <w:p w14:paraId="7072B3EA" w14:textId="77777777" w:rsidR="00EF3414" w:rsidRPr="00B05341" w:rsidRDefault="00EF3414" w:rsidP="00D81241">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ⲛⲁⲛⲟⲩ</w:t>
      </w:r>
      <w:r w:rsidRPr="004A4309">
        <w:rPr>
          <w:rFonts w:asciiTheme="majorBidi" w:eastAsia="Arial Unicode MS" w:hAnsiTheme="majorBidi" w:cstheme="majorBidi"/>
          <w:lang w:val="co-FR"/>
        </w:rPr>
        <w:t>/VBD</w:t>
      </w:r>
      <w:r>
        <w:rPr>
          <w:rFonts w:ascii="Antinoou" w:eastAsia="Arial Unicode MS" w:hAnsi="Antinoou" w:cs="Times New Roman"/>
          <w:lang w:val="co-FR"/>
        </w:rPr>
        <w:t xml:space="preserve"> ⲥ</w:t>
      </w:r>
      <w:r w:rsidRPr="004A4309">
        <w:rPr>
          <w:rFonts w:asciiTheme="majorBidi" w:eastAsia="Arial Unicode MS" w:hAnsiTheme="majorBidi" w:cstheme="majorBidi"/>
          <w:lang w:val="co-FR"/>
        </w:rPr>
        <w:t>/PPERS</w:t>
      </w:r>
      <w:r>
        <w:rPr>
          <w:rFonts w:ascii="Antinoou" w:eastAsia="Arial Unicode MS" w:hAnsi="Antinoou" w:cs="Times New Roman"/>
          <w:lang w:val="co-FR"/>
        </w:rPr>
        <w:tab/>
        <w:t>‘she</w:t>
      </w:r>
      <w:r w:rsidR="00C55C6E">
        <w:rPr>
          <w:rFonts w:ascii="Antinoou" w:eastAsia="Arial Unicode MS" w:hAnsi="Antinoou" w:cs="Times New Roman"/>
          <w:lang w:val="co-FR"/>
        </w:rPr>
        <w:t>/it</w:t>
      </w:r>
      <w:r w:rsidR="00E21918">
        <w:rPr>
          <w:rFonts w:ascii="Antinoou" w:eastAsia="Arial Unicode MS" w:hAnsi="Antinoou" w:cs="Times New Roman"/>
          <w:lang w:val="co-FR"/>
        </w:rPr>
        <w:t xml:space="preserve"> i</w:t>
      </w:r>
      <w:r>
        <w:rPr>
          <w:rFonts w:ascii="Antinoou" w:eastAsia="Arial Unicode MS" w:hAnsi="Antinoou" w:cs="Times New Roman"/>
          <w:lang w:val="co-FR"/>
        </w:rPr>
        <w:t>s good’</w:t>
      </w:r>
    </w:p>
    <w:p w14:paraId="7B6D1E33" w14:textId="77777777" w:rsidR="00813EA3" w:rsidRDefault="00813EA3" w:rsidP="006018CF">
      <w:pPr>
        <w:pStyle w:val="Heading2"/>
      </w:pPr>
      <w:r>
        <w:t>References</w:t>
      </w:r>
    </w:p>
    <w:p w14:paraId="242C9705" w14:textId="77777777" w:rsidR="00587190" w:rsidRDefault="00587190" w:rsidP="00601C8B">
      <w:pPr>
        <w:spacing w:after="0"/>
        <w:ind w:left="284" w:hanging="284"/>
        <w:jc w:val="both"/>
      </w:pPr>
      <w:r>
        <w:t xml:space="preserve">Layton, Bentley (2004), </w:t>
      </w:r>
      <w:proofErr w:type="gramStart"/>
      <w:r>
        <w:rPr>
          <w:i/>
        </w:rPr>
        <w:t>A</w:t>
      </w:r>
      <w:proofErr w:type="gramEnd"/>
      <w:r>
        <w:rPr>
          <w:i/>
        </w:rPr>
        <w:t xml:space="preserve"> Coptic Grammar</w:t>
      </w:r>
      <w:r>
        <w:t xml:space="preserve">. </w:t>
      </w:r>
      <w:proofErr w:type="gramStart"/>
      <w:r>
        <w:t>Second Edition, Revised and Expanded.</w:t>
      </w:r>
      <w:proofErr w:type="gramEnd"/>
      <w:r>
        <w:t xml:space="preserve"> </w:t>
      </w:r>
      <w:proofErr w:type="gramStart"/>
      <w:r>
        <w:t xml:space="preserve">(Porta </w:t>
      </w:r>
      <w:proofErr w:type="spellStart"/>
      <w:r>
        <w:t>linguarum</w:t>
      </w:r>
      <w:proofErr w:type="spellEnd"/>
      <w:r>
        <w:t xml:space="preserve"> </w:t>
      </w:r>
      <w:proofErr w:type="spellStart"/>
      <w:r>
        <w:t>orientalium</w:t>
      </w:r>
      <w:proofErr w:type="spellEnd"/>
      <w:r>
        <w:t xml:space="preserve"> 20.)</w:t>
      </w:r>
      <w:proofErr w:type="gramEnd"/>
      <w:r>
        <w:t xml:space="preserve"> Wiesbaden: </w:t>
      </w:r>
      <w:proofErr w:type="spellStart"/>
      <w:r>
        <w:t>Harrassowitz</w:t>
      </w:r>
      <w:proofErr w:type="spellEnd"/>
      <w:r>
        <w:t xml:space="preserve">. </w:t>
      </w:r>
    </w:p>
    <w:p w14:paraId="5DAA6478" w14:textId="77777777" w:rsidR="00587190" w:rsidRDefault="00587190" w:rsidP="00601C8B">
      <w:pPr>
        <w:spacing w:after="0"/>
        <w:ind w:left="284" w:hanging="284"/>
        <w:jc w:val="both"/>
      </w:pPr>
      <w:proofErr w:type="spellStart"/>
      <w:r>
        <w:t>Schmid</w:t>
      </w:r>
      <w:proofErr w:type="spellEnd"/>
      <w:r>
        <w:t xml:space="preserve">, Helmut (1994), Probabilistic part-of-speech tagging using decision trees. </w:t>
      </w:r>
      <w:proofErr w:type="gramStart"/>
      <w:r>
        <w:rPr>
          <w:i/>
        </w:rPr>
        <w:t>Proceedings of the Conference on New Methods in Language Processing</w:t>
      </w:r>
      <w:r>
        <w:t>.</w:t>
      </w:r>
      <w:proofErr w:type="gramEnd"/>
      <w:r>
        <w:t xml:space="preserve"> Manchester, UK, 44–49. </w:t>
      </w:r>
    </w:p>
    <w:p w14:paraId="6CDD3EA3" w14:textId="77777777" w:rsidR="00587190" w:rsidRDefault="00587190" w:rsidP="00601C8B">
      <w:pPr>
        <w:spacing w:after="0"/>
        <w:ind w:left="284" w:hanging="284"/>
        <w:jc w:val="both"/>
      </w:pPr>
      <w:proofErr w:type="gramStart"/>
      <w:r>
        <w:t>Shisha-Halevy, Ariel.</w:t>
      </w:r>
      <w:proofErr w:type="gramEnd"/>
      <w:r>
        <w:t xml:space="preserve"> 1988. </w:t>
      </w:r>
      <w:r>
        <w:rPr>
          <w:i/>
        </w:rPr>
        <w:t xml:space="preserve">Coptic Grammatical Chrestomathy. </w:t>
      </w:r>
      <w:proofErr w:type="gramStart"/>
      <w:r>
        <w:rPr>
          <w:i/>
        </w:rPr>
        <w:t>A Course for Academic and Private Study</w:t>
      </w:r>
      <w:r>
        <w:t>.</w:t>
      </w:r>
      <w:proofErr w:type="gramEnd"/>
      <w:r>
        <w:t xml:space="preserve"> </w:t>
      </w:r>
      <w:proofErr w:type="gramStart"/>
      <w:r>
        <w:t>(</w:t>
      </w:r>
      <w:proofErr w:type="spellStart"/>
      <w:r>
        <w:t>Orientalia</w:t>
      </w:r>
      <w:proofErr w:type="spellEnd"/>
      <w:r>
        <w:t xml:space="preserve"> </w:t>
      </w:r>
      <w:proofErr w:type="spellStart"/>
      <w:r>
        <w:t>Lovaniensia</w:t>
      </w:r>
      <w:proofErr w:type="spellEnd"/>
      <w:r>
        <w:t xml:space="preserve"> </w:t>
      </w:r>
      <w:proofErr w:type="spellStart"/>
      <w:r>
        <w:t>Analecta</w:t>
      </w:r>
      <w:proofErr w:type="spellEnd"/>
      <w:r>
        <w:t xml:space="preserve"> 30.)</w:t>
      </w:r>
      <w:proofErr w:type="gramEnd"/>
      <w:r>
        <w:t xml:space="preserve"> Leuven: </w:t>
      </w:r>
      <w:proofErr w:type="spellStart"/>
      <w:r>
        <w:t>Peeters</w:t>
      </w:r>
      <w:proofErr w:type="spellEnd"/>
      <w:r>
        <w:t xml:space="preserve">. </w:t>
      </w:r>
    </w:p>
    <w:p w14:paraId="7EB8D465" w14:textId="77777777" w:rsidR="00587190" w:rsidRPr="00587190" w:rsidRDefault="00587190" w:rsidP="00587190"/>
    <w:sectPr w:rsidR="00587190" w:rsidRPr="00587190" w:rsidSect="00C80EC1">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AA470" w14:textId="77777777" w:rsidR="00DD5FA5" w:rsidRDefault="00DD5FA5" w:rsidP="008C05CD">
      <w:pPr>
        <w:spacing w:after="0" w:line="240" w:lineRule="auto"/>
      </w:pPr>
      <w:r>
        <w:separator/>
      </w:r>
    </w:p>
  </w:endnote>
  <w:endnote w:type="continuationSeparator" w:id="0">
    <w:p w14:paraId="6B143BC9" w14:textId="77777777" w:rsidR="00DD5FA5" w:rsidRDefault="00DD5FA5" w:rsidP="008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ntinoou">
    <w:panose1 w:val="02000503020000020003"/>
    <w:charset w:val="00"/>
    <w:family w:val="auto"/>
    <w:pitch w:val="variable"/>
    <w:sig w:usb0="E00002FF" w:usb1="4200606A" w:usb2="02000001" w:usb3="00000000" w:csb0="00020009" w:csb1="00000000"/>
  </w:font>
  <w:font w:name="New Athena Unicode">
    <w:charset w:val="00"/>
    <w:family w:val="auto"/>
    <w:pitch w:val="variable"/>
    <w:sig w:usb0="E00022FF" w:usb1="5000E8FB" w:usb2="00000000" w:usb3="00000000" w:csb0="0000008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186687"/>
      <w:docPartObj>
        <w:docPartGallery w:val="Page Numbers (Bottom of Page)"/>
        <w:docPartUnique/>
      </w:docPartObj>
    </w:sdtPr>
    <w:sdtEndPr>
      <w:rPr>
        <w:noProof/>
      </w:rPr>
    </w:sdtEndPr>
    <w:sdtContent>
      <w:p w14:paraId="1DC59DD3" w14:textId="77777777" w:rsidR="004B4279" w:rsidRDefault="004B4279">
        <w:pPr>
          <w:pStyle w:val="Footer"/>
          <w:jc w:val="center"/>
        </w:pPr>
        <w:r>
          <w:fldChar w:fldCharType="begin"/>
        </w:r>
        <w:r>
          <w:instrText xml:space="preserve"> PAGE   \* MERGEFORMAT </w:instrText>
        </w:r>
        <w:r>
          <w:fldChar w:fldCharType="separate"/>
        </w:r>
        <w:r w:rsidR="00EB107D">
          <w:rPr>
            <w:noProof/>
          </w:rPr>
          <w:t>4</w:t>
        </w:r>
        <w:r>
          <w:rPr>
            <w:noProof/>
          </w:rPr>
          <w:fldChar w:fldCharType="end"/>
        </w:r>
      </w:p>
    </w:sdtContent>
  </w:sdt>
  <w:p w14:paraId="41447474" w14:textId="77777777" w:rsidR="004B4279" w:rsidRDefault="004B4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5809F" w14:textId="77777777" w:rsidR="00DD5FA5" w:rsidRDefault="00DD5FA5" w:rsidP="008C05CD">
      <w:pPr>
        <w:spacing w:after="0" w:line="240" w:lineRule="auto"/>
      </w:pPr>
      <w:r>
        <w:separator/>
      </w:r>
    </w:p>
  </w:footnote>
  <w:footnote w:type="continuationSeparator" w:id="0">
    <w:p w14:paraId="420B98AF" w14:textId="77777777" w:rsidR="00DD5FA5" w:rsidRDefault="00DD5FA5" w:rsidP="008C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85"/>
    <w:multiLevelType w:val="hybridMultilevel"/>
    <w:tmpl w:val="46C8C45E"/>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351"/>
    <w:multiLevelType w:val="hybridMultilevel"/>
    <w:tmpl w:val="F9304B04"/>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A3B38"/>
    <w:multiLevelType w:val="hybridMultilevel"/>
    <w:tmpl w:val="2E168CC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26E9B"/>
    <w:multiLevelType w:val="hybridMultilevel"/>
    <w:tmpl w:val="524809D6"/>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B18EC"/>
    <w:multiLevelType w:val="hybridMultilevel"/>
    <w:tmpl w:val="754ED0A0"/>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82C72"/>
    <w:multiLevelType w:val="multilevel"/>
    <w:tmpl w:val="B1883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8B33AF"/>
    <w:multiLevelType w:val="hybridMultilevel"/>
    <w:tmpl w:val="D1BE00F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04DD8"/>
    <w:multiLevelType w:val="hybridMultilevel"/>
    <w:tmpl w:val="9968B4D6"/>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B7168"/>
    <w:multiLevelType w:val="hybridMultilevel"/>
    <w:tmpl w:val="B17C57C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45D6F"/>
    <w:multiLevelType w:val="hybridMultilevel"/>
    <w:tmpl w:val="2CE47A82"/>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66F6"/>
    <w:multiLevelType w:val="multilevel"/>
    <w:tmpl w:val="CB727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793523F"/>
    <w:multiLevelType w:val="hybridMultilevel"/>
    <w:tmpl w:val="769A7BE6"/>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C75F3"/>
    <w:multiLevelType w:val="hybridMultilevel"/>
    <w:tmpl w:val="283AA34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7126DC"/>
    <w:multiLevelType w:val="hybridMultilevel"/>
    <w:tmpl w:val="F7E4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B7941"/>
    <w:multiLevelType w:val="multilevel"/>
    <w:tmpl w:val="CB727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6526D4C"/>
    <w:multiLevelType w:val="multilevel"/>
    <w:tmpl w:val="763E82A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782BBE"/>
    <w:multiLevelType w:val="hybridMultilevel"/>
    <w:tmpl w:val="7E96A22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83206"/>
    <w:multiLevelType w:val="hybridMultilevel"/>
    <w:tmpl w:val="CF28C2D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A2923"/>
    <w:multiLevelType w:val="hybridMultilevel"/>
    <w:tmpl w:val="FC723ED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235828"/>
    <w:multiLevelType w:val="hybridMultilevel"/>
    <w:tmpl w:val="264A39C8"/>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CD7132"/>
    <w:multiLevelType w:val="hybridMultilevel"/>
    <w:tmpl w:val="6436F7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E58EE"/>
    <w:multiLevelType w:val="hybridMultilevel"/>
    <w:tmpl w:val="98962974"/>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517B7"/>
    <w:multiLevelType w:val="hybridMultilevel"/>
    <w:tmpl w:val="735AA0DA"/>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490B00"/>
    <w:multiLevelType w:val="hybridMultilevel"/>
    <w:tmpl w:val="45462118"/>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2225E"/>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F5B3C9B"/>
    <w:multiLevelType w:val="hybridMultilevel"/>
    <w:tmpl w:val="B188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C7016"/>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170306D"/>
    <w:multiLevelType w:val="hybridMultilevel"/>
    <w:tmpl w:val="B1AA44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A3712"/>
    <w:multiLevelType w:val="hybridMultilevel"/>
    <w:tmpl w:val="763E82A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2A4591"/>
    <w:multiLevelType w:val="hybridMultilevel"/>
    <w:tmpl w:val="593240C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22"/>
  </w:num>
  <w:num w:numId="4">
    <w:abstractNumId w:val="1"/>
  </w:num>
  <w:num w:numId="5">
    <w:abstractNumId w:val="23"/>
  </w:num>
  <w:num w:numId="6">
    <w:abstractNumId w:val="9"/>
  </w:num>
  <w:num w:numId="7">
    <w:abstractNumId w:val="3"/>
  </w:num>
  <w:num w:numId="8">
    <w:abstractNumId w:val="10"/>
  </w:num>
  <w:num w:numId="9">
    <w:abstractNumId w:val="8"/>
  </w:num>
  <w:num w:numId="10">
    <w:abstractNumId w:val="7"/>
  </w:num>
  <w:num w:numId="11">
    <w:abstractNumId w:val="21"/>
  </w:num>
  <w:num w:numId="12">
    <w:abstractNumId w:val="4"/>
  </w:num>
  <w:num w:numId="13">
    <w:abstractNumId w:val="17"/>
  </w:num>
  <w:num w:numId="14">
    <w:abstractNumId w:val="20"/>
  </w:num>
  <w:num w:numId="15">
    <w:abstractNumId w:val="27"/>
  </w:num>
  <w:num w:numId="16">
    <w:abstractNumId w:val="10"/>
  </w:num>
  <w:num w:numId="17">
    <w:abstractNumId w:val="0"/>
  </w:num>
  <w:num w:numId="18">
    <w:abstractNumId w:val="16"/>
  </w:num>
  <w:num w:numId="19">
    <w:abstractNumId w:val="2"/>
  </w:num>
  <w:num w:numId="20">
    <w:abstractNumId w:val="6"/>
  </w:num>
  <w:num w:numId="21">
    <w:abstractNumId w:val="12"/>
  </w:num>
  <w:num w:numId="22">
    <w:abstractNumId w:val="19"/>
  </w:num>
  <w:num w:numId="23">
    <w:abstractNumId w:val="18"/>
  </w:num>
  <w:num w:numId="24">
    <w:abstractNumId w:val="10"/>
  </w:num>
  <w:num w:numId="25">
    <w:abstractNumId w:val="14"/>
  </w:num>
  <w:num w:numId="26">
    <w:abstractNumId w:val="24"/>
  </w:num>
  <w:num w:numId="27">
    <w:abstractNumId w:val="29"/>
  </w:num>
  <w:num w:numId="28">
    <w:abstractNumId w:val="26"/>
  </w:num>
  <w:num w:numId="29">
    <w:abstractNumId w:val="13"/>
  </w:num>
  <w:num w:numId="30">
    <w:abstractNumId w:val="25"/>
  </w:num>
  <w:num w:numId="31">
    <w:abstractNumId w:val="5"/>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BC"/>
    <w:rsid w:val="00000F90"/>
    <w:rsid w:val="00006B46"/>
    <w:rsid w:val="00006FA1"/>
    <w:rsid w:val="000277A7"/>
    <w:rsid w:val="00035AB1"/>
    <w:rsid w:val="00035C0E"/>
    <w:rsid w:val="00044CA9"/>
    <w:rsid w:val="00047578"/>
    <w:rsid w:val="00050009"/>
    <w:rsid w:val="000510C5"/>
    <w:rsid w:val="000623FE"/>
    <w:rsid w:val="00065797"/>
    <w:rsid w:val="00072BA0"/>
    <w:rsid w:val="000776EC"/>
    <w:rsid w:val="00084209"/>
    <w:rsid w:val="00091132"/>
    <w:rsid w:val="00093AC9"/>
    <w:rsid w:val="000A4C82"/>
    <w:rsid w:val="000B0B8D"/>
    <w:rsid w:val="000B4DCD"/>
    <w:rsid w:val="000B7032"/>
    <w:rsid w:val="000C1BC8"/>
    <w:rsid w:val="000C2637"/>
    <w:rsid w:val="000C5801"/>
    <w:rsid w:val="000D4FE7"/>
    <w:rsid w:val="000D599F"/>
    <w:rsid w:val="000E220E"/>
    <w:rsid w:val="000E32A3"/>
    <w:rsid w:val="000F17CB"/>
    <w:rsid w:val="000F183A"/>
    <w:rsid w:val="000F1FE1"/>
    <w:rsid w:val="000F43B5"/>
    <w:rsid w:val="000F4900"/>
    <w:rsid w:val="000F4D0D"/>
    <w:rsid w:val="00105E06"/>
    <w:rsid w:val="0011006A"/>
    <w:rsid w:val="00113088"/>
    <w:rsid w:val="00115B7A"/>
    <w:rsid w:val="00132CAF"/>
    <w:rsid w:val="00133DA9"/>
    <w:rsid w:val="0013514C"/>
    <w:rsid w:val="00135679"/>
    <w:rsid w:val="00137AF5"/>
    <w:rsid w:val="0015277A"/>
    <w:rsid w:val="00153607"/>
    <w:rsid w:val="0016229A"/>
    <w:rsid w:val="001623AD"/>
    <w:rsid w:val="001700DF"/>
    <w:rsid w:val="00171C15"/>
    <w:rsid w:val="001759D0"/>
    <w:rsid w:val="00180168"/>
    <w:rsid w:val="001849F8"/>
    <w:rsid w:val="00186D1F"/>
    <w:rsid w:val="001970D5"/>
    <w:rsid w:val="001A11DE"/>
    <w:rsid w:val="001A4178"/>
    <w:rsid w:val="001A4E67"/>
    <w:rsid w:val="001A6257"/>
    <w:rsid w:val="001B0A33"/>
    <w:rsid w:val="001B1789"/>
    <w:rsid w:val="001B7ED7"/>
    <w:rsid w:val="001C4CAC"/>
    <w:rsid w:val="001C5A7F"/>
    <w:rsid w:val="001D14F1"/>
    <w:rsid w:val="001D2012"/>
    <w:rsid w:val="001D303B"/>
    <w:rsid w:val="001D3C37"/>
    <w:rsid w:val="001D5ECD"/>
    <w:rsid w:val="001E3589"/>
    <w:rsid w:val="001E39E3"/>
    <w:rsid w:val="001E4E7C"/>
    <w:rsid w:val="001E6246"/>
    <w:rsid w:val="001F0168"/>
    <w:rsid w:val="001F1483"/>
    <w:rsid w:val="001F2CEE"/>
    <w:rsid w:val="001F5C30"/>
    <w:rsid w:val="00203A20"/>
    <w:rsid w:val="002075D2"/>
    <w:rsid w:val="002141B8"/>
    <w:rsid w:val="00217E22"/>
    <w:rsid w:val="0022555F"/>
    <w:rsid w:val="00233646"/>
    <w:rsid w:val="00236505"/>
    <w:rsid w:val="00241F7F"/>
    <w:rsid w:val="002453BD"/>
    <w:rsid w:val="00246945"/>
    <w:rsid w:val="00253060"/>
    <w:rsid w:val="00253B42"/>
    <w:rsid w:val="002627CE"/>
    <w:rsid w:val="00262E7A"/>
    <w:rsid w:val="00263984"/>
    <w:rsid w:val="00266B7E"/>
    <w:rsid w:val="00285196"/>
    <w:rsid w:val="00286DC8"/>
    <w:rsid w:val="00290880"/>
    <w:rsid w:val="002920BC"/>
    <w:rsid w:val="00293C81"/>
    <w:rsid w:val="00296C62"/>
    <w:rsid w:val="00297C4E"/>
    <w:rsid w:val="002A37BB"/>
    <w:rsid w:val="002A6B40"/>
    <w:rsid w:val="002A7F3E"/>
    <w:rsid w:val="002C0EB9"/>
    <w:rsid w:val="002C5057"/>
    <w:rsid w:val="002C5136"/>
    <w:rsid w:val="002C5653"/>
    <w:rsid w:val="002D633E"/>
    <w:rsid w:val="002E11D1"/>
    <w:rsid w:val="002E6ED6"/>
    <w:rsid w:val="002F3919"/>
    <w:rsid w:val="002F5999"/>
    <w:rsid w:val="002F65DB"/>
    <w:rsid w:val="00307C30"/>
    <w:rsid w:val="00317C02"/>
    <w:rsid w:val="003304C3"/>
    <w:rsid w:val="003324CE"/>
    <w:rsid w:val="00336689"/>
    <w:rsid w:val="00340EB4"/>
    <w:rsid w:val="00342A33"/>
    <w:rsid w:val="00355198"/>
    <w:rsid w:val="00357E4E"/>
    <w:rsid w:val="003623D8"/>
    <w:rsid w:val="00365DBF"/>
    <w:rsid w:val="00366A75"/>
    <w:rsid w:val="00373B43"/>
    <w:rsid w:val="0037416D"/>
    <w:rsid w:val="003748E1"/>
    <w:rsid w:val="00383128"/>
    <w:rsid w:val="003836B5"/>
    <w:rsid w:val="003839A7"/>
    <w:rsid w:val="00384F8C"/>
    <w:rsid w:val="00385124"/>
    <w:rsid w:val="00385F2C"/>
    <w:rsid w:val="0039759F"/>
    <w:rsid w:val="003A1BD8"/>
    <w:rsid w:val="003A4245"/>
    <w:rsid w:val="003A617C"/>
    <w:rsid w:val="003A63C1"/>
    <w:rsid w:val="003C0338"/>
    <w:rsid w:val="003C166F"/>
    <w:rsid w:val="003C4B9B"/>
    <w:rsid w:val="003C6C42"/>
    <w:rsid w:val="003D13A2"/>
    <w:rsid w:val="003D5FF0"/>
    <w:rsid w:val="003E4DAF"/>
    <w:rsid w:val="003F2CB6"/>
    <w:rsid w:val="003F53EE"/>
    <w:rsid w:val="003F7C33"/>
    <w:rsid w:val="004032CF"/>
    <w:rsid w:val="00403408"/>
    <w:rsid w:val="00406267"/>
    <w:rsid w:val="00411F5E"/>
    <w:rsid w:val="00413A57"/>
    <w:rsid w:val="0041468E"/>
    <w:rsid w:val="004150F7"/>
    <w:rsid w:val="00421A5C"/>
    <w:rsid w:val="0042391F"/>
    <w:rsid w:val="00430E18"/>
    <w:rsid w:val="00430F44"/>
    <w:rsid w:val="004345E4"/>
    <w:rsid w:val="004441AE"/>
    <w:rsid w:val="0044651E"/>
    <w:rsid w:val="004472A4"/>
    <w:rsid w:val="00451D57"/>
    <w:rsid w:val="004538D7"/>
    <w:rsid w:val="00453A0A"/>
    <w:rsid w:val="0045515B"/>
    <w:rsid w:val="00456B7C"/>
    <w:rsid w:val="004611D0"/>
    <w:rsid w:val="0046181F"/>
    <w:rsid w:val="00465887"/>
    <w:rsid w:val="00471ADB"/>
    <w:rsid w:val="00471F5B"/>
    <w:rsid w:val="004766D9"/>
    <w:rsid w:val="00481BF9"/>
    <w:rsid w:val="004845F9"/>
    <w:rsid w:val="00485F0F"/>
    <w:rsid w:val="00486987"/>
    <w:rsid w:val="00487708"/>
    <w:rsid w:val="004901C9"/>
    <w:rsid w:val="0049214D"/>
    <w:rsid w:val="004A097C"/>
    <w:rsid w:val="004A4309"/>
    <w:rsid w:val="004A574A"/>
    <w:rsid w:val="004A75DE"/>
    <w:rsid w:val="004B4279"/>
    <w:rsid w:val="004B7B26"/>
    <w:rsid w:val="004C7497"/>
    <w:rsid w:val="004D0067"/>
    <w:rsid w:val="004D09D4"/>
    <w:rsid w:val="004F0421"/>
    <w:rsid w:val="004F2E38"/>
    <w:rsid w:val="004F5F14"/>
    <w:rsid w:val="004F65E5"/>
    <w:rsid w:val="004F6D1F"/>
    <w:rsid w:val="004F7738"/>
    <w:rsid w:val="00504C50"/>
    <w:rsid w:val="005118D9"/>
    <w:rsid w:val="005140C1"/>
    <w:rsid w:val="005246F6"/>
    <w:rsid w:val="00525098"/>
    <w:rsid w:val="00531784"/>
    <w:rsid w:val="00534602"/>
    <w:rsid w:val="00534AAE"/>
    <w:rsid w:val="00537F04"/>
    <w:rsid w:val="00545A3C"/>
    <w:rsid w:val="00547894"/>
    <w:rsid w:val="00550C98"/>
    <w:rsid w:val="00551A95"/>
    <w:rsid w:val="00554604"/>
    <w:rsid w:val="00557A92"/>
    <w:rsid w:val="00564AEF"/>
    <w:rsid w:val="00565DE3"/>
    <w:rsid w:val="00571119"/>
    <w:rsid w:val="00571DB9"/>
    <w:rsid w:val="00572532"/>
    <w:rsid w:val="0057475D"/>
    <w:rsid w:val="0057797A"/>
    <w:rsid w:val="00587190"/>
    <w:rsid w:val="00595654"/>
    <w:rsid w:val="00597ED5"/>
    <w:rsid w:val="005A0017"/>
    <w:rsid w:val="005B182E"/>
    <w:rsid w:val="005B7C49"/>
    <w:rsid w:val="005C1368"/>
    <w:rsid w:val="005C204F"/>
    <w:rsid w:val="005C2505"/>
    <w:rsid w:val="005C264E"/>
    <w:rsid w:val="005C4628"/>
    <w:rsid w:val="005D08D3"/>
    <w:rsid w:val="005D44EE"/>
    <w:rsid w:val="005D5481"/>
    <w:rsid w:val="005E1A7D"/>
    <w:rsid w:val="005E510F"/>
    <w:rsid w:val="005F57ED"/>
    <w:rsid w:val="006001E6"/>
    <w:rsid w:val="006018CF"/>
    <w:rsid w:val="00601C8B"/>
    <w:rsid w:val="00603658"/>
    <w:rsid w:val="00604A58"/>
    <w:rsid w:val="00606120"/>
    <w:rsid w:val="006064BB"/>
    <w:rsid w:val="0060725F"/>
    <w:rsid w:val="00607411"/>
    <w:rsid w:val="006101BC"/>
    <w:rsid w:val="00610C39"/>
    <w:rsid w:val="006122A3"/>
    <w:rsid w:val="00616455"/>
    <w:rsid w:val="00621334"/>
    <w:rsid w:val="0062525B"/>
    <w:rsid w:val="00627028"/>
    <w:rsid w:val="00627A14"/>
    <w:rsid w:val="00631563"/>
    <w:rsid w:val="00632984"/>
    <w:rsid w:val="00637A3D"/>
    <w:rsid w:val="00641C7A"/>
    <w:rsid w:val="00644D71"/>
    <w:rsid w:val="00650922"/>
    <w:rsid w:val="00651CBC"/>
    <w:rsid w:val="00651F8A"/>
    <w:rsid w:val="006523E2"/>
    <w:rsid w:val="00653509"/>
    <w:rsid w:val="0065667A"/>
    <w:rsid w:val="006603A5"/>
    <w:rsid w:val="00673F89"/>
    <w:rsid w:val="00675ED3"/>
    <w:rsid w:val="0068773C"/>
    <w:rsid w:val="006A0EB5"/>
    <w:rsid w:val="006A2F09"/>
    <w:rsid w:val="006A7009"/>
    <w:rsid w:val="006A7720"/>
    <w:rsid w:val="006B726A"/>
    <w:rsid w:val="006C2342"/>
    <w:rsid w:val="006C41BA"/>
    <w:rsid w:val="006C6F33"/>
    <w:rsid w:val="006C714E"/>
    <w:rsid w:val="006D2105"/>
    <w:rsid w:val="006D2547"/>
    <w:rsid w:val="006D2B74"/>
    <w:rsid w:val="006D2DC0"/>
    <w:rsid w:val="006E3533"/>
    <w:rsid w:val="006E43F5"/>
    <w:rsid w:val="006E441A"/>
    <w:rsid w:val="006F0E0E"/>
    <w:rsid w:val="006F7044"/>
    <w:rsid w:val="0071425A"/>
    <w:rsid w:val="007145C5"/>
    <w:rsid w:val="0071487F"/>
    <w:rsid w:val="00717135"/>
    <w:rsid w:val="00717E45"/>
    <w:rsid w:val="00726459"/>
    <w:rsid w:val="0073259D"/>
    <w:rsid w:val="007325CE"/>
    <w:rsid w:val="0073263B"/>
    <w:rsid w:val="00735CF8"/>
    <w:rsid w:val="00745621"/>
    <w:rsid w:val="00746189"/>
    <w:rsid w:val="0074742D"/>
    <w:rsid w:val="00747F5E"/>
    <w:rsid w:val="00753ED4"/>
    <w:rsid w:val="007561F6"/>
    <w:rsid w:val="00757DE3"/>
    <w:rsid w:val="00766C5D"/>
    <w:rsid w:val="00772603"/>
    <w:rsid w:val="00772E6A"/>
    <w:rsid w:val="00775AFA"/>
    <w:rsid w:val="007767CA"/>
    <w:rsid w:val="00780106"/>
    <w:rsid w:val="0078760B"/>
    <w:rsid w:val="0079064A"/>
    <w:rsid w:val="00793596"/>
    <w:rsid w:val="007A4CCE"/>
    <w:rsid w:val="007A6787"/>
    <w:rsid w:val="007B6922"/>
    <w:rsid w:val="007C1EE3"/>
    <w:rsid w:val="007C206B"/>
    <w:rsid w:val="007C25EA"/>
    <w:rsid w:val="007C38F6"/>
    <w:rsid w:val="007C3A1F"/>
    <w:rsid w:val="007C480D"/>
    <w:rsid w:val="007C789B"/>
    <w:rsid w:val="007D1F1B"/>
    <w:rsid w:val="007D4772"/>
    <w:rsid w:val="007E0103"/>
    <w:rsid w:val="007E75B6"/>
    <w:rsid w:val="007F255C"/>
    <w:rsid w:val="00804E01"/>
    <w:rsid w:val="008113BB"/>
    <w:rsid w:val="00813EA3"/>
    <w:rsid w:val="00813F72"/>
    <w:rsid w:val="008171FA"/>
    <w:rsid w:val="0082323B"/>
    <w:rsid w:val="00831E97"/>
    <w:rsid w:val="0084148F"/>
    <w:rsid w:val="00845A7B"/>
    <w:rsid w:val="0084734D"/>
    <w:rsid w:val="0085221C"/>
    <w:rsid w:val="00860040"/>
    <w:rsid w:val="0086091A"/>
    <w:rsid w:val="0086425E"/>
    <w:rsid w:val="00866948"/>
    <w:rsid w:val="00867DA6"/>
    <w:rsid w:val="00871F67"/>
    <w:rsid w:val="00872D3F"/>
    <w:rsid w:val="008939DB"/>
    <w:rsid w:val="008A086B"/>
    <w:rsid w:val="008A1928"/>
    <w:rsid w:val="008A62AE"/>
    <w:rsid w:val="008B6C91"/>
    <w:rsid w:val="008B755A"/>
    <w:rsid w:val="008C05CD"/>
    <w:rsid w:val="008C06C6"/>
    <w:rsid w:val="008C24F6"/>
    <w:rsid w:val="008C7D23"/>
    <w:rsid w:val="008D2FE0"/>
    <w:rsid w:val="008F0386"/>
    <w:rsid w:val="008F5194"/>
    <w:rsid w:val="008F7A3B"/>
    <w:rsid w:val="009002A9"/>
    <w:rsid w:val="00902159"/>
    <w:rsid w:val="00903419"/>
    <w:rsid w:val="00904190"/>
    <w:rsid w:val="00905A08"/>
    <w:rsid w:val="00906E91"/>
    <w:rsid w:val="00912BB2"/>
    <w:rsid w:val="00912C42"/>
    <w:rsid w:val="00917F76"/>
    <w:rsid w:val="00923D43"/>
    <w:rsid w:val="009271C4"/>
    <w:rsid w:val="0093389C"/>
    <w:rsid w:val="00934174"/>
    <w:rsid w:val="009353C4"/>
    <w:rsid w:val="009362AA"/>
    <w:rsid w:val="0094140F"/>
    <w:rsid w:val="00941BB5"/>
    <w:rsid w:val="009444F4"/>
    <w:rsid w:val="009507B7"/>
    <w:rsid w:val="00952F2F"/>
    <w:rsid w:val="00957205"/>
    <w:rsid w:val="00970A4E"/>
    <w:rsid w:val="00970B12"/>
    <w:rsid w:val="00971E19"/>
    <w:rsid w:val="0098341E"/>
    <w:rsid w:val="0098562B"/>
    <w:rsid w:val="009918BC"/>
    <w:rsid w:val="009A2165"/>
    <w:rsid w:val="009A35C9"/>
    <w:rsid w:val="009A55C5"/>
    <w:rsid w:val="009B1AFC"/>
    <w:rsid w:val="009B4FAD"/>
    <w:rsid w:val="009C2343"/>
    <w:rsid w:val="009C53F2"/>
    <w:rsid w:val="009C698A"/>
    <w:rsid w:val="009C7875"/>
    <w:rsid w:val="009D176D"/>
    <w:rsid w:val="009D5B5A"/>
    <w:rsid w:val="009D6953"/>
    <w:rsid w:val="009E0CDA"/>
    <w:rsid w:val="009E460A"/>
    <w:rsid w:val="009E775D"/>
    <w:rsid w:val="009F3439"/>
    <w:rsid w:val="009F3D06"/>
    <w:rsid w:val="009F41F6"/>
    <w:rsid w:val="009F440B"/>
    <w:rsid w:val="00A05B73"/>
    <w:rsid w:val="00A06E3D"/>
    <w:rsid w:val="00A16E2B"/>
    <w:rsid w:val="00A26361"/>
    <w:rsid w:val="00A264E4"/>
    <w:rsid w:val="00A2658A"/>
    <w:rsid w:val="00A27030"/>
    <w:rsid w:val="00A344A2"/>
    <w:rsid w:val="00A372B9"/>
    <w:rsid w:val="00A55737"/>
    <w:rsid w:val="00A56090"/>
    <w:rsid w:val="00A57BF1"/>
    <w:rsid w:val="00A60070"/>
    <w:rsid w:val="00A60CDB"/>
    <w:rsid w:val="00A65336"/>
    <w:rsid w:val="00A75042"/>
    <w:rsid w:val="00A754FC"/>
    <w:rsid w:val="00A82214"/>
    <w:rsid w:val="00A87D31"/>
    <w:rsid w:val="00A91BF3"/>
    <w:rsid w:val="00A9256A"/>
    <w:rsid w:val="00A93010"/>
    <w:rsid w:val="00A94843"/>
    <w:rsid w:val="00A965AD"/>
    <w:rsid w:val="00AA2E5E"/>
    <w:rsid w:val="00AA3E9D"/>
    <w:rsid w:val="00AA7C82"/>
    <w:rsid w:val="00AB3FCE"/>
    <w:rsid w:val="00AB79CB"/>
    <w:rsid w:val="00AC1896"/>
    <w:rsid w:val="00AC394F"/>
    <w:rsid w:val="00AC54EC"/>
    <w:rsid w:val="00AD22CE"/>
    <w:rsid w:val="00AD773D"/>
    <w:rsid w:val="00AE0F47"/>
    <w:rsid w:val="00AE1FB5"/>
    <w:rsid w:val="00AE29D3"/>
    <w:rsid w:val="00AE366A"/>
    <w:rsid w:val="00AE5791"/>
    <w:rsid w:val="00AF00CC"/>
    <w:rsid w:val="00AF53E5"/>
    <w:rsid w:val="00B05341"/>
    <w:rsid w:val="00B112F1"/>
    <w:rsid w:val="00B14D88"/>
    <w:rsid w:val="00B21720"/>
    <w:rsid w:val="00B22F8D"/>
    <w:rsid w:val="00B23530"/>
    <w:rsid w:val="00B23865"/>
    <w:rsid w:val="00B254BB"/>
    <w:rsid w:val="00B26393"/>
    <w:rsid w:val="00B26AA8"/>
    <w:rsid w:val="00B473A7"/>
    <w:rsid w:val="00B47722"/>
    <w:rsid w:val="00B53E7D"/>
    <w:rsid w:val="00B55CF5"/>
    <w:rsid w:val="00B6282E"/>
    <w:rsid w:val="00B6576A"/>
    <w:rsid w:val="00B74418"/>
    <w:rsid w:val="00B80CE6"/>
    <w:rsid w:val="00B835A5"/>
    <w:rsid w:val="00B9080E"/>
    <w:rsid w:val="00B9441E"/>
    <w:rsid w:val="00B96779"/>
    <w:rsid w:val="00B97E29"/>
    <w:rsid w:val="00BA1477"/>
    <w:rsid w:val="00BA26A6"/>
    <w:rsid w:val="00BA37B9"/>
    <w:rsid w:val="00BA7EEB"/>
    <w:rsid w:val="00BB41D5"/>
    <w:rsid w:val="00BC1283"/>
    <w:rsid w:val="00BC5954"/>
    <w:rsid w:val="00BD44B5"/>
    <w:rsid w:val="00BE24A9"/>
    <w:rsid w:val="00BE2D80"/>
    <w:rsid w:val="00BE477C"/>
    <w:rsid w:val="00BE5F13"/>
    <w:rsid w:val="00BF1F1B"/>
    <w:rsid w:val="00BF2485"/>
    <w:rsid w:val="00BF2C86"/>
    <w:rsid w:val="00BF3B36"/>
    <w:rsid w:val="00BF4CB2"/>
    <w:rsid w:val="00BF6170"/>
    <w:rsid w:val="00BF66B5"/>
    <w:rsid w:val="00C05175"/>
    <w:rsid w:val="00C0723A"/>
    <w:rsid w:val="00C10469"/>
    <w:rsid w:val="00C148A4"/>
    <w:rsid w:val="00C1494A"/>
    <w:rsid w:val="00C1559A"/>
    <w:rsid w:val="00C17CFE"/>
    <w:rsid w:val="00C218DF"/>
    <w:rsid w:val="00C37464"/>
    <w:rsid w:val="00C4434B"/>
    <w:rsid w:val="00C54B4D"/>
    <w:rsid w:val="00C54F98"/>
    <w:rsid w:val="00C55C6E"/>
    <w:rsid w:val="00C57518"/>
    <w:rsid w:val="00C577E5"/>
    <w:rsid w:val="00C60DAB"/>
    <w:rsid w:val="00C6139B"/>
    <w:rsid w:val="00C6338E"/>
    <w:rsid w:val="00C679EE"/>
    <w:rsid w:val="00C7218A"/>
    <w:rsid w:val="00C73DFF"/>
    <w:rsid w:val="00C76A7C"/>
    <w:rsid w:val="00C80EC1"/>
    <w:rsid w:val="00C81543"/>
    <w:rsid w:val="00C8486D"/>
    <w:rsid w:val="00CA07B9"/>
    <w:rsid w:val="00CA483A"/>
    <w:rsid w:val="00CA5A88"/>
    <w:rsid w:val="00CA6E78"/>
    <w:rsid w:val="00CB425B"/>
    <w:rsid w:val="00CB4D89"/>
    <w:rsid w:val="00CB5830"/>
    <w:rsid w:val="00CB76FF"/>
    <w:rsid w:val="00CC3DB7"/>
    <w:rsid w:val="00CD49B6"/>
    <w:rsid w:val="00CD4C57"/>
    <w:rsid w:val="00CD614B"/>
    <w:rsid w:val="00CD6E5F"/>
    <w:rsid w:val="00CD7A2D"/>
    <w:rsid w:val="00CE0120"/>
    <w:rsid w:val="00CE4FB1"/>
    <w:rsid w:val="00CE5A86"/>
    <w:rsid w:val="00CF2BAF"/>
    <w:rsid w:val="00CF7197"/>
    <w:rsid w:val="00CF768B"/>
    <w:rsid w:val="00D0058E"/>
    <w:rsid w:val="00D06F8E"/>
    <w:rsid w:val="00D07F4B"/>
    <w:rsid w:val="00D10E9C"/>
    <w:rsid w:val="00D2225F"/>
    <w:rsid w:val="00D246D2"/>
    <w:rsid w:val="00D25161"/>
    <w:rsid w:val="00D30506"/>
    <w:rsid w:val="00D3228C"/>
    <w:rsid w:val="00D33925"/>
    <w:rsid w:val="00D414D3"/>
    <w:rsid w:val="00D43912"/>
    <w:rsid w:val="00D52C16"/>
    <w:rsid w:val="00D52ED6"/>
    <w:rsid w:val="00D57931"/>
    <w:rsid w:val="00D62157"/>
    <w:rsid w:val="00D6283A"/>
    <w:rsid w:val="00D65343"/>
    <w:rsid w:val="00D67E5F"/>
    <w:rsid w:val="00D76626"/>
    <w:rsid w:val="00D77566"/>
    <w:rsid w:val="00D81241"/>
    <w:rsid w:val="00D840BE"/>
    <w:rsid w:val="00D84F1E"/>
    <w:rsid w:val="00D85B25"/>
    <w:rsid w:val="00D937F6"/>
    <w:rsid w:val="00DA2C92"/>
    <w:rsid w:val="00DA4985"/>
    <w:rsid w:val="00DA54DE"/>
    <w:rsid w:val="00DA721C"/>
    <w:rsid w:val="00DB5164"/>
    <w:rsid w:val="00DC72A2"/>
    <w:rsid w:val="00DC77AE"/>
    <w:rsid w:val="00DD1F38"/>
    <w:rsid w:val="00DD3864"/>
    <w:rsid w:val="00DD5FA5"/>
    <w:rsid w:val="00DE1F10"/>
    <w:rsid w:val="00DE3194"/>
    <w:rsid w:val="00DE6CBD"/>
    <w:rsid w:val="00DF23FB"/>
    <w:rsid w:val="00DF532A"/>
    <w:rsid w:val="00DF734F"/>
    <w:rsid w:val="00E02C51"/>
    <w:rsid w:val="00E03DBA"/>
    <w:rsid w:val="00E0536D"/>
    <w:rsid w:val="00E05794"/>
    <w:rsid w:val="00E10924"/>
    <w:rsid w:val="00E1461A"/>
    <w:rsid w:val="00E16111"/>
    <w:rsid w:val="00E166A3"/>
    <w:rsid w:val="00E21918"/>
    <w:rsid w:val="00E321DF"/>
    <w:rsid w:val="00E42208"/>
    <w:rsid w:val="00E45183"/>
    <w:rsid w:val="00E527BE"/>
    <w:rsid w:val="00E53BA9"/>
    <w:rsid w:val="00E56EF3"/>
    <w:rsid w:val="00E5778B"/>
    <w:rsid w:val="00E604DC"/>
    <w:rsid w:val="00E60F1B"/>
    <w:rsid w:val="00E61728"/>
    <w:rsid w:val="00E63142"/>
    <w:rsid w:val="00E65850"/>
    <w:rsid w:val="00E67A84"/>
    <w:rsid w:val="00E7197A"/>
    <w:rsid w:val="00E81AE6"/>
    <w:rsid w:val="00E82692"/>
    <w:rsid w:val="00E8356D"/>
    <w:rsid w:val="00E90A03"/>
    <w:rsid w:val="00EA01A2"/>
    <w:rsid w:val="00EA1E42"/>
    <w:rsid w:val="00EA7474"/>
    <w:rsid w:val="00EB107D"/>
    <w:rsid w:val="00EB2717"/>
    <w:rsid w:val="00EB3349"/>
    <w:rsid w:val="00EB39C6"/>
    <w:rsid w:val="00EC0F70"/>
    <w:rsid w:val="00EC1313"/>
    <w:rsid w:val="00EC4636"/>
    <w:rsid w:val="00ED1D85"/>
    <w:rsid w:val="00ED5058"/>
    <w:rsid w:val="00EE1081"/>
    <w:rsid w:val="00EE1464"/>
    <w:rsid w:val="00EE3E55"/>
    <w:rsid w:val="00EE409C"/>
    <w:rsid w:val="00EE4B04"/>
    <w:rsid w:val="00EE7E73"/>
    <w:rsid w:val="00EF0863"/>
    <w:rsid w:val="00EF3414"/>
    <w:rsid w:val="00EF6466"/>
    <w:rsid w:val="00EF6765"/>
    <w:rsid w:val="00EF6E8C"/>
    <w:rsid w:val="00F0055E"/>
    <w:rsid w:val="00F035CA"/>
    <w:rsid w:val="00F054F8"/>
    <w:rsid w:val="00F10399"/>
    <w:rsid w:val="00F13534"/>
    <w:rsid w:val="00F24352"/>
    <w:rsid w:val="00F26723"/>
    <w:rsid w:val="00F26FFE"/>
    <w:rsid w:val="00F27E43"/>
    <w:rsid w:val="00F31463"/>
    <w:rsid w:val="00F34D69"/>
    <w:rsid w:val="00F40278"/>
    <w:rsid w:val="00F45B34"/>
    <w:rsid w:val="00F50A07"/>
    <w:rsid w:val="00F52CF2"/>
    <w:rsid w:val="00F52D6D"/>
    <w:rsid w:val="00F547A4"/>
    <w:rsid w:val="00F55AC3"/>
    <w:rsid w:val="00F80FCE"/>
    <w:rsid w:val="00F82DE6"/>
    <w:rsid w:val="00F92407"/>
    <w:rsid w:val="00F965F9"/>
    <w:rsid w:val="00F97796"/>
    <w:rsid w:val="00FA1199"/>
    <w:rsid w:val="00FB2820"/>
    <w:rsid w:val="00FB2A04"/>
    <w:rsid w:val="00FB5DBA"/>
    <w:rsid w:val="00FD04BA"/>
    <w:rsid w:val="00FD7591"/>
    <w:rsid w:val="00FE1A2C"/>
    <w:rsid w:val="00FE75A7"/>
    <w:rsid w:val="00FF4131"/>
    <w:rsid w:val="00FF76A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290">
      <w:bodyDiv w:val="1"/>
      <w:marLeft w:val="0"/>
      <w:marRight w:val="0"/>
      <w:marTop w:val="0"/>
      <w:marBottom w:val="0"/>
      <w:divBdr>
        <w:top w:val="none" w:sz="0" w:space="0" w:color="auto"/>
        <w:left w:val="none" w:sz="0" w:space="0" w:color="auto"/>
        <w:bottom w:val="none" w:sz="0" w:space="0" w:color="auto"/>
        <w:right w:val="none" w:sz="0" w:space="0" w:color="auto"/>
      </w:divBdr>
    </w:div>
    <w:div w:id="122693220">
      <w:bodyDiv w:val="1"/>
      <w:marLeft w:val="0"/>
      <w:marRight w:val="0"/>
      <w:marTop w:val="0"/>
      <w:marBottom w:val="0"/>
      <w:divBdr>
        <w:top w:val="none" w:sz="0" w:space="0" w:color="auto"/>
        <w:left w:val="none" w:sz="0" w:space="0" w:color="auto"/>
        <w:bottom w:val="none" w:sz="0" w:space="0" w:color="auto"/>
        <w:right w:val="none" w:sz="0" w:space="0" w:color="auto"/>
      </w:divBdr>
    </w:div>
    <w:div w:id="210650727">
      <w:bodyDiv w:val="1"/>
      <w:marLeft w:val="0"/>
      <w:marRight w:val="0"/>
      <w:marTop w:val="0"/>
      <w:marBottom w:val="0"/>
      <w:divBdr>
        <w:top w:val="none" w:sz="0" w:space="0" w:color="auto"/>
        <w:left w:val="none" w:sz="0" w:space="0" w:color="auto"/>
        <w:bottom w:val="none" w:sz="0" w:space="0" w:color="auto"/>
        <w:right w:val="none" w:sz="0" w:space="0" w:color="auto"/>
      </w:divBdr>
    </w:div>
    <w:div w:id="286544733">
      <w:bodyDiv w:val="1"/>
      <w:marLeft w:val="0"/>
      <w:marRight w:val="0"/>
      <w:marTop w:val="0"/>
      <w:marBottom w:val="0"/>
      <w:divBdr>
        <w:top w:val="none" w:sz="0" w:space="0" w:color="auto"/>
        <w:left w:val="none" w:sz="0" w:space="0" w:color="auto"/>
        <w:bottom w:val="none" w:sz="0" w:space="0" w:color="auto"/>
        <w:right w:val="none" w:sz="0" w:space="0" w:color="auto"/>
      </w:divBdr>
    </w:div>
    <w:div w:id="337970680">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519973531">
      <w:bodyDiv w:val="1"/>
      <w:marLeft w:val="0"/>
      <w:marRight w:val="0"/>
      <w:marTop w:val="0"/>
      <w:marBottom w:val="0"/>
      <w:divBdr>
        <w:top w:val="none" w:sz="0" w:space="0" w:color="auto"/>
        <w:left w:val="none" w:sz="0" w:space="0" w:color="auto"/>
        <w:bottom w:val="none" w:sz="0" w:space="0" w:color="auto"/>
        <w:right w:val="none" w:sz="0" w:space="0" w:color="auto"/>
      </w:divBdr>
    </w:div>
    <w:div w:id="539051638">
      <w:bodyDiv w:val="1"/>
      <w:marLeft w:val="0"/>
      <w:marRight w:val="0"/>
      <w:marTop w:val="0"/>
      <w:marBottom w:val="0"/>
      <w:divBdr>
        <w:top w:val="none" w:sz="0" w:space="0" w:color="auto"/>
        <w:left w:val="none" w:sz="0" w:space="0" w:color="auto"/>
        <w:bottom w:val="none" w:sz="0" w:space="0" w:color="auto"/>
        <w:right w:val="none" w:sz="0" w:space="0" w:color="auto"/>
      </w:divBdr>
    </w:div>
    <w:div w:id="544873641">
      <w:bodyDiv w:val="1"/>
      <w:marLeft w:val="0"/>
      <w:marRight w:val="0"/>
      <w:marTop w:val="0"/>
      <w:marBottom w:val="0"/>
      <w:divBdr>
        <w:top w:val="none" w:sz="0" w:space="0" w:color="auto"/>
        <w:left w:val="none" w:sz="0" w:space="0" w:color="auto"/>
        <w:bottom w:val="none" w:sz="0" w:space="0" w:color="auto"/>
        <w:right w:val="none" w:sz="0" w:space="0" w:color="auto"/>
      </w:divBdr>
      <w:divsChild>
        <w:div w:id="150677723">
          <w:marLeft w:val="0"/>
          <w:marRight w:val="0"/>
          <w:marTop w:val="0"/>
          <w:marBottom w:val="0"/>
          <w:divBdr>
            <w:top w:val="none" w:sz="0" w:space="0" w:color="auto"/>
            <w:left w:val="none" w:sz="0" w:space="0" w:color="auto"/>
            <w:bottom w:val="none" w:sz="0" w:space="0" w:color="auto"/>
            <w:right w:val="none" w:sz="0" w:space="0" w:color="auto"/>
          </w:divBdr>
        </w:div>
        <w:div w:id="1697006180">
          <w:marLeft w:val="0"/>
          <w:marRight w:val="0"/>
          <w:marTop w:val="0"/>
          <w:marBottom w:val="0"/>
          <w:divBdr>
            <w:top w:val="none" w:sz="0" w:space="0" w:color="auto"/>
            <w:left w:val="none" w:sz="0" w:space="0" w:color="auto"/>
            <w:bottom w:val="none" w:sz="0" w:space="0" w:color="auto"/>
            <w:right w:val="none" w:sz="0" w:space="0" w:color="auto"/>
          </w:divBdr>
        </w:div>
        <w:div w:id="545026182">
          <w:marLeft w:val="0"/>
          <w:marRight w:val="0"/>
          <w:marTop w:val="0"/>
          <w:marBottom w:val="0"/>
          <w:divBdr>
            <w:top w:val="none" w:sz="0" w:space="0" w:color="auto"/>
            <w:left w:val="none" w:sz="0" w:space="0" w:color="auto"/>
            <w:bottom w:val="none" w:sz="0" w:space="0" w:color="auto"/>
            <w:right w:val="none" w:sz="0" w:space="0" w:color="auto"/>
          </w:divBdr>
        </w:div>
        <w:div w:id="8878239">
          <w:marLeft w:val="0"/>
          <w:marRight w:val="0"/>
          <w:marTop w:val="0"/>
          <w:marBottom w:val="0"/>
          <w:divBdr>
            <w:top w:val="none" w:sz="0" w:space="0" w:color="auto"/>
            <w:left w:val="none" w:sz="0" w:space="0" w:color="auto"/>
            <w:bottom w:val="none" w:sz="0" w:space="0" w:color="auto"/>
            <w:right w:val="none" w:sz="0" w:space="0" w:color="auto"/>
          </w:divBdr>
        </w:div>
        <w:div w:id="421726778">
          <w:marLeft w:val="0"/>
          <w:marRight w:val="0"/>
          <w:marTop w:val="0"/>
          <w:marBottom w:val="0"/>
          <w:divBdr>
            <w:top w:val="none" w:sz="0" w:space="0" w:color="auto"/>
            <w:left w:val="none" w:sz="0" w:space="0" w:color="auto"/>
            <w:bottom w:val="none" w:sz="0" w:space="0" w:color="auto"/>
            <w:right w:val="none" w:sz="0" w:space="0" w:color="auto"/>
          </w:divBdr>
        </w:div>
      </w:divsChild>
    </w:div>
    <w:div w:id="640578891">
      <w:bodyDiv w:val="1"/>
      <w:marLeft w:val="0"/>
      <w:marRight w:val="0"/>
      <w:marTop w:val="0"/>
      <w:marBottom w:val="0"/>
      <w:divBdr>
        <w:top w:val="none" w:sz="0" w:space="0" w:color="auto"/>
        <w:left w:val="none" w:sz="0" w:space="0" w:color="auto"/>
        <w:bottom w:val="none" w:sz="0" w:space="0" w:color="auto"/>
        <w:right w:val="none" w:sz="0" w:space="0" w:color="auto"/>
      </w:divBdr>
      <w:divsChild>
        <w:div w:id="453788894">
          <w:marLeft w:val="0"/>
          <w:marRight w:val="0"/>
          <w:marTop w:val="0"/>
          <w:marBottom w:val="0"/>
          <w:divBdr>
            <w:top w:val="none" w:sz="0" w:space="0" w:color="auto"/>
            <w:left w:val="none" w:sz="0" w:space="0" w:color="auto"/>
            <w:bottom w:val="none" w:sz="0" w:space="0" w:color="auto"/>
            <w:right w:val="none" w:sz="0" w:space="0" w:color="auto"/>
          </w:divBdr>
        </w:div>
        <w:div w:id="629046607">
          <w:marLeft w:val="0"/>
          <w:marRight w:val="0"/>
          <w:marTop w:val="0"/>
          <w:marBottom w:val="0"/>
          <w:divBdr>
            <w:top w:val="none" w:sz="0" w:space="0" w:color="auto"/>
            <w:left w:val="none" w:sz="0" w:space="0" w:color="auto"/>
            <w:bottom w:val="none" w:sz="0" w:space="0" w:color="auto"/>
            <w:right w:val="none" w:sz="0" w:space="0" w:color="auto"/>
          </w:divBdr>
        </w:div>
        <w:div w:id="1607804848">
          <w:marLeft w:val="0"/>
          <w:marRight w:val="0"/>
          <w:marTop w:val="0"/>
          <w:marBottom w:val="0"/>
          <w:divBdr>
            <w:top w:val="none" w:sz="0" w:space="0" w:color="auto"/>
            <w:left w:val="none" w:sz="0" w:space="0" w:color="auto"/>
            <w:bottom w:val="none" w:sz="0" w:space="0" w:color="auto"/>
            <w:right w:val="none" w:sz="0" w:space="0" w:color="auto"/>
          </w:divBdr>
        </w:div>
        <w:div w:id="384183472">
          <w:marLeft w:val="0"/>
          <w:marRight w:val="0"/>
          <w:marTop w:val="0"/>
          <w:marBottom w:val="0"/>
          <w:divBdr>
            <w:top w:val="none" w:sz="0" w:space="0" w:color="auto"/>
            <w:left w:val="none" w:sz="0" w:space="0" w:color="auto"/>
            <w:bottom w:val="none" w:sz="0" w:space="0" w:color="auto"/>
            <w:right w:val="none" w:sz="0" w:space="0" w:color="auto"/>
          </w:divBdr>
        </w:div>
        <w:div w:id="1670863714">
          <w:marLeft w:val="0"/>
          <w:marRight w:val="0"/>
          <w:marTop w:val="0"/>
          <w:marBottom w:val="0"/>
          <w:divBdr>
            <w:top w:val="none" w:sz="0" w:space="0" w:color="auto"/>
            <w:left w:val="none" w:sz="0" w:space="0" w:color="auto"/>
            <w:bottom w:val="none" w:sz="0" w:space="0" w:color="auto"/>
            <w:right w:val="none" w:sz="0" w:space="0" w:color="auto"/>
          </w:divBdr>
        </w:div>
        <w:div w:id="1799762736">
          <w:marLeft w:val="0"/>
          <w:marRight w:val="0"/>
          <w:marTop w:val="0"/>
          <w:marBottom w:val="0"/>
          <w:divBdr>
            <w:top w:val="none" w:sz="0" w:space="0" w:color="auto"/>
            <w:left w:val="none" w:sz="0" w:space="0" w:color="auto"/>
            <w:bottom w:val="none" w:sz="0" w:space="0" w:color="auto"/>
            <w:right w:val="none" w:sz="0" w:space="0" w:color="auto"/>
          </w:divBdr>
        </w:div>
      </w:divsChild>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1057434955">
      <w:bodyDiv w:val="1"/>
      <w:marLeft w:val="0"/>
      <w:marRight w:val="0"/>
      <w:marTop w:val="0"/>
      <w:marBottom w:val="0"/>
      <w:divBdr>
        <w:top w:val="none" w:sz="0" w:space="0" w:color="auto"/>
        <w:left w:val="none" w:sz="0" w:space="0" w:color="auto"/>
        <w:bottom w:val="none" w:sz="0" w:space="0" w:color="auto"/>
        <w:right w:val="none" w:sz="0" w:space="0" w:color="auto"/>
      </w:divBdr>
    </w:div>
    <w:div w:id="1107693347">
      <w:bodyDiv w:val="1"/>
      <w:marLeft w:val="0"/>
      <w:marRight w:val="0"/>
      <w:marTop w:val="0"/>
      <w:marBottom w:val="0"/>
      <w:divBdr>
        <w:top w:val="none" w:sz="0" w:space="0" w:color="auto"/>
        <w:left w:val="none" w:sz="0" w:space="0" w:color="auto"/>
        <w:bottom w:val="none" w:sz="0" w:space="0" w:color="auto"/>
        <w:right w:val="none" w:sz="0" w:space="0" w:color="auto"/>
      </w:divBdr>
    </w:div>
    <w:div w:id="1419518521">
      <w:bodyDiv w:val="1"/>
      <w:marLeft w:val="0"/>
      <w:marRight w:val="0"/>
      <w:marTop w:val="0"/>
      <w:marBottom w:val="0"/>
      <w:divBdr>
        <w:top w:val="none" w:sz="0" w:space="0" w:color="auto"/>
        <w:left w:val="none" w:sz="0" w:space="0" w:color="auto"/>
        <w:bottom w:val="none" w:sz="0" w:space="0" w:color="auto"/>
        <w:right w:val="none" w:sz="0" w:space="0" w:color="auto"/>
      </w:divBdr>
      <w:divsChild>
        <w:div w:id="1644233633">
          <w:marLeft w:val="0"/>
          <w:marRight w:val="0"/>
          <w:marTop w:val="0"/>
          <w:marBottom w:val="0"/>
          <w:divBdr>
            <w:top w:val="none" w:sz="0" w:space="0" w:color="auto"/>
            <w:left w:val="none" w:sz="0" w:space="0" w:color="auto"/>
            <w:bottom w:val="none" w:sz="0" w:space="0" w:color="auto"/>
            <w:right w:val="none" w:sz="0" w:space="0" w:color="auto"/>
          </w:divBdr>
        </w:div>
        <w:div w:id="1376589467">
          <w:marLeft w:val="0"/>
          <w:marRight w:val="0"/>
          <w:marTop w:val="0"/>
          <w:marBottom w:val="0"/>
          <w:divBdr>
            <w:top w:val="none" w:sz="0" w:space="0" w:color="auto"/>
            <w:left w:val="none" w:sz="0" w:space="0" w:color="auto"/>
            <w:bottom w:val="none" w:sz="0" w:space="0" w:color="auto"/>
            <w:right w:val="none" w:sz="0" w:space="0" w:color="auto"/>
          </w:divBdr>
        </w:div>
      </w:divsChild>
    </w:div>
    <w:div w:id="1574391523">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sChild>
        <w:div w:id="797115365">
          <w:marLeft w:val="0"/>
          <w:marRight w:val="0"/>
          <w:marTop w:val="0"/>
          <w:marBottom w:val="0"/>
          <w:divBdr>
            <w:top w:val="none" w:sz="0" w:space="0" w:color="auto"/>
            <w:left w:val="none" w:sz="0" w:space="0" w:color="auto"/>
            <w:bottom w:val="none" w:sz="0" w:space="0" w:color="auto"/>
            <w:right w:val="none" w:sz="0" w:space="0" w:color="auto"/>
          </w:divBdr>
        </w:div>
        <w:div w:id="1734965964">
          <w:marLeft w:val="0"/>
          <w:marRight w:val="0"/>
          <w:marTop w:val="0"/>
          <w:marBottom w:val="0"/>
          <w:divBdr>
            <w:top w:val="none" w:sz="0" w:space="0" w:color="auto"/>
            <w:left w:val="none" w:sz="0" w:space="0" w:color="auto"/>
            <w:bottom w:val="none" w:sz="0" w:space="0" w:color="auto"/>
            <w:right w:val="none" w:sz="0" w:space="0" w:color="auto"/>
          </w:divBdr>
        </w:div>
        <w:div w:id="409277603">
          <w:marLeft w:val="0"/>
          <w:marRight w:val="0"/>
          <w:marTop w:val="0"/>
          <w:marBottom w:val="0"/>
          <w:divBdr>
            <w:top w:val="none" w:sz="0" w:space="0" w:color="auto"/>
            <w:left w:val="none" w:sz="0" w:space="0" w:color="auto"/>
            <w:bottom w:val="none" w:sz="0" w:space="0" w:color="auto"/>
            <w:right w:val="none" w:sz="0" w:space="0" w:color="auto"/>
          </w:divBdr>
        </w:div>
      </w:divsChild>
    </w:div>
    <w:div w:id="1603107695">
      <w:bodyDiv w:val="1"/>
      <w:marLeft w:val="0"/>
      <w:marRight w:val="0"/>
      <w:marTop w:val="0"/>
      <w:marBottom w:val="0"/>
      <w:divBdr>
        <w:top w:val="none" w:sz="0" w:space="0" w:color="auto"/>
        <w:left w:val="none" w:sz="0" w:space="0" w:color="auto"/>
        <w:bottom w:val="none" w:sz="0" w:space="0" w:color="auto"/>
        <w:right w:val="none" w:sz="0" w:space="0" w:color="auto"/>
      </w:divBdr>
    </w:div>
    <w:div w:id="1752698552">
      <w:bodyDiv w:val="1"/>
      <w:marLeft w:val="0"/>
      <w:marRight w:val="0"/>
      <w:marTop w:val="0"/>
      <w:marBottom w:val="0"/>
      <w:divBdr>
        <w:top w:val="none" w:sz="0" w:space="0" w:color="auto"/>
        <w:left w:val="none" w:sz="0" w:space="0" w:color="auto"/>
        <w:bottom w:val="none" w:sz="0" w:space="0" w:color="auto"/>
        <w:right w:val="none" w:sz="0" w:space="0" w:color="auto"/>
      </w:divBdr>
    </w:div>
    <w:div w:id="1803692179">
      <w:bodyDiv w:val="1"/>
      <w:marLeft w:val="0"/>
      <w:marRight w:val="0"/>
      <w:marTop w:val="0"/>
      <w:marBottom w:val="0"/>
      <w:divBdr>
        <w:top w:val="none" w:sz="0" w:space="0" w:color="auto"/>
        <w:left w:val="none" w:sz="0" w:space="0" w:color="auto"/>
        <w:bottom w:val="none" w:sz="0" w:space="0" w:color="auto"/>
        <w:right w:val="none" w:sz="0" w:space="0" w:color="auto"/>
      </w:divBdr>
    </w:div>
    <w:div w:id="1840803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6065">
          <w:marLeft w:val="0"/>
          <w:marRight w:val="0"/>
          <w:marTop w:val="0"/>
          <w:marBottom w:val="0"/>
          <w:divBdr>
            <w:top w:val="none" w:sz="0" w:space="0" w:color="auto"/>
            <w:left w:val="none" w:sz="0" w:space="0" w:color="auto"/>
            <w:bottom w:val="none" w:sz="0" w:space="0" w:color="auto"/>
            <w:right w:val="none" w:sz="0" w:space="0" w:color="auto"/>
          </w:divBdr>
        </w:div>
        <w:div w:id="237911373">
          <w:marLeft w:val="0"/>
          <w:marRight w:val="0"/>
          <w:marTop w:val="0"/>
          <w:marBottom w:val="0"/>
          <w:divBdr>
            <w:top w:val="none" w:sz="0" w:space="0" w:color="auto"/>
            <w:left w:val="none" w:sz="0" w:space="0" w:color="auto"/>
            <w:bottom w:val="none" w:sz="0" w:space="0" w:color="auto"/>
            <w:right w:val="none" w:sz="0" w:space="0" w:color="auto"/>
          </w:divBdr>
        </w:div>
        <w:div w:id="1370565881">
          <w:marLeft w:val="0"/>
          <w:marRight w:val="0"/>
          <w:marTop w:val="0"/>
          <w:marBottom w:val="0"/>
          <w:divBdr>
            <w:top w:val="none" w:sz="0" w:space="0" w:color="auto"/>
            <w:left w:val="none" w:sz="0" w:space="0" w:color="auto"/>
            <w:bottom w:val="none" w:sz="0" w:space="0" w:color="auto"/>
            <w:right w:val="none" w:sz="0" w:space="0" w:color="auto"/>
          </w:divBdr>
        </w:div>
        <w:div w:id="1431271505">
          <w:marLeft w:val="0"/>
          <w:marRight w:val="0"/>
          <w:marTop w:val="0"/>
          <w:marBottom w:val="0"/>
          <w:divBdr>
            <w:top w:val="none" w:sz="0" w:space="0" w:color="auto"/>
            <w:left w:val="none" w:sz="0" w:space="0" w:color="auto"/>
            <w:bottom w:val="none" w:sz="0" w:space="0" w:color="auto"/>
            <w:right w:val="none" w:sz="0" w:space="0" w:color="auto"/>
          </w:divBdr>
        </w:div>
        <w:div w:id="150543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is.uni-muenchen.de/~schmid/tools/TreeTagger/" TargetMode="External"/><Relationship Id="rId4" Type="http://schemas.microsoft.com/office/2007/relationships/stylesWithEffects" Target="stylesWithEffects.xml"/><Relationship Id="rId9" Type="http://schemas.openxmlformats.org/officeDocument/2006/relationships/hyperlink" Target="http://cmcl.let.uniroma1.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CAEB1-45F3-4986-B29B-7FEA62A7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Zeldes</dc:creator>
  <cp:lastModifiedBy>Amir Zeldes</cp:lastModifiedBy>
  <cp:revision>27</cp:revision>
  <cp:lastPrinted>2015-05-13T13:55:00Z</cp:lastPrinted>
  <dcterms:created xsi:type="dcterms:W3CDTF">2015-05-13T13:57:00Z</dcterms:created>
  <dcterms:modified xsi:type="dcterms:W3CDTF">2015-06-19T16:53:00Z</dcterms:modified>
</cp:coreProperties>
</file>