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5DD71" w14:textId="165ACF78" w:rsidR="00820DCA" w:rsidRDefault="0054508D" w:rsidP="0054508D">
      <w:pPr>
        <w:ind w:firstLine="708"/>
        <w:jc w:val="center"/>
        <w:rPr>
          <w:b/>
          <w:bCs/>
          <w:sz w:val="40"/>
          <w:szCs w:val="40"/>
        </w:rPr>
      </w:pPr>
      <w:r w:rsidRPr="0054508D">
        <w:rPr>
          <w:b/>
          <w:bCs/>
          <w:sz w:val="40"/>
          <w:szCs w:val="40"/>
        </w:rPr>
        <w:t>ETUDE : COMMENT AMELIORER LA MECANIQUE DE SHOOT D’UN BASKETTEUR</w:t>
      </w:r>
    </w:p>
    <w:p w14:paraId="3C508D1E" w14:textId="77777777" w:rsidR="0054508D" w:rsidRDefault="0054508D" w:rsidP="0054508D">
      <w:pPr>
        <w:jc w:val="both"/>
        <w:rPr>
          <w:b/>
          <w:bCs/>
          <w:sz w:val="40"/>
          <w:szCs w:val="40"/>
        </w:rPr>
      </w:pPr>
    </w:p>
    <w:p w14:paraId="509EDFD2" w14:textId="5078CCB4" w:rsidR="0054508D" w:rsidRDefault="0054508D" w:rsidP="0054508D">
      <w:pPr>
        <w:jc w:val="both"/>
      </w:pPr>
      <w:r>
        <w:t>Mon rôle est de définir les calculs à effectuer afin de pouvoir venir apporter des conseils à un joueur de basket au niveau de sa mécanique de shoot.</w:t>
      </w:r>
    </w:p>
    <w:p w14:paraId="11F91DC9" w14:textId="4C3D40FF" w:rsidR="0054508D" w:rsidRDefault="0054508D" w:rsidP="0054508D">
      <w:pPr>
        <w:jc w:val="both"/>
      </w:pPr>
      <w:r>
        <w:t>Pour effectuer cela j’ai dû comprendre comment fonctionne un shoot et pour cela j’ai dû m’intéresser à de la biomécanique.</w:t>
      </w:r>
    </w:p>
    <w:p w14:paraId="65B0C680" w14:textId="77777777" w:rsidR="0054508D" w:rsidRDefault="0054508D" w:rsidP="0054508D">
      <w:pPr>
        <w:jc w:val="both"/>
      </w:pPr>
    </w:p>
    <w:p w14:paraId="4B679375" w14:textId="17ED56DF" w:rsidR="0054508D" w:rsidRDefault="0054508D" w:rsidP="0054508D">
      <w:pPr>
        <w:jc w:val="both"/>
      </w:pPr>
      <w:r>
        <w:t>En me formant à la biomécanique d’un shoot j’ai pu définir 5 moments clés qui influences la qualité d’un shoot.</w:t>
      </w:r>
    </w:p>
    <w:p w14:paraId="53FAF97B" w14:textId="4F98896D" w:rsidR="0054508D" w:rsidRDefault="0054508D" w:rsidP="0054508D">
      <w:pPr>
        <w:jc w:val="both"/>
      </w:pPr>
      <w:proofErr w:type="spellStart"/>
      <w:proofErr w:type="gramStart"/>
      <w:r>
        <w:t>our</w:t>
      </w:r>
      <w:proofErr w:type="spellEnd"/>
      <w:proofErr w:type="gramEnd"/>
      <w:r>
        <w:t xml:space="preserve"> cela j’ai pu m’appuyer sur un article qui lui-même s’appuie sur plusieurs </w:t>
      </w:r>
      <w:proofErr w:type="spellStart"/>
      <w:r>
        <w:t>Term</w:t>
      </w:r>
      <w:proofErr w:type="spellEnd"/>
      <w:r>
        <w:t xml:space="preserve"> – Paper ( </w:t>
      </w:r>
      <w:proofErr w:type="spellStart"/>
      <w:r>
        <w:t>Biomechanical</w:t>
      </w:r>
      <w:proofErr w:type="spellEnd"/>
      <w:r>
        <w:t xml:space="preserve"> of the basketball Jump Shoot).</w:t>
      </w:r>
    </w:p>
    <w:p w14:paraId="1F51DF11" w14:textId="77777777" w:rsidR="0054508D" w:rsidRDefault="0054508D" w:rsidP="0054508D">
      <w:pPr>
        <w:jc w:val="both"/>
      </w:pPr>
    </w:p>
    <w:p w14:paraId="63BA2096" w14:textId="7680F8C0" w:rsidR="0054508D" w:rsidRDefault="0054508D" w:rsidP="0054508D">
      <w:pPr>
        <w:jc w:val="both"/>
      </w:pPr>
      <w:r>
        <w:t xml:space="preserve">Dans </w:t>
      </w:r>
      <w:proofErr w:type="gramStart"/>
      <w:r>
        <w:t>cette article</w:t>
      </w:r>
      <w:proofErr w:type="gramEnd"/>
      <w:r>
        <w:t xml:space="preserve"> on peut voir que lors d’un tir de basket 5 moments sont importants :</w:t>
      </w:r>
    </w:p>
    <w:p w14:paraId="2A77D543" w14:textId="77777777" w:rsidR="0081716A" w:rsidRPr="0081716A" w:rsidRDefault="0081716A" w:rsidP="0081716A">
      <w:pPr>
        <w:spacing w:before="100" w:beforeAutospacing="1" w:after="100" w:afterAutospacing="1" w:line="240" w:lineRule="auto"/>
        <w:rPr>
          <w:rFonts w:ascii="Times New Roman" w:eastAsia="Times New Roman" w:hAnsi="Times New Roman" w:cs="Times New Roman"/>
          <w:color w:val="000000"/>
          <w:kern w:val="0"/>
          <w:lang w:eastAsia="fr-FR"/>
          <w14:ligatures w14:val="none"/>
        </w:rPr>
      </w:pPr>
      <w:r w:rsidRPr="0081716A">
        <w:rPr>
          <w:rFonts w:ascii="Times New Roman" w:eastAsia="Times New Roman" w:hAnsi="Times New Roman" w:cs="Times New Roman"/>
          <w:color w:val="000000"/>
          <w:kern w:val="0"/>
          <w:lang w:eastAsia="fr-FR"/>
          <w14:ligatures w14:val="none"/>
        </w:rPr>
        <w:t>Le tir en suspension peut être décomposé en cinq phases séquentielles</w:t>
      </w:r>
      <w:hyperlink r:id="rId5" w:anchor="cite_note-7" w:history="1">
        <w:r w:rsidRPr="0081716A">
          <w:rPr>
            <w:rFonts w:ascii="Times New Roman" w:eastAsia="Times New Roman" w:hAnsi="Times New Roman" w:cs="Times New Roman"/>
            <w:color w:val="0000FF"/>
            <w:kern w:val="0"/>
            <w:u w:val="single"/>
            <w:vertAlign w:val="superscript"/>
            <w:lang w:eastAsia="fr-FR"/>
            <w14:ligatures w14:val="none"/>
          </w:rPr>
          <w:t>[7]</w:t>
        </w:r>
      </w:hyperlink>
      <w:hyperlink r:id="rId6" w:anchor="cite_note-:6-8" w:history="1">
        <w:r w:rsidRPr="0081716A">
          <w:rPr>
            <w:rFonts w:ascii="Times New Roman" w:eastAsia="Times New Roman" w:hAnsi="Times New Roman" w:cs="Times New Roman"/>
            <w:color w:val="0000FF"/>
            <w:kern w:val="0"/>
            <w:u w:val="single"/>
            <w:vertAlign w:val="superscript"/>
            <w:lang w:eastAsia="fr-FR"/>
            <w14:ligatures w14:val="none"/>
          </w:rPr>
          <w:t>[8]</w:t>
        </w:r>
      </w:hyperlink>
      <w:r w:rsidRPr="0081716A">
        <w:rPr>
          <w:rFonts w:ascii="Times New Roman" w:eastAsia="Times New Roman" w:hAnsi="Times New Roman" w:cs="Times New Roman"/>
          <w:color w:val="000000"/>
          <w:kern w:val="0"/>
          <w:lang w:eastAsia="fr-FR"/>
          <w14:ligatures w14:val="none"/>
        </w:rPr>
        <w:t>:</w:t>
      </w:r>
    </w:p>
    <w:p w14:paraId="523D2F99" w14:textId="77777777" w:rsidR="0081716A" w:rsidRPr="0081716A" w:rsidRDefault="0081716A" w:rsidP="008171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fr-FR"/>
          <w14:ligatures w14:val="none"/>
        </w:rPr>
      </w:pPr>
      <w:r w:rsidRPr="0081716A">
        <w:rPr>
          <w:rFonts w:ascii="Times New Roman" w:eastAsia="Times New Roman" w:hAnsi="Times New Roman" w:cs="Times New Roman"/>
          <w:color w:val="000000"/>
          <w:kern w:val="0"/>
          <w:lang w:eastAsia="fr-FR"/>
          <w14:ligatures w14:val="none"/>
        </w:rPr>
        <w:t>Préparation : le tir en suspension commence par le positionnement du joueur en vue du tir. Cela implique généralement une position avec les pieds écartés de la largeur des épaules, les genoux légèrement fléchis et le corps équilibré et aligné vers le panier. Pour les joueurs qui tirent avec le bras droit, le pied droit est positionné légèrement en avant du pied gauche, de la moitié à la totalité de la longueur du pied. Pour les gauchers, la position est inversée</w:t>
      </w:r>
      <w:hyperlink r:id="rId7" w:anchor="cite_note-:7-9" w:history="1">
        <w:r w:rsidRPr="0081716A">
          <w:rPr>
            <w:rFonts w:ascii="Times New Roman" w:eastAsia="Times New Roman" w:hAnsi="Times New Roman" w:cs="Times New Roman"/>
            <w:color w:val="0000FF"/>
            <w:kern w:val="0"/>
            <w:u w:val="single"/>
            <w:vertAlign w:val="superscript"/>
            <w:lang w:eastAsia="fr-FR"/>
            <w14:ligatures w14:val="none"/>
          </w:rPr>
          <w:t>[9]</w:t>
        </w:r>
      </w:hyperlink>
      <w:r w:rsidRPr="0081716A">
        <w:rPr>
          <w:rFonts w:ascii="Times New Roman" w:eastAsia="Times New Roman" w:hAnsi="Times New Roman" w:cs="Times New Roman"/>
          <w:color w:val="000000"/>
          <w:kern w:val="0"/>
          <w:lang w:eastAsia="fr-FR"/>
          <w14:ligatures w14:val="none"/>
        </w:rPr>
        <w:t>.</w:t>
      </w:r>
    </w:p>
    <w:p w14:paraId="1057ECA2" w14:textId="77777777" w:rsidR="0081716A" w:rsidRDefault="0081716A" w:rsidP="008171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fr-FR"/>
          <w14:ligatures w14:val="none"/>
        </w:rPr>
      </w:pPr>
      <w:r w:rsidRPr="0081716A">
        <w:rPr>
          <w:rFonts w:ascii="Times New Roman" w:eastAsia="Times New Roman" w:hAnsi="Times New Roman" w:cs="Times New Roman"/>
          <w:color w:val="000000"/>
          <w:kern w:val="0"/>
          <w:lang w:eastAsia="fr-FR"/>
          <w14:ligatures w14:val="none"/>
        </w:rPr>
        <w:t>Élévation du ballon : lorsque le joueur initie le mouvement de tir, il engage le bas de son corps pour générer un élan vers le haut, en décollant du sol avec une force explosive. Cette propulsion vers le haut est essentielle pour atteindre l'élévation nécessaire à la libération du ballon à un angle optimal.</w:t>
      </w:r>
    </w:p>
    <w:p w14:paraId="7DBFCDBB" w14:textId="03BA5EAA" w:rsidR="0081716A" w:rsidRDefault="0081716A" w:rsidP="0081716A">
      <w:pPr>
        <w:pStyle w:val="Paragraphedeliste"/>
        <w:numPr>
          <w:ilvl w:val="0"/>
          <w:numId w:val="2"/>
        </w:numPr>
        <w:spacing w:before="100" w:beforeAutospacing="1" w:after="100" w:afterAutospacing="1" w:line="240" w:lineRule="auto"/>
        <w:rPr>
          <w:rFonts w:ascii="Times New Roman" w:eastAsia="Times New Roman" w:hAnsi="Times New Roman" w:cs="Times New Roman"/>
          <w:color w:val="000000"/>
          <w:kern w:val="0"/>
          <w:lang w:eastAsia="fr-FR"/>
          <w14:ligatures w14:val="none"/>
        </w:rPr>
      </w:pPr>
      <w:r w:rsidRPr="0081716A">
        <w:rPr>
          <w:rFonts w:ascii="Times New Roman" w:eastAsia="Times New Roman" w:hAnsi="Times New Roman" w:cs="Times New Roman"/>
          <w:color w:val="000000"/>
          <w:kern w:val="0"/>
          <w:lang w:eastAsia="fr-FR"/>
          <w14:ligatures w14:val="none"/>
        </w:rPr>
        <w:t xml:space="preserve">Stabilité : le joueur utilise le haut de son corps pour exécuter le mouvement de tir. Cela comprend l'extension du bras de tir vers le panier tout en fléchissant simultanément le coude et le poignet pour générer de la puissance et du contrôle sur le ballon. La main de tir agit comme un guide, orientant la trajectoire du ballon vers </w:t>
      </w:r>
      <w:proofErr w:type="spellStart"/>
      <w:r w:rsidRPr="0081716A">
        <w:rPr>
          <w:rFonts w:ascii="Times New Roman" w:eastAsia="Times New Roman" w:hAnsi="Times New Roman" w:cs="Times New Roman"/>
          <w:color w:val="000000"/>
          <w:kern w:val="0"/>
          <w:lang w:eastAsia="fr-FR"/>
          <w14:ligatures w14:val="none"/>
        </w:rPr>
        <w:t>lacible</w:t>
      </w:r>
      <w:proofErr w:type="spellEnd"/>
      <w:r w:rsidRPr="0081716A">
        <w:rPr>
          <w:rFonts w:ascii="Times New Roman" w:eastAsia="Times New Roman" w:hAnsi="Times New Roman" w:cs="Times New Roman"/>
          <w:color w:val="000000"/>
          <w:kern w:val="0"/>
          <w:lang w:eastAsia="fr-FR"/>
          <w14:ligatures w14:val="none"/>
        </w:rPr>
        <w:t xml:space="preserve"> souhaitée</w:t>
      </w:r>
      <w:r w:rsidRPr="0081716A">
        <w:rPr>
          <w:rFonts w:ascii="Times New Roman" w:eastAsia="Times New Roman" w:hAnsi="Times New Roman" w:cs="Times New Roman"/>
          <w:color w:val="000000"/>
          <w:kern w:val="0"/>
          <w:lang w:eastAsia="fr-FR"/>
          <w14:ligatures w14:val="none"/>
        </w:rPr>
        <w:t>.</w:t>
      </w:r>
    </w:p>
    <w:p w14:paraId="49A3D33C" w14:textId="77777777" w:rsidR="0081716A" w:rsidRPr="0081716A" w:rsidRDefault="0081716A" w:rsidP="0081716A">
      <w:pPr>
        <w:pStyle w:val="Paragraphedeliste"/>
        <w:numPr>
          <w:ilvl w:val="0"/>
          <w:numId w:val="2"/>
        </w:numPr>
        <w:spacing w:before="100" w:beforeAutospacing="1" w:after="100" w:afterAutospacing="1" w:line="240" w:lineRule="auto"/>
        <w:rPr>
          <w:rFonts w:ascii="Times New Roman" w:eastAsia="Times New Roman" w:hAnsi="Times New Roman" w:cs="Times New Roman"/>
          <w:color w:val="000000"/>
          <w:kern w:val="0"/>
          <w:lang w:eastAsia="fr-FR"/>
          <w14:ligatures w14:val="none"/>
        </w:rPr>
      </w:pPr>
    </w:p>
    <w:p w14:paraId="73FF2A4F" w14:textId="77777777" w:rsidR="0081716A" w:rsidRPr="0081716A" w:rsidRDefault="0081716A" w:rsidP="0081716A">
      <w:pPr>
        <w:spacing w:before="100" w:beforeAutospacing="1" w:after="100" w:afterAutospacing="1" w:line="240" w:lineRule="auto"/>
        <w:ind w:left="360"/>
        <w:rPr>
          <w:rFonts w:ascii="Times New Roman" w:eastAsia="Times New Roman" w:hAnsi="Times New Roman" w:cs="Times New Roman"/>
          <w:color w:val="000000"/>
          <w:kern w:val="0"/>
          <w:lang w:eastAsia="fr-FR"/>
          <w14:ligatures w14:val="none"/>
        </w:rPr>
      </w:pPr>
      <w:r w:rsidRPr="0081716A">
        <w:rPr>
          <w:rFonts w:ascii="Times New Roman" w:eastAsia="Times New Roman" w:hAnsi="Times New Roman" w:cs="Times New Roman"/>
          <w:color w:val="000000"/>
          <w:kern w:val="0"/>
          <w:lang w:eastAsia="fr-FR"/>
          <w14:ligatures w14:val="none"/>
        </w:rPr>
        <w:t xml:space="preserve">Relâchement : lorsque le joueur atteint le sommet de son saut, il passe à la phase de relâchement. Le bras de tir est complètement tendu et le poignet se déplace vers l'avant dans un mouvement fluide. Ce mouvement du poignet est crucial car il donne de l'effet au ballon, ce qui aide à stabiliser son vol et augmente la probabilité d'un toucher doux au moment d'atteindre le bord du terrain. Les doigts doivent suivre la cible, en veillant à ce </w:t>
      </w:r>
      <w:r w:rsidRPr="0081716A">
        <w:rPr>
          <w:rFonts w:ascii="Times New Roman" w:eastAsia="Times New Roman" w:hAnsi="Times New Roman" w:cs="Times New Roman"/>
          <w:color w:val="000000"/>
          <w:kern w:val="0"/>
          <w:lang w:eastAsia="fr-FR"/>
          <w14:ligatures w14:val="none"/>
        </w:rPr>
        <w:lastRenderedPageBreak/>
        <w:t>que le ballon soit lâché au point le plus haut du saut afin de minimiser le risque qu'il soit bloqué par les défenseurs.</w:t>
      </w:r>
    </w:p>
    <w:p w14:paraId="1F070725" w14:textId="77777777" w:rsidR="0081716A" w:rsidRPr="0081716A" w:rsidRDefault="0081716A" w:rsidP="0081716A">
      <w:pPr>
        <w:spacing w:after="0" w:line="240" w:lineRule="auto"/>
        <w:rPr>
          <w:rFonts w:ascii="Times New Roman" w:eastAsia="Times New Roman" w:hAnsi="Times New Roman" w:cs="Times New Roman"/>
          <w:kern w:val="0"/>
          <w:lang w:eastAsia="fr-FR"/>
          <w14:ligatures w14:val="none"/>
        </w:rPr>
      </w:pPr>
      <w:r w:rsidRPr="0081716A">
        <w:rPr>
          <w:rFonts w:ascii="Times New Roman" w:eastAsia="Times New Roman" w:hAnsi="Times New Roman" w:cs="Times New Roman"/>
          <w:color w:val="000000"/>
          <w:kern w:val="0"/>
          <w:lang w:eastAsia="fr-FR"/>
          <w14:ligatures w14:val="none"/>
        </w:rPr>
        <w:br/>
      </w:r>
    </w:p>
    <w:p w14:paraId="15622535" w14:textId="1A5FCCE6" w:rsidR="0081716A" w:rsidRPr="0081716A" w:rsidRDefault="0081716A" w:rsidP="0081716A">
      <w:pPr>
        <w:pStyle w:val="Paragraphedeliste"/>
        <w:spacing w:before="100" w:beforeAutospacing="1" w:after="100" w:afterAutospacing="1" w:line="240" w:lineRule="auto"/>
        <w:rPr>
          <w:rFonts w:ascii="Times New Roman" w:eastAsia="Times New Roman" w:hAnsi="Times New Roman" w:cs="Times New Roman"/>
          <w:color w:val="000000"/>
          <w:kern w:val="0"/>
          <w:lang w:eastAsia="fr-FR"/>
          <w14:ligatures w14:val="none"/>
        </w:rPr>
      </w:pPr>
      <w:proofErr w:type="gramStart"/>
      <w:r>
        <w:rPr>
          <w:rFonts w:ascii="Times New Roman" w:eastAsia="Times New Roman" w:hAnsi="Times New Roman" w:cs="Times New Roman"/>
          <w:color w:val="000000"/>
          <w:kern w:val="0"/>
          <w:lang w:eastAsia="fr-FR"/>
          <w14:ligatures w14:val="none"/>
        </w:rPr>
        <w:t>5 .</w:t>
      </w:r>
      <w:proofErr w:type="gramEnd"/>
    </w:p>
    <w:p w14:paraId="574BE3E2" w14:textId="4244771E" w:rsidR="0081716A" w:rsidRPr="0081716A" w:rsidRDefault="0081716A" w:rsidP="0081716A">
      <w:pPr>
        <w:spacing w:before="100" w:beforeAutospacing="1" w:after="100" w:afterAutospacing="1" w:line="240" w:lineRule="auto"/>
        <w:ind w:left="360"/>
        <w:rPr>
          <w:rFonts w:ascii="Times New Roman" w:eastAsia="Times New Roman" w:hAnsi="Times New Roman" w:cs="Times New Roman"/>
          <w:color w:val="000000"/>
          <w:kern w:val="0"/>
          <w:lang w:eastAsia="fr-FR"/>
          <w14:ligatures w14:val="none"/>
        </w:rPr>
      </w:pPr>
    </w:p>
    <w:p w14:paraId="3F0CE4B8" w14:textId="3F544F30" w:rsidR="0054508D" w:rsidRPr="0081716A" w:rsidRDefault="0054508D" w:rsidP="0081716A">
      <w:pPr>
        <w:spacing w:after="0" w:line="240" w:lineRule="auto"/>
        <w:rPr>
          <w:rFonts w:ascii="Times New Roman" w:eastAsia="Times New Roman" w:hAnsi="Times New Roman" w:cs="Times New Roman"/>
          <w:kern w:val="0"/>
          <w:lang w:eastAsia="fr-FR"/>
          <w14:ligatures w14:val="none"/>
        </w:rPr>
      </w:pPr>
    </w:p>
    <w:p w14:paraId="54584423" w14:textId="2D04F46E" w:rsidR="0054508D" w:rsidRDefault="0054508D" w:rsidP="0054508D">
      <w:pPr>
        <w:jc w:val="both"/>
      </w:pPr>
      <w:r>
        <w:t>Cet article nous apporte également des informations supplémentaires sur lequel je vais pouvoir m’appuyer afin de définir les variables dépendants et indépendants sur lequel je vais pouvoir agir afin d’aider un joueur à s’améliorer.</w:t>
      </w:r>
    </w:p>
    <w:p w14:paraId="2B19DC99" w14:textId="77777777" w:rsidR="0081716A" w:rsidRDefault="0081716A" w:rsidP="0054508D">
      <w:pPr>
        <w:jc w:val="both"/>
      </w:pPr>
    </w:p>
    <w:p w14:paraId="03585114" w14:textId="77777777" w:rsidR="0081716A" w:rsidRDefault="0081716A" w:rsidP="0054508D">
      <w:pPr>
        <w:jc w:val="both"/>
      </w:pPr>
    </w:p>
    <w:p w14:paraId="5AC9D28B" w14:textId="77777777" w:rsidR="0054508D" w:rsidRDefault="0054508D" w:rsidP="0054508D">
      <w:pPr>
        <w:jc w:val="both"/>
      </w:pPr>
    </w:p>
    <w:p w14:paraId="6D3F4630" w14:textId="7C79EDD1" w:rsidR="0054508D" w:rsidRDefault="006C59B7" w:rsidP="0054508D">
      <w:pPr>
        <w:jc w:val="both"/>
      </w:pPr>
      <w:r>
        <w:t>Méthode :</w:t>
      </w:r>
    </w:p>
    <w:p w14:paraId="51A4E666" w14:textId="5C2B2069" w:rsidR="0054508D" w:rsidRDefault="006C59B7" w:rsidP="003A55A2">
      <w:pPr>
        <w:jc w:val="both"/>
      </w:pPr>
      <w:r>
        <w:t>Je vais d’abord commencer par essayer d’avoir la précision de la mécanique d’un shoot</w:t>
      </w:r>
      <w:r w:rsidR="003A55A2">
        <w:t>.</w:t>
      </w:r>
    </w:p>
    <w:p w14:paraId="48C1441D" w14:textId="77777777" w:rsidR="003A55A2" w:rsidRDefault="003A55A2" w:rsidP="003A55A2">
      <w:pPr>
        <w:jc w:val="both"/>
      </w:pPr>
    </w:p>
    <w:p w14:paraId="086E05EA" w14:textId="3DD9C7A9" w:rsidR="003A55A2" w:rsidRDefault="003A55A2" w:rsidP="003A55A2">
      <w:pPr>
        <w:jc w:val="both"/>
      </w:pPr>
      <w:r>
        <w:t xml:space="preserve">Pour sa j’ai à ma disposition les cordonnées des genoux, chevilles, coude, hanche épaule </w:t>
      </w:r>
      <w:proofErr w:type="spellStart"/>
      <w:r>
        <w:t>etc</w:t>
      </w:r>
      <w:proofErr w:type="spellEnd"/>
    </w:p>
    <w:p w14:paraId="70AA8893" w14:textId="77777777" w:rsidR="003A55A2" w:rsidRDefault="003A55A2" w:rsidP="003A55A2">
      <w:pPr>
        <w:jc w:val="both"/>
      </w:pPr>
    </w:p>
    <w:p w14:paraId="7AEC379E" w14:textId="587681DE" w:rsidR="003A55A2" w:rsidRDefault="003A55A2" w:rsidP="003A55A2">
      <w:pPr>
        <w:jc w:val="both"/>
      </w:pPr>
      <w:r>
        <w:t xml:space="preserve">La première étape est de pouvoir </w:t>
      </w:r>
      <w:proofErr w:type="spellStart"/>
      <w:r>
        <w:t>récuperer</w:t>
      </w:r>
      <w:proofErr w:type="spellEnd"/>
      <w:r>
        <w:t xml:space="preserve"> les angles pour cela comme j’ai les cordonner j’ai </w:t>
      </w:r>
      <w:proofErr w:type="spellStart"/>
      <w:r>
        <w:t>decider</w:t>
      </w:r>
      <w:proofErr w:type="spellEnd"/>
      <w:r>
        <w:t xml:space="preserve"> de m’appuyer sur les produits scalaires.</w:t>
      </w:r>
    </w:p>
    <w:p w14:paraId="043260DF" w14:textId="77777777" w:rsidR="003A55A2" w:rsidRDefault="003A55A2" w:rsidP="003A55A2">
      <w:pPr>
        <w:jc w:val="both"/>
      </w:pPr>
    </w:p>
    <w:p w14:paraId="20DA0FA8" w14:textId="58471B26" w:rsidR="003A55A2" w:rsidRDefault="003A55A2" w:rsidP="003A55A2">
      <w:pPr>
        <w:jc w:val="both"/>
      </w:pPr>
      <w:r>
        <w:t>Rappel :</w:t>
      </w:r>
    </w:p>
    <w:p w14:paraId="275B05B1" w14:textId="53FC0166" w:rsidR="003A55A2" w:rsidRDefault="003A55A2" w:rsidP="003A55A2">
      <w:pPr>
        <w:jc w:val="both"/>
      </w:pPr>
      <w:r>
        <w:t xml:space="preserve">Produit scalaires formules : </w:t>
      </w:r>
    </w:p>
    <w:p w14:paraId="102C36BF" w14:textId="0C611CFC" w:rsidR="003A55A2" w:rsidRDefault="003A55A2" w:rsidP="003A55A2">
      <w:pPr>
        <w:jc w:val="both"/>
      </w:pPr>
      <w:r>
        <w:t xml:space="preserve">    </w:t>
      </w:r>
      <w:r w:rsidRPr="003A55A2">
        <w:drawing>
          <wp:inline distT="0" distB="0" distL="0" distR="0" wp14:anchorId="2EC9B8B2" wp14:editId="29906767">
            <wp:extent cx="2133600" cy="406400"/>
            <wp:effectExtent l="0" t="0" r="0" b="0"/>
            <wp:docPr id="1952242092" name="Image 1" descr="Une image contenant Police, texte, typographi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42092" name="Image 1" descr="Une image contenant Police, texte, typographie, blanc&#10;&#10;Description générée automatiquement"/>
                    <pic:cNvPicPr/>
                  </pic:nvPicPr>
                  <pic:blipFill>
                    <a:blip r:embed="rId8"/>
                    <a:stretch>
                      <a:fillRect/>
                    </a:stretch>
                  </pic:blipFill>
                  <pic:spPr>
                    <a:xfrm>
                      <a:off x="0" y="0"/>
                      <a:ext cx="2133600" cy="406400"/>
                    </a:xfrm>
                    <a:prstGeom prst="rect">
                      <a:avLst/>
                    </a:prstGeom>
                  </pic:spPr>
                </pic:pic>
              </a:graphicData>
            </a:graphic>
          </wp:inline>
        </w:drawing>
      </w:r>
    </w:p>
    <w:p w14:paraId="0B9AE038" w14:textId="77777777" w:rsidR="0054508D" w:rsidRDefault="0054508D" w:rsidP="0054508D">
      <w:pPr>
        <w:jc w:val="both"/>
      </w:pPr>
    </w:p>
    <w:p w14:paraId="5F663658" w14:textId="1E506DA2" w:rsidR="003A55A2" w:rsidRDefault="00A34162" w:rsidP="0054508D">
      <w:pPr>
        <w:jc w:val="both"/>
      </w:pPr>
      <w:r>
        <w:t xml:space="preserve">Maintenant que j’ai mes angles je dois définir les angles que j’aurai besoin lors des </w:t>
      </w:r>
      <w:proofErr w:type="spellStart"/>
      <w:r>
        <w:t>differentes</w:t>
      </w:r>
      <w:proofErr w:type="spellEnd"/>
      <w:r>
        <w:t xml:space="preserve"> phase pour sa on va s’appuyer sur </w:t>
      </w:r>
    </w:p>
    <w:p w14:paraId="5000B219" w14:textId="77777777" w:rsidR="001F1CF6" w:rsidRDefault="001F1CF6" w:rsidP="0054508D">
      <w:pPr>
        <w:jc w:val="both"/>
      </w:pPr>
    </w:p>
    <w:p w14:paraId="0AD6B13A" w14:textId="77777777" w:rsidR="001F1CF6" w:rsidRDefault="001F1CF6" w:rsidP="0054508D">
      <w:pPr>
        <w:jc w:val="both"/>
      </w:pPr>
    </w:p>
    <w:p w14:paraId="306A8021" w14:textId="030E1996" w:rsidR="001F1CF6" w:rsidRDefault="001F1CF6" w:rsidP="0054508D">
      <w:pPr>
        <w:jc w:val="both"/>
      </w:pPr>
      <w:r>
        <w:lastRenderedPageBreak/>
        <w:t xml:space="preserve">Dans un premier test nous nous étions </w:t>
      </w:r>
      <w:proofErr w:type="gramStart"/>
      <w:r>
        <w:t>baser</w:t>
      </w:r>
      <w:proofErr w:type="gramEnd"/>
      <w:r>
        <w:t xml:space="preserve"> sur une étude </w:t>
      </w:r>
      <w:r w:rsidR="0079593F">
        <w:t>qui avais était mener sur des joueurs de basket voici les data que nous avions :</w:t>
      </w:r>
    </w:p>
    <w:p w14:paraId="24679EB2" w14:textId="77777777" w:rsidR="0079593F" w:rsidRDefault="0079593F" w:rsidP="0054508D">
      <w:pPr>
        <w:jc w:val="both"/>
      </w:pPr>
    </w:p>
    <w:p w14:paraId="35D0076B" w14:textId="47B36A25" w:rsidR="007B5214" w:rsidRDefault="007B5214" w:rsidP="0054508D">
      <w:pPr>
        <w:jc w:val="both"/>
      </w:pPr>
      <w:r>
        <w:rPr>
          <w:noProof/>
        </w:rPr>
        <w:drawing>
          <wp:inline distT="0" distB="0" distL="0" distR="0" wp14:anchorId="08CC2AB6" wp14:editId="0E4AD514">
            <wp:extent cx="5760720" cy="803275"/>
            <wp:effectExtent l="0" t="0" r="5080" b="0"/>
            <wp:docPr id="175166196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61965" name="Image 17516619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803275"/>
                    </a:xfrm>
                    <a:prstGeom prst="rect">
                      <a:avLst/>
                    </a:prstGeom>
                  </pic:spPr>
                </pic:pic>
              </a:graphicData>
            </a:graphic>
          </wp:inline>
        </w:drawing>
      </w:r>
      <w:r>
        <w:rPr>
          <w:noProof/>
        </w:rPr>
        <w:drawing>
          <wp:inline distT="0" distB="0" distL="0" distR="0" wp14:anchorId="6EEDAEC3" wp14:editId="7EAB578E">
            <wp:extent cx="5760720" cy="1050290"/>
            <wp:effectExtent l="0" t="0" r="5080" b="3810"/>
            <wp:docPr id="140326967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9676"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050290"/>
                    </a:xfrm>
                    <a:prstGeom prst="rect">
                      <a:avLst/>
                    </a:prstGeom>
                  </pic:spPr>
                </pic:pic>
              </a:graphicData>
            </a:graphic>
          </wp:inline>
        </w:drawing>
      </w:r>
    </w:p>
    <w:p w14:paraId="487CC149" w14:textId="7FBB141D" w:rsidR="007B5214" w:rsidRDefault="007B5214" w:rsidP="0054508D">
      <w:pPr>
        <w:jc w:val="both"/>
      </w:pPr>
      <w:r>
        <w:rPr>
          <w:noProof/>
        </w:rPr>
        <w:drawing>
          <wp:inline distT="0" distB="0" distL="0" distR="0" wp14:anchorId="46FF9EFC" wp14:editId="25CE8404">
            <wp:extent cx="5760720" cy="1200785"/>
            <wp:effectExtent l="0" t="0" r="5080" b="5715"/>
            <wp:docPr id="289470414" name="Image 1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0414" name="Image 12" descr="Une image contenant texte, Police, capture d’écran, blanc&#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200785"/>
                    </a:xfrm>
                    <a:prstGeom prst="rect">
                      <a:avLst/>
                    </a:prstGeom>
                  </pic:spPr>
                </pic:pic>
              </a:graphicData>
            </a:graphic>
          </wp:inline>
        </w:drawing>
      </w:r>
    </w:p>
    <w:p w14:paraId="3C657E17" w14:textId="77777777" w:rsidR="007B5214" w:rsidRDefault="007B5214" w:rsidP="0054508D">
      <w:pPr>
        <w:jc w:val="both"/>
      </w:pPr>
    </w:p>
    <w:p w14:paraId="2C6E96D5" w14:textId="77777777" w:rsidR="007B5214" w:rsidRDefault="007B5214" w:rsidP="0054508D">
      <w:pPr>
        <w:jc w:val="both"/>
      </w:pPr>
    </w:p>
    <w:p w14:paraId="22184F6B" w14:textId="1E7A2359" w:rsidR="00894EA9" w:rsidRDefault="007B5214" w:rsidP="0054508D">
      <w:pPr>
        <w:jc w:val="both"/>
      </w:pPr>
      <w:r>
        <w:t xml:space="preserve">Lors de </w:t>
      </w:r>
      <w:proofErr w:type="gramStart"/>
      <w:r>
        <w:t>nos test</w:t>
      </w:r>
      <w:proofErr w:type="gramEnd"/>
      <w:r>
        <w:t xml:space="preserve"> nous avons </w:t>
      </w:r>
      <w:proofErr w:type="spellStart"/>
      <w:r>
        <w:t>estimer</w:t>
      </w:r>
      <w:proofErr w:type="spellEnd"/>
      <w:r>
        <w:t xml:space="preserve"> que les </w:t>
      </w:r>
      <w:proofErr w:type="spellStart"/>
      <w:r>
        <w:t>resultats</w:t>
      </w:r>
      <w:proofErr w:type="spellEnd"/>
      <w:r>
        <w:t xml:space="preserve"> que nous avions n’était pas </w:t>
      </w:r>
      <w:proofErr w:type="spellStart"/>
      <w:r>
        <w:t>tres</w:t>
      </w:r>
      <w:proofErr w:type="spellEnd"/>
      <w:r>
        <w:t xml:space="preserve"> concluant donc nous avons </w:t>
      </w:r>
      <w:proofErr w:type="spellStart"/>
      <w:r>
        <w:t>decider</w:t>
      </w:r>
      <w:proofErr w:type="spellEnd"/>
      <w:r>
        <w:t xml:space="preserve"> de repartir sur de la recherche afin de trouver peut </w:t>
      </w:r>
      <w:proofErr w:type="spellStart"/>
      <w:r>
        <w:t>etre</w:t>
      </w:r>
      <w:proofErr w:type="spellEnd"/>
      <w:r>
        <w:t xml:space="preserve"> des </w:t>
      </w:r>
      <w:proofErr w:type="spellStart"/>
      <w:r>
        <w:t>etudes</w:t>
      </w:r>
      <w:proofErr w:type="spellEnd"/>
      <w:r>
        <w:t xml:space="preserve"> avec des données similaires.</w:t>
      </w:r>
    </w:p>
    <w:p w14:paraId="0C17844F" w14:textId="77777777" w:rsidR="007B5214" w:rsidRDefault="007B5214" w:rsidP="0054508D">
      <w:pPr>
        <w:jc w:val="both"/>
      </w:pPr>
    </w:p>
    <w:p w14:paraId="46ED8901" w14:textId="4B16D763" w:rsidR="007B5214" w:rsidRDefault="007B5214" w:rsidP="0054508D">
      <w:pPr>
        <w:jc w:val="both"/>
      </w:pPr>
      <w:r>
        <w:t xml:space="preserve">Et c’est </w:t>
      </w:r>
      <w:proofErr w:type="spellStart"/>
      <w:r>
        <w:t>la</w:t>
      </w:r>
      <w:proofErr w:type="spellEnd"/>
      <w:r>
        <w:t xml:space="preserve"> qu’on as finit par tomber sur deux </w:t>
      </w:r>
      <w:proofErr w:type="spellStart"/>
      <w:r>
        <w:t>etudes</w:t>
      </w:r>
      <w:proofErr w:type="spellEnd"/>
      <w:r>
        <w:t xml:space="preserve"> assez similaire qui nous </w:t>
      </w:r>
      <w:proofErr w:type="spellStart"/>
      <w:r>
        <w:t>on</w:t>
      </w:r>
      <w:proofErr w:type="spellEnd"/>
      <w:r>
        <w:t xml:space="preserve"> permis d’extraire des </w:t>
      </w:r>
      <w:proofErr w:type="spellStart"/>
      <w:r>
        <w:t>donées</w:t>
      </w:r>
      <w:proofErr w:type="spellEnd"/>
      <w:r>
        <w:t xml:space="preserve"> sur </w:t>
      </w:r>
      <w:proofErr w:type="spellStart"/>
      <w:r>
        <w:t>lesquel</w:t>
      </w:r>
      <w:proofErr w:type="spellEnd"/>
      <w:r>
        <w:t xml:space="preserve"> se </w:t>
      </w:r>
      <w:proofErr w:type="gramStart"/>
      <w:r>
        <w:t>baser .</w:t>
      </w:r>
      <w:proofErr w:type="gramEnd"/>
    </w:p>
    <w:p w14:paraId="32AF7FE3" w14:textId="77777777" w:rsidR="006362FB" w:rsidRDefault="006362FB" w:rsidP="0054508D">
      <w:pPr>
        <w:jc w:val="both"/>
      </w:pPr>
    </w:p>
    <w:p w14:paraId="0B50B9A7" w14:textId="6097D7FC" w:rsidR="006362FB" w:rsidRDefault="006362FB" w:rsidP="0054508D">
      <w:pPr>
        <w:jc w:val="both"/>
      </w:pPr>
      <w:r>
        <w:t xml:space="preserve">Mais aussi d’avoir une meilleure compréhension de nos besoin </w:t>
      </w:r>
      <w:proofErr w:type="gramStart"/>
      <w:r>
        <w:t>en terme</w:t>
      </w:r>
      <w:proofErr w:type="gramEnd"/>
      <w:r>
        <w:t xml:space="preserve"> d’angle afin de pouvoir aider un basketteur à s’</w:t>
      </w:r>
      <w:proofErr w:type="spellStart"/>
      <w:r>
        <w:t>ameliorer</w:t>
      </w:r>
      <w:proofErr w:type="spellEnd"/>
      <w:r>
        <w:t xml:space="preserve"> </w:t>
      </w:r>
    </w:p>
    <w:p w14:paraId="47440D9B" w14:textId="09E8BBC3" w:rsidR="006362FB" w:rsidRDefault="006362FB" w:rsidP="0054508D">
      <w:pPr>
        <w:jc w:val="both"/>
      </w:pPr>
      <w:r>
        <w:rPr>
          <w:noProof/>
        </w:rPr>
        <w:lastRenderedPageBreak/>
        <w:drawing>
          <wp:inline distT="0" distB="0" distL="0" distR="0" wp14:anchorId="37F9134C" wp14:editId="69660BF2">
            <wp:extent cx="2501900" cy="3924300"/>
            <wp:effectExtent l="0" t="0" r="0" b="0"/>
            <wp:docPr id="479226190" name="Image 4" descr="Une image contenant sport, compétition sportive, baske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2457" name="Image 4" descr="Une image contenant sport, compétition sportive, basket, personn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501900" cy="3924300"/>
                    </a:xfrm>
                    <a:prstGeom prst="rect">
                      <a:avLst/>
                    </a:prstGeom>
                  </pic:spPr>
                </pic:pic>
              </a:graphicData>
            </a:graphic>
          </wp:inline>
        </w:drawing>
      </w:r>
      <w:r>
        <w:rPr>
          <w:noProof/>
        </w:rPr>
        <w:drawing>
          <wp:inline distT="0" distB="0" distL="0" distR="0" wp14:anchorId="4077D938" wp14:editId="3CCBCC38">
            <wp:extent cx="2730500" cy="3957358"/>
            <wp:effectExtent l="0" t="0" r="0" b="5080"/>
            <wp:docPr id="685571114" name="Image 5" descr="Une image contenant compétition sportive, sport, chaussures,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1114" name="Image 5" descr="Une image contenant compétition sportive, sport, chaussures, person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078" cy="4024865"/>
                    </a:xfrm>
                    <a:prstGeom prst="rect">
                      <a:avLst/>
                    </a:prstGeom>
                  </pic:spPr>
                </pic:pic>
              </a:graphicData>
            </a:graphic>
          </wp:inline>
        </w:drawing>
      </w:r>
    </w:p>
    <w:p w14:paraId="4C708067" w14:textId="77777777" w:rsidR="007B5214" w:rsidRDefault="007B5214" w:rsidP="0054508D">
      <w:pPr>
        <w:jc w:val="both"/>
      </w:pPr>
    </w:p>
    <w:p w14:paraId="39BCFE03" w14:textId="79FCFFD0" w:rsidR="007B5214" w:rsidRDefault="007B5214" w:rsidP="0054508D">
      <w:pPr>
        <w:jc w:val="both"/>
      </w:pPr>
      <w:r>
        <w:t xml:space="preserve">Voici ce qu’on </w:t>
      </w:r>
      <w:proofErr w:type="gramStart"/>
      <w:r>
        <w:t>as</w:t>
      </w:r>
      <w:proofErr w:type="gramEnd"/>
      <w:r>
        <w:t xml:space="preserve"> pu relever</w:t>
      </w:r>
    </w:p>
    <w:p w14:paraId="5703C374" w14:textId="77777777" w:rsidR="007B5214" w:rsidRDefault="007B5214" w:rsidP="0054508D">
      <w:pPr>
        <w:jc w:val="both"/>
      </w:pPr>
    </w:p>
    <w:p w14:paraId="0BF8C032" w14:textId="77777777" w:rsidR="007B5214" w:rsidRDefault="007B5214" w:rsidP="007B5214">
      <w:pPr>
        <w:jc w:val="both"/>
      </w:pPr>
      <w:r>
        <w:t>Voici les angles optimaux pour chaque phase du jump shot en fonction des différents types de tirs (free-</w:t>
      </w:r>
      <w:proofErr w:type="spellStart"/>
      <w:r>
        <w:t>throw</w:t>
      </w:r>
      <w:proofErr w:type="spellEnd"/>
      <w:r>
        <w:t>, tir à deux points, tir à trois points) :</w:t>
      </w:r>
    </w:p>
    <w:p w14:paraId="60F1E32D" w14:textId="77777777" w:rsidR="007B5214" w:rsidRDefault="007B5214" w:rsidP="007B5214">
      <w:pPr>
        <w:jc w:val="both"/>
      </w:pPr>
    </w:p>
    <w:p w14:paraId="3AA52B36" w14:textId="77777777" w:rsidR="007B5214" w:rsidRDefault="007B5214" w:rsidP="007B5214">
      <w:pPr>
        <w:jc w:val="both"/>
      </w:pPr>
      <w:r>
        <w:t>1. Tirs de Lancer Franc (Free-</w:t>
      </w:r>
      <w:proofErr w:type="spellStart"/>
      <w:r>
        <w:t>Throw</w:t>
      </w:r>
      <w:proofErr w:type="spellEnd"/>
      <w:r>
        <w:t>)</w:t>
      </w:r>
    </w:p>
    <w:p w14:paraId="6D7785BD" w14:textId="77777777" w:rsidR="007B5214" w:rsidRDefault="007B5214" w:rsidP="007B5214">
      <w:pPr>
        <w:jc w:val="both"/>
      </w:pPr>
    </w:p>
    <w:p w14:paraId="1D529CAC" w14:textId="77777777" w:rsidR="007B5214" w:rsidRDefault="007B5214" w:rsidP="007B5214">
      <w:pPr>
        <w:jc w:val="both"/>
      </w:pPr>
      <w:r>
        <w:t xml:space="preserve">  Phase de Préparation</w:t>
      </w:r>
    </w:p>
    <w:p w14:paraId="05513373" w14:textId="77777777" w:rsidR="007B5214" w:rsidRDefault="007B5214" w:rsidP="007B5214">
      <w:pPr>
        <w:jc w:val="both"/>
      </w:pPr>
    </w:p>
    <w:p w14:paraId="172F88C3" w14:textId="77777777" w:rsidR="007B5214" w:rsidRDefault="007B5214" w:rsidP="007B5214">
      <w:pPr>
        <w:jc w:val="both"/>
      </w:pPr>
      <w:r>
        <w:t>Angle du genou : 121,5° ± 8,8</w:t>
      </w:r>
      <w:r>
        <w:rPr>
          <w:rFonts w:ascii="Arial" w:hAnsi="Arial" w:cs="Arial"/>
        </w:rPr>
        <w:t>​</w:t>
      </w:r>
      <w:r>
        <w:t>(jfmk-07-00078).</w:t>
      </w:r>
    </w:p>
    <w:p w14:paraId="159E6D58" w14:textId="77777777" w:rsidR="007B5214" w:rsidRDefault="007B5214" w:rsidP="007B5214">
      <w:pPr>
        <w:jc w:val="both"/>
      </w:pPr>
      <w:r>
        <w:t>Angle de la hanche : 143,9° ± 8,4</w:t>
      </w:r>
      <w:r>
        <w:rPr>
          <w:rFonts w:ascii="Arial" w:hAnsi="Arial" w:cs="Arial"/>
        </w:rPr>
        <w:t>​</w:t>
      </w:r>
      <w:r>
        <w:t>(jfmk-07-00078).</w:t>
      </w:r>
    </w:p>
    <w:p w14:paraId="79D58DE6" w14:textId="77777777" w:rsidR="007B5214" w:rsidRDefault="007B5214" w:rsidP="007B5214">
      <w:pPr>
        <w:jc w:val="both"/>
      </w:pPr>
      <w:r>
        <w:t>Angle de la cheville : 61,2° ± 6,7</w:t>
      </w:r>
      <w:r>
        <w:rPr>
          <w:rFonts w:ascii="Arial" w:hAnsi="Arial" w:cs="Arial"/>
        </w:rPr>
        <w:t>​</w:t>
      </w:r>
      <w:r>
        <w:t>(jfmk-07-00078).</w:t>
      </w:r>
    </w:p>
    <w:p w14:paraId="10B1B4F5" w14:textId="77777777" w:rsidR="007B5214" w:rsidRDefault="007B5214" w:rsidP="007B5214">
      <w:pPr>
        <w:jc w:val="both"/>
      </w:pPr>
    </w:p>
    <w:p w14:paraId="0C77CCFC" w14:textId="77777777" w:rsidR="007B5214" w:rsidRDefault="007B5214" w:rsidP="007B5214">
      <w:pPr>
        <w:jc w:val="both"/>
      </w:pPr>
      <w:r>
        <w:t xml:space="preserve">  Phase de Stabilité</w:t>
      </w:r>
    </w:p>
    <w:p w14:paraId="6AFF98F1" w14:textId="77777777" w:rsidR="007B5214" w:rsidRDefault="007B5214" w:rsidP="007B5214">
      <w:pPr>
        <w:jc w:val="both"/>
      </w:pPr>
    </w:p>
    <w:p w14:paraId="6A9B34A2" w14:textId="77777777" w:rsidR="007B5214" w:rsidRDefault="007B5214" w:rsidP="007B5214">
      <w:pPr>
        <w:jc w:val="both"/>
      </w:pPr>
      <w:r>
        <w:t>Angle du coude : 61,9° ± 13,7</w:t>
      </w:r>
      <w:r>
        <w:rPr>
          <w:rFonts w:ascii="Arial" w:hAnsi="Arial" w:cs="Arial"/>
        </w:rPr>
        <w:t>​</w:t>
      </w:r>
      <w:r>
        <w:t>(jfmk-07-00078).</w:t>
      </w:r>
    </w:p>
    <w:p w14:paraId="5F3F1805" w14:textId="77777777" w:rsidR="007B5214" w:rsidRDefault="007B5214" w:rsidP="007B5214">
      <w:pPr>
        <w:jc w:val="both"/>
      </w:pPr>
      <w:r>
        <w:t>Angle de l’épaule : 78,9° ± 26,9 pour un alignement optimal</w:t>
      </w:r>
      <w:r>
        <w:rPr>
          <w:rFonts w:ascii="Arial" w:hAnsi="Arial" w:cs="Arial"/>
        </w:rPr>
        <w:t>​</w:t>
      </w:r>
      <w:r>
        <w:t>(jfmk-07-00078).</w:t>
      </w:r>
    </w:p>
    <w:p w14:paraId="12896A9C" w14:textId="77777777" w:rsidR="007B5214" w:rsidRDefault="007B5214" w:rsidP="007B5214">
      <w:pPr>
        <w:jc w:val="both"/>
      </w:pPr>
      <w:r>
        <w:t>Phase de Libération</w:t>
      </w:r>
    </w:p>
    <w:p w14:paraId="3CCBA0A3" w14:textId="77777777" w:rsidR="007B5214" w:rsidRDefault="007B5214" w:rsidP="007B5214">
      <w:pPr>
        <w:jc w:val="both"/>
      </w:pPr>
      <w:r>
        <w:t>Angle de libération : 60,8° ± 6,3 pour un lancer franc précis</w:t>
      </w:r>
      <w:r>
        <w:rPr>
          <w:rFonts w:ascii="Arial" w:hAnsi="Arial" w:cs="Arial"/>
        </w:rPr>
        <w:t>​</w:t>
      </w:r>
      <w:r>
        <w:t>(jfmk-07-00078).</w:t>
      </w:r>
    </w:p>
    <w:p w14:paraId="6ADE6F5E" w14:textId="77777777" w:rsidR="007B5214" w:rsidRDefault="007B5214" w:rsidP="007B5214">
      <w:pPr>
        <w:jc w:val="both"/>
      </w:pPr>
      <w:r>
        <w:t>Hauteur de libération : 1,307 ± 0,067 (ratio de la hauteur du tir par rapport à la taille du joueur)</w:t>
      </w:r>
      <w:r>
        <w:rPr>
          <w:rFonts w:ascii="Arial" w:hAnsi="Arial" w:cs="Arial"/>
        </w:rPr>
        <w:t>​</w:t>
      </w:r>
      <w:r>
        <w:t>(jfmk-07-00078).</w:t>
      </w:r>
    </w:p>
    <w:p w14:paraId="72636766" w14:textId="77777777" w:rsidR="007B5214" w:rsidRDefault="007B5214" w:rsidP="007B5214">
      <w:pPr>
        <w:jc w:val="both"/>
      </w:pPr>
    </w:p>
    <w:p w14:paraId="6A82B6CD" w14:textId="77777777" w:rsidR="007B5214" w:rsidRDefault="007B5214" w:rsidP="007B5214">
      <w:pPr>
        <w:jc w:val="both"/>
      </w:pPr>
      <w:r>
        <w:t xml:space="preserve">  Phase d’Inertie (Atterrissage)</w:t>
      </w:r>
    </w:p>
    <w:p w14:paraId="33ABD554" w14:textId="77777777" w:rsidR="007B5214" w:rsidRDefault="007B5214" w:rsidP="007B5214">
      <w:pPr>
        <w:jc w:val="both"/>
      </w:pPr>
    </w:p>
    <w:p w14:paraId="6223BED8" w14:textId="77777777" w:rsidR="007B5214" w:rsidRDefault="007B5214" w:rsidP="007B5214">
      <w:pPr>
        <w:jc w:val="both"/>
      </w:pPr>
      <w:r>
        <w:t>Déplacement vertical : 15,3 ± 5,1 cm pour stabiliser l’atterrissage après le tir</w:t>
      </w:r>
      <w:r>
        <w:rPr>
          <w:rFonts w:ascii="Arial" w:hAnsi="Arial" w:cs="Arial"/>
        </w:rPr>
        <w:t>​</w:t>
      </w:r>
      <w:r>
        <w:t>(jfmk-07-00078).</w:t>
      </w:r>
    </w:p>
    <w:p w14:paraId="105D61AD" w14:textId="77777777" w:rsidR="007B5214" w:rsidRDefault="007B5214" w:rsidP="007B5214">
      <w:pPr>
        <w:jc w:val="both"/>
      </w:pPr>
    </w:p>
    <w:p w14:paraId="6978F154" w14:textId="77777777" w:rsidR="007B5214" w:rsidRDefault="007B5214" w:rsidP="007B5214">
      <w:pPr>
        <w:jc w:val="both"/>
      </w:pPr>
      <w:r>
        <w:t>----------------------------</w:t>
      </w:r>
    </w:p>
    <w:p w14:paraId="5FCF084B" w14:textId="77777777" w:rsidR="007B5214" w:rsidRDefault="007B5214" w:rsidP="007B5214">
      <w:pPr>
        <w:jc w:val="both"/>
      </w:pPr>
    </w:p>
    <w:p w14:paraId="247E0ADA" w14:textId="77777777" w:rsidR="007B5214" w:rsidRDefault="007B5214" w:rsidP="007B5214">
      <w:pPr>
        <w:jc w:val="both"/>
      </w:pPr>
      <w:r>
        <w:t>2. Tir à Deux Points</w:t>
      </w:r>
    </w:p>
    <w:p w14:paraId="12730C5D" w14:textId="77777777" w:rsidR="007B5214" w:rsidRDefault="007B5214" w:rsidP="007B5214">
      <w:pPr>
        <w:jc w:val="both"/>
      </w:pPr>
    </w:p>
    <w:p w14:paraId="62AE03FB" w14:textId="77777777" w:rsidR="007B5214" w:rsidRDefault="007B5214" w:rsidP="007B5214">
      <w:pPr>
        <w:jc w:val="both"/>
      </w:pPr>
      <w:r>
        <w:t xml:space="preserve">  Phase de Préparation</w:t>
      </w:r>
    </w:p>
    <w:p w14:paraId="48DB96DD" w14:textId="77777777" w:rsidR="007B5214" w:rsidRDefault="007B5214" w:rsidP="007B5214">
      <w:pPr>
        <w:jc w:val="both"/>
      </w:pPr>
    </w:p>
    <w:p w14:paraId="2B377E98" w14:textId="77777777" w:rsidR="007B5214" w:rsidRDefault="007B5214" w:rsidP="007B5214">
      <w:pPr>
        <w:jc w:val="both"/>
      </w:pPr>
      <w:r>
        <w:t>Angle du genou : 116,7° ± 7,4 pour une flexion optimale lors de l’élan</w:t>
      </w:r>
      <w:r>
        <w:rPr>
          <w:rFonts w:ascii="Arial" w:hAnsi="Arial" w:cs="Arial"/>
        </w:rPr>
        <w:t>​</w:t>
      </w:r>
      <w:r>
        <w:t>(jfmk-07-00078).</w:t>
      </w:r>
    </w:p>
    <w:p w14:paraId="0B004CB0" w14:textId="77777777" w:rsidR="007B5214" w:rsidRDefault="007B5214" w:rsidP="007B5214">
      <w:pPr>
        <w:jc w:val="both"/>
      </w:pPr>
      <w:r>
        <w:t>Angle de la hanche : 141,1° ± 8,1 pour une bonne posture et stabilité du corps</w:t>
      </w:r>
      <w:r>
        <w:rPr>
          <w:rFonts w:ascii="Arial" w:hAnsi="Arial" w:cs="Arial"/>
        </w:rPr>
        <w:t>​</w:t>
      </w:r>
      <w:r>
        <w:t>(jfmk-07-00078).</w:t>
      </w:r>
    </w:p>
    <w:p w14:paraId="258AA9A5" w14:textId="77777777" w:rsidR="007B5214" w:rsidRDefault="007B5214" w:rsidP="007B5214">
      <w:pPr>
        <w:jc w:val="both"/>
      </w:pPr>
      <w:r>
        <w:t>Angle de la cheville : 61,5° ± 5,3 pour une élévation stable</w:t>
      </w:r>
      <w:r>
        <w:rPr>
          <w:rFonts w:ascii="Arial" w:hAnsi="Arial" w:cs="Arial"/>
        </w:rPr>
        <w:t>​</w:t>
      </w:r>
      <w:r>
        <w:t>(jfmk-07-00078).</w:t>
      </w:r>
    </w:p>
    <w:p w14:paraId="539AF123" w14:textId="77777777" w:rsidR="007B5214" w:rsidRDefault="007B5214" w:rsidP="007B5214">
      <w:pPr>
        <w:jc w:val="both"/>
      </w:pPr>
    </w:p>
    <w:p w14:paraId="7A21AF84" w14:textId="77777777" w:rsidR="007B5214" w:rsidRDefault="007B5214" w:rsidP="007B5214">
      <w:pPr>
        <w:jc w:val="both"/>
      </w:pPr>
      <w:r>
        <w:t xml:space="preserve">  Phase de Stabilité</w:t>
      </w:r>
    </w:p>
    <w:p w14:paraId="7957590E" w14:textId="77777777" w:rsidR="007B5214" w:rsidRDefault="007B5214" w:rsidP="007B5214">
      <w:pPr>
        <w:jc w:val="both"/>
      </w:pPr>
    </w:p>
    <w:p w14:paraId="270062E7" w14:textId="77777777" w:rsidR="007B5214" w:rsidRDefault="007B5214" w:rsidP="007B5214">
      <w:pPr>
        <w:jc w:val="both"/>
      </w:pPr>
      <w:r>
        <w:t>Angle du coude : 58,2° ± 16,6, ce qui favorise un alignement efficace du ballon</w:t>
      </w:r>
      <w:r>
        <w:rPr>
          <w:rFonts w:ascii="Arial" w:hAnsi="Arial" w:cs="Arial"/>
        </w:rPr>
        <w:t>​</w:t>
      </w:r>
      <w:r>
        <w:t>(jfmk-07-00078).</w:t>
      </w:r>
    </w:p>
    <w:p w14:paraId="54DEF249" w14:textId="77777777" w:rsidR="007B5214" w:rsidRDefault="007B5214" w:rsidP="007B5214">
      <w:pPr>
        <w:jc w:val="both"/>
      </w:pPr>
      <w:r>
        <w:t>Angle de l’épaule : 72,7° ± 26,4 pour la stabilité de l’épaule avant la libération</w:t>
      </w:r>
      <w:r>
        <w:rPr>
          <w:rFonts w:ascii="Arial" w:hAnsi="Arial" w:cs="Arial"/>
        </w:rPr>
        <w:t>​</w:t>
      </w:r>
      <w:r>
        <w:t>(jfmk-07-00078).</w:t>
      </w:r>
    </w:p>
    <w:p w14:paraId="0801C778" w14:textId="77777777" w:rsidR="007B5214" w:rsidRDefault="007B5214" w:rsidP="007B5214">
      <w:pPr>
        <w:jc w:val="both"/>
      </w:pPr>
      <w:r>
        <w:lastRenderedPageBreak/>
        <w:t xml:space="preserve">  Phase de Libération</w:t>
      </w:r>
    </w:p>
    <w:p w14:paraId="474DFE1E" w14:textId="77777777" w:rsidR="007B5214" w:rsidRDefault="007B5214" w:rsidP="007B5214">
      <w:pPr>
        <w:jc w:val="both"/>
      </w:pPr>
    </w:p>
    <w:p w14:paraId="161A8F3B" w14:textId="77777777" w:rsidR="007B5214" w:rsidRDefault="007B5214" w:rsidP="007B5214">
      <w:pPr>
        <w:jc w:val="both"/>
      </w:pPr>
      <w:r>
        <w:t>Angle de libération : 58,9° ± 7,4 pour un angle optimal vers le panier</w:t>
      </w:r>
      <w:r>
        <w:rPr>
          <w:rFonts w:ascii="Arial" w:hAnsi="Arial" w:cs="Arial"/>
        </w:rPr>
        <w:t>​</w:t>
      </w:r>
      <w:r>
        <w:t>(jfmk-07-00078).</w:t>
      </w:r>
    </w:p>
    <w:p w14:paraId="13F5851B" w14:textId="77777777" w:rsidR="007B5214" w:rsidRDefault="007B5214" w:rsidP="007B5214">
      <w:pPr>
        <w:jc w:val="both"/>
      </w:pPr>
      <w:r>
        <w:t>Hauteur de libération : 1,378 ± 0,073 pour un bon ratio de hauteur au moment de la libération</w:t>
      </w:r>
      <w:r>
        <w:rPr>
          <w:rFonts w:ascii="Arial" w:hAnsi="Arial" w:cs="Arial"/>
        </w:rPr>
        <w:t>​</w:t>
      </w:r>
      <w:r>
        <w:t>(jfmk-07-00078).</w:t>
      </w:r>
    </w:p>
    <w:p w14:paraId="4D0018E7" w14:textId="77777777" w:rsidR="007B5214" w:rsidRDefault="007B5214" w:rsidP="007B5214">
      <w:pPr>
        <w:jc w:val="both"/>
      </w:pPr>
      <w:r>
        <w:t xml:space="preserve">  Phase d’Inertie (Atterrissage)</w:t>
      </w:r>
    </w:p>
    <w:p w14:paraId="17C82352" w14:textId="77777777" w:rsidR="007B5214" w:rsidRDefault="007B5214" w:rsidP="007B5214">
      <w:pPr>
        <w:jc w:val="both"/>
      </w:pPr>
    </w:p>
    <w:p w14:paraId="73FFCC9D" w14:textId="77777777" w:rsidR="007B5214" w:rsidRDefault="007B5214" w:rsidP="007B5214">
      <w:pPr>
        <w:jc w:val="both"/>
      </w:pPr>
      <w:r>
        <w:t>Déplacement vertical : 26,9 ± 5,6 cm pour amortir l’atterrissage tout en gardant le contrôle post-tir</w:t>
      </w:r>
      <w:r>
        <w:rPr>
          <w:rFonts w:ascii="Arial" w:hAnsi="Arial" w:cs="Arial"/>
        </w:rPr>
        <w:t>​</w:t>
      </w:r>
      <w:r>
        <w:t>(jfmk-07-00078).</w:t>
      </w:r>
    </w:p>
    <w:p w14:paraId="37599C58" w14:textId="77777777" w:rsidR="007B5214" w:rsidRDefault="007B5214" w:rsidP="007B5214">
      <w:pPr>
        <w:jc w:val="both"/>
      </w:pPr>
    </w:p>
    <w:p w14:paraId="03CFB8CF" w14:textId="77777777" w:rsidR="007B5214" w:rsidRDefault="007B5214" w:rsidP="007B5214">
      <w:pPr>
        <w:jc w:val="both"/>
      </w:pPr>
      <w:r>
        <w:t>------------------------</w:t>
      </w:r>
    </w:p>
    <w:p w14:paraId="52F192B2" w14:textId="77777777" w:rsidR="007B5214" w:rsidRDefault="007B5214" w:rsidP="007B5214">
      <w:pPr>
        <w:jc w:val="both"/>
      </w:pPr>
    </w:p>
    <w:p w14:paraId="1895AB08" w14:textId="77777777" w:rsidR="007B5214" w:rsidRDefault="007B5214" w:rsidP="007B5214">
      <w:pPr>
        <w:jc w:val="both"/>
      </w:pPr>
      <w:r>
        <w:t>3. Tir à Trois Points</w:t>
      </w:r>
    </w:p>
    <w:p w14:paraId="40CF08C1" w14:textId="77777777" w:rsidR="007B5214" w:rsidRDefault="007B5214" w:rsidP="007B5214">
      <w:pPr>
        <w:jc w:val="both"/>
      </w:pPr>
    </w:p>
    <w:p w14:paraId="618FAC74" w14:textId="77777777" w:rsidR="007B5214" w:rsidRDefault="007B5214" w:rsidP="007B5214">
      <w:pPr>
        <w:jc w:val="both"/>
      </w:pPr>
      <w:r>
        <w:t xml:space="preserve">  Phase de Préparation</w:t>
      </w:r>
    </w:p>
    <w:p w14:paraId="5FD7BDE6" w14:textId="77777777" w:rsidR="007B5214" w:rsidRDefault="007B5214" w:rsidP="007B5214">
      <w:pPr>
        <w:jc w:val="both"/>
      </w:pPr>
    </w:p>
    <w:p w14:paraId="729CFFA3" w14:textId="77777777" w:rsidR="007B5214" w:rsidRDefault="007B5214" w:rsidP="007B5214">
      <w:pPr>
        <w:jc w:val="both"/>
      </w:pPr>
      <w:r>
        <w:t>Angle du genou : 112,5° ± 7,4 pour générer plus de puissance avec une flexion plus importante</w:t>
      </w:r>
      <w:r>
        <w:rPr>
          <w:rFonts w:ascii="Arial" w:hAnsi="Arial" w:cs="Arial"/>
        </w:rPr>
        <w:t>​</w:t>
      </w:r>
      <w:r>
        <w:t>(jfmk-07-00078).</w:t>
      </w:r>
    </w:p>
    <w:p w14:paraId="0C07FD50" w14:textId="77777777" w:rsidR="007B5214" w:rsidRDefault="007B5214" w:rsidP="007B5214">
      <w:pPr>
        <w:jc w:val="both"/>
      </w:pPr>
      <w:r>
        <w:t>Angle de la hanche : 135,5° ± 8,4 pour un alignement permettant de viser de loin</w:t>
      </w:r>
      <w:r>
        <w:rPr>
          <w:rFonts w:ascii="Arial" w:hAnsi="Arial" w:cs="Arial"/>
        </w:rPr>
        <w:t>​</w:t>
      </w:r>
      <w:r>
        <w:t>(jfmk-07-00078).</w:t>
      </w:r>
    </w:p>
    <w:p w14:paraId="298DAB86" w14:textId="77777777" w:rsidR="007B5214" w:rsidRDefault="007B5214" w:rsidP="007B5214">
      <w:pPr>
        <w:jc w:val="both"/>
      </w:pPr>
      <w:r>
        <w:t>Angle de la cheville : 58,5° ± 4,7 pour stabiliser l’ancrage au sol pendant l’élan</w:t>
      </w:r>
      <w:r>
        <w:rPr>
          <w:rFonts w:ascii="Arial" w:hAnsi="Arial" w:cs="Arial"/>
        </w:rPr>
        <w:t>​</w:t>
      </w:r>
      <w:r>
        <w:t>(jfmk-07-00078).</w:t>
      </w:r>
    </w:p>
    <w:p w14:paraId="3AF9F5C4" w14:textId="77777777" w:rsidR="007B5214" w:rsidRDefault="007B5214" w:rsidP="007B5214">
      <w:pPr>
        <w:jc w:val="both"/>
      </w:pPr>
    </w:p>
    <w:p w14:paraId="225641FD" w14:textId="77777777" w:rsidR="007B5214" w:rsidRDefault="007B5214" w:rsidP="007B5214">
      <w:pPr>
        <w:jc w:val="both"/>
      </w:pPr>
      <w:r>
        <w:t xml:space="preserve">  Phase de Stabilité</w:t>
      </w:r>
    </w:p>
    <w:p w14:paraId="622E3BF5" w14:textId="77777777" w:rsidR="007B5214" w:rsidRDefault="007B5214" w:rsidP="007B5214">
      <w:pPr>
        <w:jc w:val="both"/>
      </w:pPr>
    </w:p>
    <w:p w14:paraId="22BF16EC" w14:textId="77777777" w:rsidR="007B5214" w:rsidRDefault="007B5214" w:rsidP="007B5214">
      <w:pPr>
        <w:jc w:val="both"/>
      </w:pPr>
      <w:r>
        <w:t>Angle du coude : 63,6° ± 21,6, favorisant un alignement élevé pour les tirs à distance</w:t>
      </w:r>
      <w:r>
        <w:rPr>
          <w:rFonts w:ascii="Arial" w:hAnsi="Arial" w:cs="Arial"/>
        </w:rPr>
        <w:t>​</w:t>
      </w:r>
      <w:r>
        <w:t>(jfmk-07-00078).</w:t>
      </w:r>
    </w:p>
    <w:p w14:paraId="17DF2B50" w14:textId="77777777" w:rsidR="007B5214" w:rsidRDefault="007B5214" w:rsidP="007B5214">
      <w:pPr>
        <w:jc w:val="both"/>
      </w:pPr>
      <w:r>
        <w:t>Angle de l’épaule : 65,8° ± 31,4 pour assurer une bonne visée vers le panier</w:t>
      </w:r>
      <w:r>
        <w:rPr>
          <w:rFonts w:ascii="Arial" w:hAnsi="Arial" w:cs="Arial"/>
        </w:rPr>
        <w:t>​</w:t>
      </w:r>
      <w:r>
        <w:t>(jfmk-07-00078).</w:t>
      </w:r>
    </w:p>
    <w:p w14:paraId="678D4BCA" w14:textId="77777777" w:rsidR="007B5214" w:rsidRDefault="007B5214" w:rsidP="007B5214">
      <w:pPr>
        <w:jc w:val="both"/>
      </w:pPr>
    </w:p>
    <w:p w14:paraId="32A17946" w14:textId="77777777" w:rsidR="007B5214" w:rsidRDefault="007B5214" w:rsidP="007B5214">
      <w:pPr>
        <w:jc w:val="both"/>
      </w:pPr>
      <w:r>
        <w:lastRenderedPageBreak/>
        <w:t xml:space="preserve">  Phase de Libération</w:t>
      </w:r>
    </w:p>
    <w:p w14:paraId="77B633B0" w14:textId="77777777" w:rsidR="007B5214" w:rsidRDefault="007B5214" w:rsidP="007B5214">
      <w:pPr>
        <w:jc w:val="both"/>
      </w:pPr>
    </w:p>
    <w:p w14:paraId="23E9EF29" w14:textId="77777777" w:rsidR="007B5214" w:rsidRDefault="007B5214" w:rsidP="007B5214">
      <w:pPr>
        <w:jc w:val="both"/>
      </w:pPr>
      <w:r>
        <w:t>Angle de libération : 56,9° ± 8,5, permettant une trajectoire plus tendue pour des tirs longs</w:t>
      </w:r>
      <w:r>
        <w:rPr>
          <w:rFonts w:ascii="Arial" w:hAnsi="Arial" w:cs="Arial"/>
        </w:rPr>
        <w:t>​</w:t>
      </w:r>
      <w:r>
        <w:t>(jfmk-07-00078).</w:t>
      </w:r>
    </w:p>
    <w:p w14:paraId="6088B3E9" w14:textId="77777777" w:rsidR="007B5214" w:rsidRDefault="007B5214" w:rsidP="007B5214">
      <w:pPr>
        <w:jc w:val="both"/>
      </w:pPr>
      <w:r>
        <w:t>Hauteur de libération : 1,377 ± 0,093 (ratio de la hauteur de libération par rapport à la taille du joueur) pour maximiser la portée du tir</w:t>
      </w:r>
      <w:r>
        <w:rPr>
          <w:rFonts w:ascii="Arial" w:hAnsi="Arial" w:cs="Arial"/>
        </w:rPr>
        <w:t>​</w:t>
      </w:r>
      <w:r>
        <w:t>(jfmk-07-00078).</w:t>
      </w:r>
    </w:p>
    <w:p w14:paraId="776ADE70" w14:textId="77777777" w:rsidR="007B5214" w:rsidRDefault="007B5214" w:rsidP="007B5214">
      <w:pPr>
        <w:jc w:val="both"/>
      </w:pPr>
    </w:p>
    <w:p w14:paraId="59E464FF" w14:textId="77777777" w:rsidR="007B5214" w:rsidRDefault="007B5214" w:rsidP="007B5214">
      <w:pPr>
        <w:jc w:val="both"/>
      </w:pPr>
      <w:r>
        <w:t xml:space="preserve">  Phase d’Inertie (Atterrissage)</w:t>
      </w:r>
    </w:p>
    <w:p w14:paraId="2A0383A6" w14:textId="77777777" w:rsidR="007B5214" w:rsidRDefault="007B5214" w:rsidP="007B5214">
      <w:pPr>
        <w:jc w:val="both"/>
      </w:pPr>
    </w:p>
    <w:p w14:paraId="0C0E087E" w14:textId="63DE3831" w:rsidR="007B5214" w:rsidRDefault="007B5214" w:rsidP="007B5214">
      <w:pPr>
        <w:jc w:val="both"/>
      </w:pPr>
      <w:r>
        <w:t>Déplacement vertical : 31,2 ± 7,3 cm, permettant un meilleur contrôle à la descente pour la stabilité après le tir</w:t>
      </w:r>
      <w:r>
        <w:rPr>
          <w:rFonts w:ascii="Arial" w:hAnsi="Arial" w:cs="Arial"/>
        </w:rPr>
        <w:t>​</w:t>
      </w:r>
      <w:r>
        <w:t>(jfmk-07-00078).</w:t>
      </w:r>
    </w:p>
    <w:p w14:paraId="334DD656" w14:textId="77777777" w:rsidR="007B5214" w:rsidRDefault="007B5214" w:rsidP="007B5214">
      <w:pPr>
        <w:jc w:val="both"/>
      </w:pPr>
    </w:p>
    <w:p w14:paraId="2B624B08" w14:textId="77777777" w:rsidR="007B5214" w:rsidRDefault="007B5214" w:rsidP="007B5214">
      <w:pPr>
        <w:jc w:val="both"/>
      </w:pPr>
    </w:p>
    <w:p w14:paraId="18B2116D" w14:textId="0459EDDA" w:rsidR="007B5214" w:rsidRDefault="007B5214" w:rsidP="007B5214">
      <w:pPr>
        <w:jc w:val="both"/>
      </w:pPr>
      <w:r>
        <w:t xml:space="preserve">Grace cette </w:t>
      </w:r>
      <w:proofErr w:type="spellStart"/>
      <w:r>
        <w:t>etude</w:t>
      </w:r>
      <w:proofErr w:type="spellEnd"/>
      <w:r>
        <w:t xml:space="preserve"> on as pu </w:t>
      </w:r>
      <w:proofErr w:type="spellStart"/>
      <w:r>
        <w:t>definir</w:t>
      </w:r>
      <w:proofErr w:type="spellEnd"/>
      <w:r>
        <w:t xml:space="preserve"> des datas sur lequel se basée pour </w:t>
      </w:r>
      <w:proofErr w:type="gramStart"/>
      <w:r>
        <w:t>les trois principaux tire</w:t>
      </w:r>
      <w:proofErr w:type="gramEnd"/>
      <w:r>
        <w:t xml:space="preserve"> en basket lancer francs 2 points et 3 points.</w:t>
      </w:r>
    </w:p>
    <w:p w14:paraId="56F3611F" w14:textId="77777777" w:rsidR="007B5214" w:rsidRDefault="007B5214" w:rsidP="007B5214">
      <w:pPr>
        <w:jc w:val="both"/>
      </w:pPr>
    </w:p>
    <w:p w14:paraId="5F5E1C0F" w14:textId="36F34BBA" w:rsidR="007B5214" w:rsidRDefault="007B5214" w:rsidP="007B5214">
      <w:pPr>
        <w:jc w:val="both"/>
      </w:pPr>
      <w:r>
        <w:t xml:space="preserve">Afin de valider les datas pour ne pas faire les </w:t>
      </w:r>
      <w:proofErr w:type="spellStart"/>
      <w:r>
        <w:t>meme</w:t>
      </w:r>
      <w:proofErr w:type="spellEnd"/>
      <w:r>
        <w:t xml:space="preserve"> erreurs que la </w:t>
      </w:r>
      <w:proofErr w:type="spellStart"/>
      <w:r>
        <w:t>premiere</w:t>
      </w:r>
      <w:proofErr w:type="spellEnd"/>
      <w:r>
        <w:t xml:space="preserve"> fois on a </w:t>
      </w:r>
      <w:proofErr w:type="spellStart"/>
      <w:r>
        <w:t>decider</w:t>
      </w:r>
      <w:proofErr w:type="spellEnd"/>
      <w:r>
        <w:t xml:space="preserve"> d’utiliser la </w:t>
      </w:r>
      <w:proofErr w:type="spellStart"/>
      <w:r>
        <w:t>trigonometrie</w:t>
      </w:r>
      <w:proofErr w:type="spellEnd"/>
      <w:r>
        <w:t xml:space="preserve"> dans un premier avec d’avoir l’angle au niveau de la flexion exercer par </w:t>
      </w:r>
      <w:proofErr w:type="gramStart"/>
      <w:r>
        <w:t>le genoux</w:t>
      </w:r>
      <w:proofErr w:type="gramEnd"/>
      <w:r>
        <w:t xml:space="preserve"> pour voir si il se trouver dans l’intervalle :</w:t>
      </w:r>
    </w:p>
    <w:p w14:paraId="3C248CEE" w14:textId="77777777" w:rsidR="007B5214" w:rsidRDefault="007B5214" w:rsidP="007B5214">
      <w:pPr>
        <w:jc w:val="both"/>
      </w:pPr>
    </w:p>
    <w:p w14:paraId="21D63605" w14:textId="2B0B6651" w:rsidR="007B5214" w:rsidRDefault="007B5214" w:rsidP="007B5214">
      <w:pPr>
        <w:jc w:val="both"/>
      </w:pPr>
      <w:r>
        <w:rPr>
          <w:noProof/>
        </w:rPr>
        <w:drawing>
          <wp:inline distT="0" distB="0" distL="0" distR="0" wp14:anchorId="18E31992" wp14:editId="6CEB5C5C">
            <wp:extent cx="1374749" cy="2641600"/>
            <wp:effectExtent l="0" t="0" r="0" b="0"/>
            <wp:docPr id="1055193862" name="Image 2" descr="Une image contenant sport, compétition sportive, personne, chaussu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3862" name="Image 2" descr="Une image contenant sport, compétition sportive, personne, chaussures&#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1300" cy="2731048"/>
                    </a:xfrm>
                    <a:prstGeom prst="rect">
                      <a:avLst/>
                    </a:prstGeom>
                  </pic:spPr>
                </pic:pic>
              </a:graphicData>
            </a:graphic>
          </wp:inline>
        </w:drawing>
      </w:r>
      <w:r>
        <w:rPr>
          <w:noProof/>
        </w:rPr>
        <w:drawing>
          <wp:inline distT="0" distB="0" distL="0" distR="0" wp14:anchorId="6F60FB9A" wp14:editId="76A13C67">
            <wp:extent cx="1707325" cy="2527300"/>
            <wp:effectExtent l="0" t="0" r="0" b="0"/>
            <wp:docPr id="1701678428" name="Image 1" descr="Une image contenant chaussures, habits, personne,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78428" name="Image 1" descr="Une image contenant chaussures, habits, personne, so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4176" cy="2537441"/>
                    </a:xfrm>
                    <a:prstGeom prst="rect">
                      <a:avLst/>
                    </a:prstGeom>
                  </pic:spPr>
                </pic:pic>
              </a:graphicData>
            </a:graphic>
          </wp:inline>
        </w:drawing>
      </w:r>
    </w:p>
    <w:p w14:paraId="012478B9" w14:textId="77777777" w:rsidR="007B5214" w:rsidRDefault="007B5214" w:rsidP="007B5214">
      <w:pPr>
        <w:jc w:val="both"/>
      </w:pPr>
    </w:p>
    <w:p w14:paraId="2BCFE47E" w14:textId="2EAE2E41" w:rsidR="007B5214" w:rsidRDefault="007B5214" w:rsidP="007B5214">
      <w:pPr>
        <w:jc w:val="both"/>
      </w:pPr>
      <w:r>
        <w:lastRenderedPageBreak/>
        <w:t xml:space="preserve">On </w:t>
      </w:r>
      <w:proofErr w:type="gramStart"/>
      <w:r>
        <w:t>as</w:t>
      </w:r>
      <w:proofErr w:type="gramEnd"/>
      <w:r>
        <w:t xml:space="preserve"> décider d’effectuer les calculs sur plusieurs images </w:t>
      </w:r>
      <w:r w:rsidR="006362FB">
        <w:t>afin de voir si on pouvait se fier au données dans un premier temps des tireurs mais aussi des données fournis par l’</w:t>
      </w:r>
      <w:proofErr w:type="spellStart"/>
      <w:r w:rsidR="006362FB">
        <w:t>etude</w:t>
      </w:r>
      <w:proofErr w:type="spellEnd"/>
      <w:r w:rsidR="006362FB">
        <w:t xml:space="preserve"> qu’on as </w:t>
      </w:r>
      <w:proofErr w:type="spellStart"/>
      <w:r w:rsidR="006362FB">
        <w:t>decider</w:t>
      </w:r>
      <w:proofErr w:type="spellEnd"/>
      <w:r w:rsidR="006362FB">
        <w:t xml:space="preserve"> d’</w:t>
      </w:r>
      <w:proofErr w:type="spellStart"/>
      <w:r w:rsidR="006362FB">
        <w:t>etudier</w:t>
      </w:r>
      <w:proofErr w:type="spellEnd"/>
      <w:r w:rsidR="006362FB">
        <w:t> :</w:t>
      </w:r>
    </w:p>
    <w:p w14:paraId="5BEE3E66" w14:textId="77777777" w:rsidR="006362FB" w:rsidRDefault="006362FB" w:rsidP="007B5214">
      <w:pPr>
        <w:jc w:val="both"/>
      </w:pPr>
    </w:p>
    <w:p w14:paraId="026C7CA7" w14:textId="1EE24C3E" w:rsidR="00657593" w:rsidRDefault="00657593" w:rsidP="007B5214">
      <w:pPr>
        <w:jc w:val="both"/>
      </w:pPr>
      <w:proofErr w:type="spellStart"/>
      <w:proofErr w:type="gramStart"/>
      <w:r>
        <w:t>Apres</w:t>
      </w:r>
      <w:proofErr w:type="spellEnd"/>
      <w:proofErr w:type="gramEnd"/>
      <w:r>
        <w:t xml:space="preserve"> les mesures on </w:t>
      </w:r>
      <w:proofErr w:type="spellStart"/>
      <w:r>
        <w:t>à</w:t>
      </w:r>
      <w:proofErr w:type="spellEnd"/>
      <w:r>
        <w:t xml:space="preserve"> : </w:t>
      </w:r>
    </w:p>
    <w:p w14:paraId="3C87982A" w14:textId="77777777" w:rsidR="00657593" w:rsidRDefault="00657593" w:rsidP="007B5214">
      <w:pPr>
        <w:jc w:val="both"/>
      </w:pPr>
    </w:p>
    <w:p w14:paraId="4EE71FA5" w14:textId="2755FA65" w:rsidR="00657593" w:rsidRDefault="00657593" w:rsidP="007B5214">
      <w:pPr>
        <w:jc w:val="both"/>
      </w:pPr>
      <w:r>
        <w:t>AB = 6.5 cm</w:t>
      </w:r>
    </w:p>
    <w:p w14:paraId="0AA2C08F" w14:textId="030664CF" w:rsidR="00657593" w:rsidRDefault="00657593" w:rsidP="007B5214">
      <w:pPr>
        <w:jc w:val="both"/>
      </w:pPr>
      <w:r>
        <w:t>AC = 11 cm</w:t>
      </w:r>
    </w:p>
    <w:p w14:paraId="6DF1F968" w14:textId="4C586930" w:rsidR="00657593" w:rsidRDefault="00657593" w:rsidP="007B5214">
      <w:pPr>
        <w:jc w:val="both"/>
      </w:pPr>
      <w:r>
        <w:t>BC = 6.7 cm</w:t>
      </w:r>
    </w:p>
    <w:p w14:paraId="7BC544DF" w14:textId="77777777" w:rsidR="00657593" w:rsidRDefault="00657593" w:rsidP="007B5214">
      <w:pPr>
        <w:jc w:val="both"/>
      </w:pPr>
    </w:p>
    <w:p w14:paraId="33FC9C93" w14:textId="511DBE62" w:rsidR="00E63C8D" w:rsidRDefault="00657593" w:rsidP="007B5214">
      <w:pPr>
        <w:jc w:val="both"/>
        <w:rPr>
          <w:rStyle w:val="mop"/>
          <w:color w:val="000000"/>
        </w:rPr>
      </w:pPr>
      <w:r>
        <w:rPr>
          <w:rStyle w:val="mop"/>
          <w:color w:val="000000"/>
        </w:rPr>
        <w:t xml:space="preserve">Cos de l’angle ABC = </w:t>
      </w:r>
      <w:r w:rsidR="00E63C8D">
        <w:rPr>
          <w:rStyle w:val="mop"/>
          <w:color w:val="000000"/>
        </w:rPr>
        <w:t>AB</w:t>
      </w:r>
      <w:r w:rsidR="00E63C8D" w:rsidRPr="00E63C8D">
        <w:rPr>
          <w:rStyle w:val="mop"/>
          <w:color w:val="000000"/>
        </w:rPr>
        <w:t>²</w:t>
      </w:r>
      <w:r w:rsidR="00E63C8D">
        <w:rPr>
          <w:rStyle w:val="mop"/>
          <w:color w:val="000000"/>
        </w:rPr>
        <w:t xml:space="preserve"> + BC </w:t>
      </w:r>
      <w:r w:rsidR="00E63C8D" w:rsidRPr="00E63C8D">
        <w:rPr>
          <w:rStyle w:val="mop"/>
          <w:color w:val="000000"/>
        </w:rPr>
        <w:t>²</w:t>
      </w:r>
      <w:r w:rsidR="00E63C8D">
        <w:rPr>
          <w:rStyle w:val="mop"/>
          <w:color w:val="000000"/>
        </w:rPr>
        <w:t xml:space="preserve"> - AC</w:t>
      </w:r>
      <w:r w:rsidR="00E63C8D" w:rsidRPr="00E63C8D">
        <w:rPr>
          <w:rStyle w:val="mop"/>
          <w:color w:val="000000"/>
        </w:rPr>
        <w:t>²</w:t>
      </w:r>
      <w:r w:rsidR="00E63C8D">
        <w:rPr>
          <w:rStyle w:val="mop"/>
          <w:color w:val="000000"/>
        </w:rPr>
        <w:t xml:space="preserve"> / 2 * AB * BC</w:t>
      </w:r>
    </w:p>
    <w:p w14:paraId="57DB5E81" w14:textId="77777777" w:rsidR="00E63C8D" w:rsidRDefault="00E63C8D" w:rsidP="007B5214">
      <w:pPr>
        <w:jc w:val="both"/>
        <w:rPr>
          <w:rStyle w:val="mop"/>
          <w:color w:val="000000"/>
        </w:rPr>
      </w:pPr>
    </w:p>
    <w:p w14:paraId="78B7C349" w14:textId="310EED99" w:rsidR="006362FB" w:rsidRDefault="00E63C8D" w:rsidP="00E63C8D">
      <w:pPr>
        <w:jc w:val="both"/>
        <w:rPr>
          <w:rStyle w:val="mop"/>
          <w:color w:val="000000"/>
        </w:rPr>
      </w:pPr>
      <w:r>
        <w:rPr>
          <w:rStyle w:val="mop"/>
          <w:color w:val="000000"/>
        </w:rPr>
        <w:t xml:space="preserve"> = 6.5 </w:t>
      </w:r>
      <w:r w:rsidRPr="00E63C8D">
        <w:rPr>
          <w:rStyle w:val="mop"/>
          <w:color w:val="000000"/>
        </w:rPr>
        <w:t>²</w:t>
      </w:r>
      <w:r>
        <w:rPr>
          <w:rStyle w:val="mop"/>
          <w:color w:val="000000"/>
        </w:rPr>
        <w:t xml:space="preserve"> + 6.7 </w:t>
      </w:r>
      <w:r w:rsidRPr="00E63C8D">
        <w:rPr>
          <w:rStyle w:val="mop"/>
          <w:color w:val="000000"/>
        </w:rPr>
        <w:t>²</w:t>
      </w:r>
      <w:r>
        <w:rPr>
          <w:rStyle w:val="mop"/>
          <w:color w:val="000000"/>
        </w:rPr>
        <w:t xml:space="preserve"> - 11 </w:t>
      </w:r>
      <w:r w:rsidRPr="00E63C8D">
        <w:rPr>
          <w:rStyle w:val="mop"/>
          <w:color w:val="000000"/>
        </w:rPr>
        <w:t>²</w:t>
      </w:r>
      <w:r>
        <w:rPr>
          <w:rStyle w:val="mop"/>
          <w:color w:val="000000"/>
        </w:rPr>
        <w:t xml:space="preserve"> / 2 * 6.5 * 6 .7</w:t>
      </w:r>
    </w:p>
    <w:p w14:paraId="19D14A2C" w14:textId="77777777" w:rsidR="00E63C8D" w:rsidRDefault="00E63C8D" w:rsidP="00E63C8D">
      <w:pPr>
        <w:jc w:val="both"/>
        <w:rPr>
          <w:rStyle w:val="mop"/>
          <w:color w:val="000000"/>
        </w:rPr>
      </w:pPr>
    </w:p>
    <w:p w14:paraId="51BE456C" w14:textId="5E85EB12" w:rsidR="00E63C8D" w:rsidRDefault="00E63C8D" w:rsidP="00E63C8D">
      <w:pPr>
        <w:jc w:val="both"/>
        <w:rPr>
          <w:rStyle w:val="mop"/>
          <w:color w:val="000000"/>
        </w:rPr>
      </w:pPr>
      <w:r>
        <w:rPr>
          <w:rStyle w:val="mop"/>
          <w:color w:val="000000"/>
        </w:rPr>
        <w:t xml:space="preserve"> = 42.25 + 44.89 – 121 / 87.1</w:t>
      </w:r>
    </w:p>
    <w:p w14:paraId="0A7C5CC6" w14:textId="37ED6315" w:rsidR="00E63C8D" w:rsidRDefault="00E63C8D" w:rsidP="00E63C8D">
      <w:pPr>
        <w:jc w:val="both"/>
        <w:rPr>
          <w:rStyle w:val="mop"/>
          <w:color w:val="000000"/>
        </w:rPr>
      </w:pPr>
      <w:r>
        <w:rPr>
          <w:rStyle w:val="mop"/>
          <w:color w:val="000000"/>
        </w:rPr>
        <w:t>= -33.86 / 87.1</w:t>
      </w:r>
    </w:p>
    <w:p w14:paraId="5553ED05" w14:textId="6AC2B2E3" w:rsidR="00E63C8D" w:rsidRDefault="00E63C8D" w:rsidP="00E63C8D">
      <w:pPr>
        <w:jc w:val="both"/>
        <w:rPr>
          <w:rStyle w:val="mop"/>
          <w:color w:val="000000"/>
        </w:rPr>
      </w:pPr>
      <w:r>
        <w:rPr>
          <w:rStyle w:val="mop"/>
          <w:color w:val="000000"/>
        </w:rPr>
        <w:t>= -0.388</w:t>
      </w:r>
    </w:p>
    <w:p w14:paraId="4F54FEC1" w14:textId="12A96EB2" w:rsidR="00E63C8D" w:rsidRDefault="00E63C8D" w:rsidP="00E63C8D">
      <w:pPr>
        <w:jc w:val="both"/>
        <w:rPr>
          <w:rStyle w:val="mop"/>
          <w:color w:val="000000"/>
        </w:rPr>
      </w:pPr>
      <w:r>
        <w:rPr>
          <w:rStyle w:val="mop"/>
          <w:color w:val="000000"/>
        </w:rPr>
        <w:t xml:space="preserve">= 113.4 degrés </w:t>
      </w:r>
    </w:p>
    <w:p w14:paraId="4CB80EBF" w14:textId="77777777" w:rsidR="00E4627B" w:rsidRDefault="00E4627B" w:rsidP="007B5214">
      <w:pPr>
        <w:jc w:val="both"/>
      </w:pPr>
    </w:p>
    <w:p w14:paraId="33BE812E" w14:textId="6D14E681" w:rsidR="00E4627B" w:rsidRDefault="00E4627B" w:rsidP="007B5214">
      <w:pPr>
        <w:jc w:val="both"/>
      </w:pPr>
      <w:r>
        <w:t xml:space="preserve">On </w:t>
      </w:r>
      <w:proofErr w:type="spellStart"/>
      <w:proofErr w:type="gramStart"/>
      <w:r>
        <w:t>vois</w:t>
      </w:r>
      <w:proofErr w:type="spellEnd"/>
      <w:proofErr w:type="gramEnd"/>
      <w:r>
        <w:t xml:space="preserve"> que avec la trigonométrie cela fonctionne parfaitement du coup maintenant.</w:t>
      </w:r>
    </w:p>
    <w:p w14:paraId="0EBA9780" w14:textId="2C00564E" w:rsidR="00E4627B" w:rsidRDefault="00E4627B" w:rsidP="007B5214">
      <w:pPr>
        <w:jc w:val="both"/>
      </w:pPr>
      <w:r>
        <w:t xml:space="preserve">J’ai </w:t>
      </w:r>
      <w:proofErr w:type="spellStart"/>
      <w:r>
        <w:t>décider</w:t>
      </w:r>
      <w:proofErr w:type="spellEnd"/>
      <w:r>
        <w:t xml:space="preserve"> de verifier tout sa avec les produis scalaires dans un premier temps j’ai </w:t>
      </w:r>
      <w:proofErr w:type="gramStart"/>
      <w:r>
        <w:t>modifier</w:t>
      </w:r>
      <w:proofErr w:type="gramEnd"/>
      <w:r>
        <w:t xml:space="preserve"> un peu le code pour qu’il m’affiche uniquement les données du bas.</w:t>
      </w:r>
    </w:p>
    <w:p w14:paraId="0A4FD9A6" w14:textId="77777777" w:rsidR="00E4627B" w:rsidRDefault="00E4627B" w:rsidP="007B5214">
      <w:pPr>
        <w:jc w:val="both"/>
      </w:pPr>
    </w:p>
    <w:p w14:paraId="7E10D7C2" w14:textId="1C5EDC5B" w:rsidR="00E4627B" w:rsidRDefault="00E4627B" w:rsidP="007B5214">
      <w:pPr>
        <w:jc w:val="both"/>
      </w:pPr>
      <w:r>
        <w:rPr>
          <w:noProof/>
        </w:rPr>
        <w:drawing>
          <wp:inline distT="0" distB="0" distL="0" distR="0" wp14:anchorId="7E3845FA" wp14:editId="07E24ABE">
            <wp:extent cx="5760720" cy="932180"/>
            <wp:effectExtent l="0" t="0" r="5080" b="0"/>
            <wp:docPr id="2001591803" name="Image 13" descr="Une image contenant texte, capture d’écran,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91803" name="Image 13" descr="Une image contenant texte, capture d’écran, Police, informa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932180"/>
                    </a:xfrm>
                    <a:prstGeom prst="rect">
                      <a:avLst/>
                    </a:prstGeom>
                  </pic:spPr>
                </pic:pic>
              </a:graphicData>
            </a:graphic>
          </wp:inline>
        </w:drawing>
      </w:r>
    </w:p>
    <w:p w14:paraId="4366FC1B" w14:textId="77777777" w:rsidR="00E4627B" w:rsidRDefault="00E4627B" w:rsidP="007B5214">
      <w:pPr>
        <w:jc w:val="both"/>
      </w:pPr>
    </w:p>
    <w:p w14:paraId="0413D515" w14:textId="08221A92" w:rsidR="00E4627B" w:rsidRDefault="00E4627B" w:rsidP="007B5214">
      <w:pPr>
        <w:jc w:val="both"/>
      </w:pPr>
      <w:proofErr w:type="spellStart"/>
      <w:r>
        <w:t>La</w:t>
      </w:r>
      <w:proofErr w:type="spellEnd"/>
      <w:r>
        <w:t xml:space="preserve"> on peut voir que je </w:t>
      </w:r>
      <w:proofErr w:type="spellStart"/>
      <w:r>
        <w:t>recupere</w:t>
      </w:r>
      <w:proofErr w:type="spellEnd"/>
      <w:r>
        <w:t xml:space="preserve"> bien les données en 3D </w:t>
      </w:r>
      <w:proofErr w:type="gramStart"/>
      <w:r>
        <w:t>( x</w:t>
      </w:r>
      <w:proofErr w:type="gramEnd"/>
      <w:r>
        <w:t>, y et z ) afin de pouvoir effectuer mon calcul en 3 dimension et avoir des angles qui se rapproche au maximum de la réalité.</w:t>
      </w:r>
    </w:p>
    <w:p w14:paraId="56A6333C" w14:textId="0817F892" w:rsidR="006C57DC" w:rsidRPr="006C57DC" w:rsidRDefault="00E36B61" w:rsidP="006C57DC">
      <w:pPr>
        <w:spacing w:after="0" w:line="240" w:lineRule="auto"/>
        <w:rPr>
          <w:rFonts w:ascii="Times New Roman" w:eastAsia="Times New Roman" w:hAnsi="Times New Roman" w:cs="Times New Roman"/>
          <w:kern w:val="0"/>
          <w:lang w:val="en-US" w:eastAsia="fr-FR"/>
          <w14:ligatures w14:val="none"/>
        </w:rPr>
      </w:pPr>
      <w:r>
        <w:rPr>
          <w:rFonts w:ascii="Times New Roman" w:eastAsia="Times New Roman" w:hAnsi="Times New Roman" w:cs="Times New Roman"/>
          <w:kern w:val="0"/>
          <w:lang w:val="en-US" w:eastAsia="fr-FR"/>
          <w14:ligatures w14:val="none"/>
        </w:rPr>
        <w:lastRenderedPageBreak/>
        <w:t xml:space="preserve">A </w:t>
      </w:r>
      <w:proofErr w:type="gramStart"/>
      <w:r>
        <w:rPr>
          <w:rFonts w:ascii="Times New Roman" w:eastAsia="Times New Roman" w:hAnsi="Times New Roman" w:cs="Times New Roman"/>
          <w:kern w:val="0"/>
          <w:lang w:val="en-US" w:eastAsia="fr-FR"/>
          <w14:ligatures w14:val="none"/>
        </w:rPr>
        <w:t>( right</w:t>
      </w:r>
      <w:proofErr w:type="gramEnd"/>
      <w:r>
        <w:rPr>
          <w:rFonts w:ascii="Times New Roman" w:eastAsia="Times New Roman" w:hAnsi="Times New Roman" w:cs="Times New Roman"/>
          <w:kern w:val="0"/>
          <w:lang w:val="en-US" w:eastAsia="fr-FR"/>
          <w14:ligatures w14:val="none"/>
        </w:rPr>
        <w:t xml:space="preserve">_hip) </w:t>
      </w:r>
      <w:r w:rsidR="006C57DC" w:rsidRPr="006C57DC">
        <w:rPr>
          <w:rFonts w:ascii="Times New Roman" w:eastAsia="Times New Roman" w:hAnsi="Times New Roman" w:cs="Times New Roman"/>
          <w:kern w:val="0"/>
          <w:lang w:val="en-US" w:eastAsia="fr-FR"/>
          <w14:ligatures w14:val="none"/>
        </w:rPr>
        <w:t> : x=108,y=170x=108,y=170</w:t>
      </w:r>
    </w:p>
    <w:p w14:paraId="74F1EBD1" w14:textId="5A23D509" w:rsidR="00E36B61" w:rsidRDefault="00E36B61" w:rsidP="00E36B61">
      <w:pPr>
        <w:spacing w:after="0" w:line="240" w:lineRule="auto"/>
        <w:rPr>
          <w:rFonts w:ascii="Times New Roman" w:eastAsia="Times New Roman" w:hAnsi="Times New Roman" w:cs="Times New Roman"/>
          <w:kern w:val="0"/>
          <w:lang w:val="en-US" w:eastAsia="fr-FR"/>
          <w14:ligatures w14:val="none"/>
        </w:rPr>
      </w:pPr>
      <w:r>
        <w:rPr>
          <w:rFonts w:ascii="Times New Roman" w:eastAsia="Times New Roman" w:hAnsi="Times New Roman" w:cs="Times New Roman"/>
          <w:kern w:val="0"/>
          <w:lang w:val="en-US" w:eastAsia="fr-FR"/>
          <w14:ligatures w14:val="none"/>
        </w:rPr>
        <w:t>B (</w:t>
      </w:r>
      <w:proofErr w:type="spellStart"/>
      <w:r>
        <w:rPr>
          <w:rFonts w:ascii="Times New Roman" w:eastAsia="Times New Roman" w:hAnsi="Times New Roman" w:cs="Times New Roman"/>
          <w:kern w:val="0"/>
          <w:lang w:val="en-US" w:eastAsia="fr-FR"/>
          <w14:ligatures w14:val="none"/>
        </w:rPr>
        <w:t>right_knee</w:t>
      </w:r>
      <w:proofErr w:type="spellEnd"/>
      <w:proofErr w:type="gramStart"/>
      <w:r>
        <w:rPr>
          <w:rFonts w:ascii="Times New Roman" w:eastAsia="Times New Roman" w:hAnsi="Times New Roman" w:cs="Times New Roman"/>
          <w:kern w:val="0"/>
          <w:lang w:val="en-US" w:eastAsia="fr-FR"/>
          <w14:ligatures w14:val="none"/>
        </w:rPr>
        <w:t>)</w:t>
      </w:r>
      <w:r w:rsidR="006C57DC" w:rsidRPr="006C57DC">
        <w:rPr>
          <w:rFonts w:ascii="Times New Roman" w:eastAsia="Times New Roman" w:hAnsi="Times New Roman" w:cs="Times New Roman"/>
          <w:kern w:val="0"/>
          <w:lang w:val="en-US" w:eastAsia="fr-FR"/>
          <w14:ligatures w14:val="none"/>
        </w:rPr>
        <w:t> :</w:t>
      </w:r>
      <w:proofErr w:type="gramEnd"/>
      <w:r w:rsidR="006C57DC" w:rsidRPr="006C57DC">
        <w:rPr>
          <w:rFonts w:ascii="Times New Roman" w:eastAsia="Times New Roman" w:hAnsi="Times New Roman" w:cs="Times New Roman"/>
          <w:kern w:val="0"/>
          <w:lang w:val="en-US" w:eastAsia="fr-FR"/>
          <w14:ligatures w14:val="none"/>
        </w:rPr>
        <w:t> x=118,y=168x=118,y=168</w:t>
      </w:r>
    </w:p>
    <w:p w14:paraId="44AFC67C" w14:textId="15B37B3C" w:rsidR="006C57DC" w:rsidRPr="006C57DC" w:rsidRDefault="00E36B61" w:rsidP="00E36B61">
      <w:pPr>
        <w:spacing w:after="0" w:line="240" w:lineRule="auto"/>
        <w:rPr>
          <w:rStyle w:val="mord"/>
          <w:rFonts w:ascii="Times New Roman" w:eastAsia="Times New Roman" w:hAnsi="Times New Roman" w:cs="Times New Roman"/>
          <w:kern w:val="0"/>
          <w:lang w:val="en-US" w:eastAsia="fr-FR"/>
          <w14:ligatures w14:val="none"/>
        </w:rPr>
      </w:pPr>
      <w:r>
        <w:rPr>
          <w:rFonts w:ascii="Times New Roman" w:eastAsia="Times New Roman" w:hAnsi="Times New Roman" w:cs="Times New Roman"/>
          <w:kern w:val="0"/>
          <w:lang w:val="en-US" w:eastAsia="fr-FR"/>
          <w14:ligatures w14:val="none"/>
        </w:rPr>
        <w:t>C (right ankle</w:t>
      </w:r>
      <w:proofErr w:type="gramStart"/>
      <w:r>
        <w:rPr>
          <w:rFonts w:ascii="Times New Roman" w:eastAsia="Times New Roman" w:hAnsi="Times New Roman" w:cs="Times New Roman"/>
          <w:kern w:val="0"/>
          <w:lang w:val="en-US" w:eastAsia="fr-FR"/>
          <w14:ligatures w14:val="none"/>
        </w:rPr>
        <w:t>)</w:t>
      </w:r>
      <w:r w:rsidR="006C57DC" w:rsidRPr="006C57DC">
        <w:rPr>
          <w:rFonts w:ascii="Times New Roman" w:eastAsia="Times New Roman" w:hAnsi="Times New Roman" w:cs="Times New Roman"/>
          <w:kern w:val="0"/>
          <w:lang w:val="en-US" w:eastAsia="fr-FR"/>
          <w14:ligatures w14:val="none"/>
        </w:rPr>
        <w:t> :</w:t>
      </w:r>
      <w:proofErr w:type="gramEnd"/>
      <w:r w:rsidR="006C57DC" w:rsidRPr="006C57DC">
        <w:rPr>
          <w:rFonts w:ascii="Times New Roman" w:eastAsia="Times New Roman" w:hAnsi="Times New Roman" w:cs="Times New Roman"/>
          <w:kern w:val="0"/>
          <w:lang w:val="en-US" w:eastAsia="fr-FR"/>
          <w14:ligatures w14:val="none"/>
        </w:rPr>
        <w:t> x=125,y=180x=125,y=180</w:t>
      </w:r>
    </w:p>
    <w:p w14:paraId="7690BDC0" w14:textId="77777777" w:rsidR="006C57DC" w:rsidRPr="00E36B61" w:rsidRDefault="006C57DC" w:rsidP="006C57DC">
      <w:pPr>
        <w:jc w:val="both"/>
        <w:rPr>
          <w:rStyle w:val="mord"/>
          <w:color w:val="000000"/>
          <w:lang w:val="en-US"/>
        </w:rPr>
      </w:pPr>
    </w:p>
    <w:p w14:paraId="239B2EE0" w14:textId="14C7DBEA" w:rsidR="006C57DC" w:rsidRDefault="006C57DC" w:rsidP="006C57DC">
      <w:pPr>
        <w:jc w:val="both"/>
        <w:rPr>
          <w:rStyle w:val="mord"/>
          <w:color w:val="000000"/>
        </w:rPr>
      </w:pPr>
      <w:r>
        <w:rPr>
          <w:rStyle w:val="mord"/>
          <w:color w:val="000000"/>
        </w:rPr>
        <w:t xml:space="preserve">AB = racine carré </w:t>
      </w:r>
      <w:proofErr w:type="gramStart"/>
      <w:r>
        <w:rPr>
          <w:rStyle w:val="mord"/>
          <w:color w:val="000000"/>
        </w:rPr>
        <w:t>( 118</w:t>
      </w:r>
      <w:proofErr w:type="gramEnd"/>
      <w:r>
        <w:rPr>
          <w:rStyle w:val="mord"/>
          <w:color w:val="000000"/>
        </w:rPr>
        <w:t xml:space="preserve"> – 102 ) + (168 - 170) = racine carré ( 10 ) + ( -2) = racine carré 100 + 4 = racine carré 104 = 10.2</w:t>
      </w:r>
    </w:p>
    <w:p w14:paraId="5CAE9369" w14:textId="77777777" w:rsidR="006C57DC" w:rsidRDefault="006C57DC" w:rsidP="006C57DC">
      <w:pPr>
        <w:jc w:val="both"/>
        <w:rPr>
          <w:rStyle w:val="mord"/>
          <w:color w:val="000000"/>
        </w:rPr>
      </w:pPr>
    </w:p>
    <w:p w14:paraId="0BAF0EA8" w14:textId="7004D84A" w:rsidR="006C57DC" w:rsidRDefault="006C57DC" w:rsidP="006C57DC">
      <w:pPr>
        <w:jc w:val="both"/>
        <w:rPr>
          <w:rStyle w:val="mord"/>
          <w:color w:val="000000"/>
        </w:rPr>
      </w:pPr>
      <w:r>
        <w:rPr>
          <w:rStyle w:val="mord"/>
          <w:color w:val="000000"/>
        </w:rPr>
        <w:t>BC</w:t>
      </w:r>
      <w:r>
        <w:rPr>
          <w:rStyle w:val="mord"/>
          <w:color w:val="000000"/>
        </w:rPr>
        <w:t xml:space="preserve"> = </w:t>
      </w:r>
      <w:proofErr w:type="gramStart"/>
      <w:r>
        <w:rPr>
          <w:rStyle w:val="mord"/>
          <w:color w:val="000000"/>
        </w:rPr>
        <w:t>( racine</w:t>
      </w:r>
      <w:proofErr w:type="gramEnd"/>
      <w:r>
        <w:rPr>
          <w:rStyle w:val="mord"/>
          <w:color w:val="000000"/>
        </w:rPr>
        <w:t xml:space="preserve"> carré ( 125 </w:t>
      </w:r>
      <w:r>
        <w:rPr>
          <w:rStyle w:val="mord"/>
          <w:color w:val="000000"/>
        </w:rPr>
        <w:t>- 118</w:t>
      </w:r>
      <w:r>
        <w:rPr>
          <w:rStyle w:val="mord"/>
          <w:color w:val="000000"/>
        </w:rPr>
        <w:t xml:space="preserve">) + ( 180 – </w:t>
      </w:r>
      <w:r>
        <w:rPr>
          <w:rStyle w:val="mord"/>
          <w:color w:val="000000"/>
        </w:rPr>
        <w:t>168</w:t>
      </w:r>
      <w:r>
        <w:rPr>
          <w:rStyle w:val="mord"/>
          <w:color w:val="000000"/>
        </w:rPr>
        <w:t xml:space="preserve"> ) = racine carré (7) + (1</w:t>
      </w:r>
      <w:r>
        <w:rPr>
          <w:rStyle w:val="mord"/>
          <w:color w:val="000000"/>
        </w:rPr>
        <w:t>2</w:t>
      </w:r>
      <w:r>
        <w:rPr>
          <w:rStyle w:val="mord"/>
          <w:color w:val="000000"/>
        </w:rPr>
        <w:t xml:space="preserve">) = racine carré 289 + 100 = racine carré 389 = </w:t>
      </w:r>
      <w:r w:rsidR="00E36B61">
        <w:rPr>
          <w:rStyle w:val="mord"/>
          <w:color w:val="000000"/>
        </w:rPr>
        <w:t>13.9</w:t>
      </w:r>
    </w:p>
    <w:p w14:paraId="475678B5" w14:textId="77777777" w:rsidR="006C57DC" w:rsidRDefault="006C57DC" w:rsidP="006C57DC">
      <w:pPr>
        <w:jc w:val="both"/>
        <w:rPr>
          <w:rStyle w:val="mord"/>
          <w:color w:val="000000"/>
        </w:rPr>
      </w:pPr>
    </w:p>
    <w:p w14:paraId="477A78A5" w14:textId="05DA406A" w:rsidR="006C57DC" w:rsidRDefault="006C57DC" w:rsidP="006C57DC">
      <w:pPr>
        <w:jc w:val="both"/>
        <w:rPr>
          <w:rStyle w:val="mord"/>
          <w:color w:val="000000"/>
        </w:rPr>
      </w:pPr>
      <w:r>
        <w:rPr>
          <w:rStyle w:val="mord"/>
          <w:color w:val="000000"/>
        </w:rPr>
        <w:t xml:space="preserve">AC = </w:t>
      </w:r>
      <w:proofErr w:type="gramStart"/>
      <w:r>
        <w:rPr>
          <w:rStyle w:val="mord"/>
          <w:color w:val="000000"/>
        </w:rPr>
        <w:t>( racine</w:t>
      </w:r>
      <w:proofErr w:type="gramEnd"/>
      <w:r>
        <w:rPr>
          <w:rStyle w:val="mord"/>
          <w:color w:val="000000"/>
        </w:rPr>
        <w:t xml:space="preserve"> carré ( 125 + 108 ) + ( 180 – 170 ) = racine carré (17) + (10) = racine carré 289 + 100 = racine carré 389 = 19.72</w:t>
      </w:r>
    </w:p>
    <w:p w14:paraId="326F53F9" w14:textId="77777777" w:rsidR="00E36B61" w:rsidRDefault="00E36B61" w:rsidP="006C57DC">
      <w:pPr>
        <w:jc w:val="both"/>
        <w:rPr>
          <w:rStyle w:val="mord"/>
          <w:color w:val="000000"/>
        </w:rPr>
      </w:pPr>
    </w:p>
    <w:p w14:paraId="214BAFAD" w14:textId="410E778A" w:rsidR="00E36B61" w:rsidRDefault="00E36B61" w:rsidP="006C57DC">
      <w:pPr>
        <w:jc w:val="both"/>
        <w:rPr>
          <w:rStyle w:val="mord"/>
          <w:color w:val="000000"/>
        </w:rPr>
      </w:pPr>
      <w:r>
        <w:rPr>
          <w:rStyle w:val="mord"/>
          <w:color w:val="000000"/>
        </w:rPr>
        <w:t>10.202</w:t>
      </w:r>
      <w:r>
        <w:rPr>
          <w:rStyle w:val="mrel"/>
          <w:color w:val="000000"/>
        </w:rPr>
        <w:t>=</w:t>
      </w:r>
      <w:r>
        <w:rPr>
          <w:rStyle w:val="mord"/>
          <w:color w:val="000000"/>
        </w:rPr>
        <w:t>104.04</w:t>
      </w:r>
      <w:r>
        <w:rPr>
          <w:rStyle w:val="mpunct"/>
          <w:color w:val="000000"/>
        </w:rPr>
        <w:t>,</w:t>
      </w:r>
      <w:r>
        <w:rPr>
          <w:rStyle w:val="mord"/>
          <w:color w:val="000000"/>
        </w:rPr>
        <w:t>13.92</w:t>
      </w:r>
      <w:r>
        <w:rPr>
          <w:rStyle w:val="mrel"/>
          <w:color w:val="000000"/>
        </w:rPr>
        <w:t>=</w:t>
      </w:r>
      <w:r>
        <w:rPr>
          <w:rStyle w:val="mord"/>
          <w:color w:val="000000"/>
        </w:rPr>
        <w:t>193.21</w:t>
      </w:r>
      <w:r>
        <w:rPr>
          <w:rStyle w:val="mpunct"/>
          <w:color w:val="000000"/>
        </w:rPr>
        <w:t>,</w:t>
      </w:r>
      <w:r>
        <w:rPr>
          <w:rStyle w:val="mord"/>
          <w:color w:val="000000"/>
        </w:rPr>
        <w:t>19.722</w:t>
      </w:r>
      <w:r>
        <w:rPr>
          <w:rStyle w:val="mrel"/>
          <w:color w:val="000000"/>
        </w:rPr>
        <w:t>=</w:t>
      </w:r>
      <w:r>
        <w:rPr>
          <w:rStyle w:val="mord"/>
          <w:color w:val="000000"/>
        </w:rPr>
        <w:t>389.06</w:t>
      </w:r>
    </w:p>
    <w:p w14:paraId="4B302172" w14:textId="77777777" w:rsidR="00E36B61" w:rsidRDefault="00E36B61" w:rsidP="006C57DC">
      <w:pPr>
        <w:jc w:val="both"/>
        <w:rPr>
          <w:rStyle w:val="mord"/>
          <w:color w:val="000000"/>
        </w:rPr>
      </w:pPr>
    </w:p>
    <w:p w14:paraId="14E81EB0" w14:textId="0DB8C10E" w:rsidR="00E36B61" w:rsidRDefault="00E36B61" w:rsidP="006C57DC">
      <w:pPr>
        <w:jc w:val="both"/>
        <w:rPr>
          <w:rStyle w:val="mord"/>
          <w:color w:val="000000"/>
        </w:rPr>
      </w:pPr>
      <w:r>
        <w:rPr>
          <w:rStyle w:val="mord"/>
          <w:color w:val="000000"/>
        </w:rPr>
        <w:t xml:space="preserve">Cos ABC = </w:t>
      </w:r>
      <w:r>
        <w:rPr>
          <w:rStyle w:val="mord"/>
          <w:color w:val="000000"/>
        </w:rPr>
        <w:t>−0.323</w:t>
      </w:r>
    </w:p>
    <w:p w14:paraId="4DB14314" w14:textId="77777777" w:rsidR="00E36B61" w:rsidRDefault="00E36B61" w:rsidP="006C57DC">
      <w:pPr>
        <w:jc w:val="both"/>
        <w:rPr>
          <w:rStyle w:val="mord"/>
          <w:color w:val="000000"/>
        </w:rPr>
      </w:pPr>
    </w:p>
    <w:p w14:paraId="2739FBA3" w14:textId="1FFDE592" w:rsidR="00E36B61" w:rsidRDefault="00E36B61" w:rsidP="006C57DC">
      <w:pPr>
        <w:jc w:val="both"/>
        <w:rPr>
          <w:rStyle w:val="mord"/>
          <w:color w:val="000000"/>
        </w:rPr>
      </w:pPr>
      <w:r>
        <w:rPr>
          <w:rStyle w:val="mord"/>
          <w:rFonts w:ascii="Cambria Math" w:hAnsi="Cambria Math" w:cs="Cambria Math"/>
          <w:color w:val="000000"/>
        </w:rPr>
        <w:t>∠</w:t>
      </w:r>
      <w:r>
        <w:rPr>
          <w:rStyle w:val="mord"/>
          <w:color w:val="000000"/>
        </w:rPr>
        <w:t>ABC</w:t>
      </w:r>
      <w:r>
        <w:rPr>
          <w:rStyle w:val="mrel"/>
          <w:color w:val="000000"/>
        </w:rPr>
        <w:t>=</w:t>
      </w:r>
      <w:r>
        <w:rPr>
          <w:rStyle w:val="mop"/>
          <w:color w:val="000000"/>
        </w:rPr>
        <w:t>cos</w:t>
      </w:r>
      <w:r>
        <w:rPr>
          <w:rStyle w:val="mord"/>
          <w:color w:val="000000"/>
        </w:rPr>
        <w:t>−1</w:t>
      </w:r>
      <w:r>
        <w:rPr>
          <w:rStyle w:val="mopen"/>
          <w:color w:val="000000"/>
        </w:rPr>
        <w:t>(</w:t>
      </w:r>
      <w:r>
        <w:rPr>
          <w:rStyle w:val="mord"/>
          <w:color w:val="000000"/>
        </w:rPr>
        <w:t>−0.323</w:t>
      </w:r>
      <w:r>
        <w:rPr>
          <w:rStyle w:val="mclose"/>
          <w:color w:val="000000"/>
        </w:rPr>
        <w:t>)</w:t>
      </w:r>
      <w:r>
        <w:rPr>
          <w:rStyle w:val="mclose"/>
          <w:color w:val="000000"/>
        </w:rPr>
        <w:t xml:space="preserve"> </w:t>
      </w:r>
      <w:r>
        <w:rPr>
          <w:rStyle w:val="mrel"/>
          <w:color w:val="000000"/>
        </w:rPr>
        <w:t xml:space="preserve">= </w:t>
      </w:r>
      <w:r>
        <w:rPr>
          <w:rStyle w:val="mord"/>
          <w:color w:val="000000"/>
        </w:rPr>
        <w:t>108.5</w:t>
      </w:r>
      <w:r>
        <w:rPr>
          <w:rStyle w:val="mbin"/>
          <w:rFonts w:ascii="Cambria Math" w:hAnsi="Cambria Math" w:cs="Cambria Math"/>
          <w:color w:val="000000"/>
        </w:rPr>
        <w:t>∘</w:t>
      </w:r>
    </w:p>
    <w:p w14:paraId="4FE38DA0" w14:textId="77777777" w:rsidR="00E36B61" w:rsidRDefault="00E36B61" w:rsidP="006C57DC">
      <w:pPr>
        <w:jc w:val="both"/>
        <w:rPr>
          <w:rStyle w:val="mord"/>
          <w:color w:val="000000"/>
        </w:rPr>
      </w:pPr>
    </w:p>
    <w:p w14:paraId="5E1F6970" w14:textId="77777777" w:rsidR="00E36B61" w:rsidRDefault="00E36B61" w:rsidP="006C57DC">
      <w:pPr>
        <w:jc w:val="both"/>
        <w:rPr>
          <w:rStyle w:val="mord"/>
          <w:color w:val="000000"/>
        </w:rPr>
      </w:pPr>
    </w:p>
    <w:p w14:paraId="2D7FA883" w14:textId="77777777" w:rsidR="006C57DC" w:rsidRDefault="006C57DC" w:rsidP="006C57DC">
      <w:pPr>
        <w:jc w:val="both"/>
        <w:rPr>
          <w:rStyle w:val="mord"/>
          <w:color w:val="000000"/>
        </w:rPr>
      </w:pPr>
    </w:p>
    <w:p w14:paraId="16247F05" w14:textId="02E7D363" w:rsidR="006C57DC" w:rsidRDefault="006C57DC" w:rsidP="006C57DC">
      <w:pPr>
        <w:jc w:val="both"/>
        <w:rPr>
          <w:rStyle w:val="mord"/>
          <w:color w:val="000000"/>
        </w:rPr>
      </w:pPr>
    </w:p>
    <w:p w14:paraId="546DE1C1" w14:textId="77777777" w:rsidR="006C57DC" w:rsidRDefault="006C57DC" w:rsidP="006C57DC">
      <w:pPr>
        <w:jc w:val="both"/>
        <w:rPr>
          <w:rStyle w:val="mord"/>
          <w:color w:val="000000"/>
        </w:rPr>
      </w:pPr>
    </w:p>
    <w:p w14:paraId="77A4FDCA" w14:textId="77777777" w:rsidR="006C57DC" w:rsidRPr="006C57DC" w:rsidRDefault="006C57DC" w:rsidP="006C57DC">
      <w:pPr>
        <w:jc w:val="both"/>
      </w:pPr>
    </w:p>
    <w:p w14:paraId="56C5E27F" w14:textId="7354880D" w:rsidR="007B5214" w:rsidRPr="006C57DC" w:rsidRDefault="007B5214" w:rsidP="007B5214">
      <w:pPr>
        <w:jc w:val="both"/>
      </w:pPr>
    </w:p>
    <w:p w14:paraId="47A124C0" w14:textId="003E5329" w:rsidR="0079593F" w:rsidRPr="006C57DC" w:rsidRDefault="0079593F" w:rsidP="0054508D">
      <w:pPr>
        <w:jc w:val="both"/>
      </w:pPr>
    </w:p>
    <w:p w14:paraId="2BBA4F24" w14:textId="4B475084" w:rsidR="0054508D" w:rsidRPr="006C57DC" w:rsidRDefault="00AC1745" w:rsidP="0054508D">
      <w:pPr>
        <w:jc w:val="both"/>
      </w:pPr>
      <w:r w:rsidRPr="006C57DC">
        <w:t xml:space="preserve"> </w:t>
      </w:r>
    </w:p>
    <w:p w14:paraId="1D8E3948" w14:textId="56B9A568" w:rsidR="0081716A" w:rsidRPr="006C57DC" w:rsidRDefault="0081716A" w:rsidP="0054508D">
      <w:pPr>
        <w:jc w:val="both"/>
      </w:pPr>
    </w:p>
    <w:p w14:paraId="76804E7C" w14:textId="77777777" w:rsidR="0054508D" w:rsidRPr="006C57DC" w:rsidRDefault="0054508D" w:rsidP="0054508D">
      <w:pPr>
        <w:jc w:val="both"/>
      </w:pPr>
    </w:p>
    <w:sectPr w:rsidR="0054508D" w:rsidRPr="006C57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2B4B"/>
    <w:multiLevelType w:val="multilevel"/>
    <w:tmpl w:val="1B9A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6461"/>
    <w:multiLevelType w:val="hybridMultilevel"/>
    <w:tmpl w:val="3FA02B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233018"/>
    <w:multiLevelType w:val="multilevel"/>
    <w:tmpl w:val="6CF2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7F0653"/>
    <w:multiLevelType w:val="multilevel"/>
    <w:tmpl w:val="9F366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F0610B"/>
    <w:multiLevelType w:val="hybridMultilevel"/>
    <w:tmpl w:val="5B042AC0"/>
    <w:lvl w:ilvl="0" w:tplc="A3F806D4">
      <w:start w:val="4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88926235">
    <w:abstractNumId w:val="1"/>
  </w:num>
  <w:num w:numId="2" w16cid:durableId="590429612">
    <w:abstractNumId w:val="0"/>
  </w:num>
  <w:num w:numId="3" w16cid:durableId="1366562690">
    <w:abstractNumId w:val="3"/>
  </w:num>
  <w:num w:numId="4" w16cid:durableId="1029719717">
    <w:abstractNumId w:val="2"/>
  </w:num>
  <w:num w:numId="5" w16cid:durableId="17590624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08D"/>
    <w:rsid w:val="001F1CF6"/>
    <w:rsid w:val="00253F3A"/>
    <w:rsid w:val="003A55A2"/>
    <w:rsid w:val="0054508D"/>
    <w:rsid w:val="006362FB"/>
    <w:rsid w:val="00657593"/>
    <w:rsid w:val="006C57DC"/>
    <w:rsid w:val="006C59B7"/>
    <w:rsid w:val="0079593F"/>
    <w:rsid w:val="007B5214"/>
    <w:rsid w:val="0081716A"/>
    <w:rsid w:val="00820DCA"/>
    <w:rsid w:val="00894EA9"/>
    <w:rsid w:val="00A332D4"/>
    <w:rsid w:val="00A34162"/>
    <w:rsid w:val="00A6452C"/>
    <w:rsid w:val="00AC1745"/>
    <w:rsid w:val="00BE5C12"/>
    <w:rsid w:val="00DC5B5D"/>
    <w:rsid w:val="00E36B61"/>
    <w:rsid w:val="00E4627B"/>
    <w:rsid w:val="00E63C8D"/>
    <w:rsid w:val="00F624FC"/>
    <w:rsid w:val="00FE0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24996C1"/>
  <w15:chartTrackingRefBased/>
  <w15:docId w15:val="{56D8DE5C-4AA7-C543-9880-E4660EB5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450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450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4508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4508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4508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4508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4508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4508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4508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508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4508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4508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4508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4508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4508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4508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4508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4508D"/>
    <w:rPr>
      <w:rFonts w:eastAsiaTheme="majorEastAsia" w:cstheme="majorBidi"/>
      <w:color w:val="272727" w:themeColor="text1" w:themeTint="D8"/>
    </w:rPr>
  </w:style>
  <w:style w:type="paragraph" w:styleId="Titre">
    <w:name w:val="Title"/>
    <w:basedOn w:val="Normal"/>
    <w:next w:val="Normal"/>
    <w:link w:val="TitreCar"/>
    <w:uiPriority w:val="10"/>
    <w:qFormat/>
    <w:rsid w:val="00545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508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4508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4508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4508D"/>
    <w:pPr>
      <w:spacing w:before="160"/>
      <w:jc w:val="center"/>
    </w:pPr>
    <w:rPr>
      <w:i/>
      <w:iCs/>
      <w:color w:val="404040" w:themeColor="text1" w:themeTint="BF"/>
    </w:rPr>
  </w:style>
  <w:style w:type="character" w:customStyle="1" w:styleId="CitationCar">
    <w:name w:val="Citation Car"/>
    <w:basedOn w:val="Policepardfaut"/>
    <w:link w:val="Citation"/>
    <w:uiPriority w:val="29"/>
    <w:rsid w:val="0054508D"/>
    <w:rPr>
      <w:i/>
      <w:iCs/>
      <w:color w:val="404040" w:themeColor="text1" w:themeTint="BF"/>
    </w:rPr>
  </w:style>
  <w:style w:type="paragraph" w:styleId="Paragraphedeliste">
    <w:name w:val="List Paragraph"/>
    <w:basedOn w:val="Normal"/>
    <w:uiPriority w:val="34"/>
    <w:qFormat/>
    <w:rsid w:val="0054508D"/>
    <w:pPr>
      <w:ind w:left="720"/>
      <w:contextualSpacing/>
    </w:pPr>
  </w:style>
  <w:style w:type="character" w:styleId="Accentuationintense">
    <w:name w:val="Intense Emphasis"/>
    <w:basedOn w:val="Policepardfaut"/>
    <w:uiPriority w:val="21"/>
    <w:qFormat/>
    <w:rsid w:val="0054508D"/>
    <w:rPr>
      <w:i/>
      <w:iCs/>
      <w:color w:val="0F4761" w:themeColor="accent1" w:themeShade="BF"/>
    </w:rPr>
  </w:style>
  <w:style w:type="paragraph" w:styleId="Citationintense">
    <w:name w:val="Intense Quote"/>
    <w:basedOn w:val="Normal"/>
    <w:next w:val="Normal"/>
    <w:link w:val="CitationintenseCar"/>
    <w:uiPriority w:val="30"/>
    <w:qFormat/>
    <w:rsid w:val="00545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4508D"/>
    <w:rPr>
      <w:i/>
      <w:iCs/>
      <w:color w:val="0F4761" w:themeColor="accent1" w:themeShade="BF"/>
    </w:rPr>
  </w:style>
  <w:style w:type="character" w:styleId="Rfrenceintense">
    <w:name w:val="Intense Reference"/>
    <w:basedOn w:val="Policepardfaut"/>
    <w:uiPriority w:val="32"/>
    <w:qFormat/>
    <w:rsid w:val="0054508D"/>
    <w:rPr>
      <w:b/>
      <w:bCs/>
      <w:smallCaps/>
      <w:color w:val="0F4761" w:themeColor="accent1" w:themeShade="BF"/>
      <w:spacing w:val="5"/>
    </w:rPr>
  </w:style>
  <w:style w:type="paragraph" w:styleId="NormalWeb">
    <w:name w:val="Normal (Web)"/>
    <w:basedOn w:val="Normal"/>
    <w:uiPriority w:val="99"/>
    <w:semiHidden/>
    <w:unhideWhenUsed/>
    <w:rsid w:val="0081716A"/>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semiHidden/>
    <w:unhideWhenUsed/>
    <w:rsid w:val="0081716A"/>
    <w:rPr>
      <w:color w:val="0000FF"/>
      <w:u w:val="single"/>
    </w:rPr>
  </w:style>
  <w:style w:type="character" w:customStyle="1" w:styleId="apple-converted-space">
    <w:name w:val="apple-converted-space"/>
    <w:basedOn w:val="Policepardfaut"/>
    <w:rsid w:val="0081716A"/>
  </w:style>
  <w:style w:type="character" w:customStyle="1" w:styleId="mop">
    <w:name w:val="mop"/>
    <w:basedOn w:val="Policepardfaut"/>
    <w:rsid w:val="00657593"/>
  </w:style>
  <w:style w:type="character" w:customStyle="1" w:styleId="mopen">
    <w:name w:val="mopen"/>
    <w:basedOn w:val="Policepardfaut"/>
    <w:rsid w:val="00657593"/>
  </w:style>
  <w:style w:type="character" w:customStyle="1" w:styleId="mord">
    <w:name w:val="mord"/>
    <w:basedOn w:val="Policepardfaut"/>
    <w:rsid w:val="00657593"/>
  </w:style>
  <w:style w:type="character" w:customStyle="1" w:styleId="mclose">
    <w:name w:val="mclose"/>
    <w:basedOn w:val="Policepardfaut"/>
    <w:rsid w:val="00657593"/>
  </w:style>
  <w:style w:type="character" w:customStyle="1" w:styleId="mrel">
    <w:name w:val="mrel"/>
    <w:basedOn w:val="Policepardfaut"/>
    <w:rsid w:val="00657593"/>
  </w:style>
  <w:style w:type="character" w:customStyle="1" w:styleId="mbin">
    <w:name w:val="mbin"/>
    <w:basedOn w:val="Policepardfaut"/>
    <w:rsid w:val="00657593"/>
  </w:style>
  <w:style w:type="character" w:styleId="lev">
    <w:name w:val="Strong"/>
    <w:basedOn w:val="Policepardfaut"/>
    <w:uiPriority w:val="22"/>
    <w:qFormat/>
    <w:rsid w:val="006C57DC"/>
    <w:rPr>
      <w:b/>
      <w:bCs/>
    </w:rPr>
  </w:style>
  <w:style w:type="character" w:customStyle="1" w:styleId="katex-mathml">
    <w:name w:val="katex-mathml"/>
    <w:basedOn w:val="Policepardfaut"/>
    <w:rsid w:val="006C57DC"/>
  </w:style>
  <w:style w:type="character" w:customStyle="1" w:styleId="mpunct">
    <w:name w:val="mpunct"/>
    <w:basedOn w:val="Policepardfaut"/>
    <w:rsid w:val="006C57DC"/>
  </w:style>
  <w:style w:type="character" w:customStyle="1" w:styleId="vlist-s">
    <w:name w:val="vlist-s"/>
    <w:basedOn w:val="Policepardfaut"/>
    <w:rsid w:val="006C5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617389">
      <w:bodyDiv w:val="1"/>
      <w:marLeft w:val="0"/>
      <w:marRight w:val="0"/>
      <w:marTop w:val="0"/>
      <w:marBottom w:val="0"/>
      <w:divBdr>
        <w:top w:val="none" w:sz="0" w:space="0" w:color="auto"/>
        <w:left w:val="none" w:sz="0" w:space="0" w:color="auto"/>
        <w:bottom w:val="none" w:sz="0" w:space="0" w:color="auto"/>
        <w:right w:val="none" w:sz="0" w:space="0" w:color="auto"/>
      </w:divBdr>
    </w:div>
    <w:div w:id="428700661">
      <w:bodyDiv w:val="1"/>
      <w:marLeft w:val="0"/>
      <w:marRight w:val="0"/>
      <w:marTop w:val="0"/>
      <w:marBottom w:val="0"/>
      <w:divBdr>
        <w:top w:val="none" w:sz="0" w:space="0" w:color="auto"/>
        <w:left w:val="none" w:sz="0" w:space="0" w:color="auto"/>
        <w:bottom w:val="none" w:sz="0" w:space="0" w:color="auto"/>
        <w:right w:val="none" w:sz="0" w:space="0" w:color="auto"/>
      </w:divBdr>
    </w:div>
    <w:div w:id="553006665">
      <w:bodyDiv w:val="1"/>
      <w:marLeft w:val="0"/>
      <w:marRight w:val="0"/>
      <w:marTop w:val="0"/>
      <w:marBottom w:val="0"/>
      <w:divBdr>
        <w:top w:val="none" w:sz="0" w:space="0" w:color="auto"/>
        <w:left w:val="none" w:sz="0" w:space="0" w:color="auto"/>
        <w:bottom w:val="none" w:sz="0" w:space="0" w:color="auto"/>
        <w:right w:val="none" w:sz="0" w:space="0" w:color="auto"/>
      </w:divBdr>
    </w:div>
    <w:div w:id="631710646">
      <w:bodyDiv w:val="1"/>
      <w:marLeft w:val="0"/>
      <w:marRight w:val="0"/>
      <w:marTop w:val="0"/>
      <w:marBottom w:val="0"/>
      <w:divBdr>
        <w:top w:val="none" w:sz="0" w:space="0" w:color="auto"/>
        <w:left w:val="none" w:sz="0" w:space="0" w:color="auto"/>
        <w:bottom w:val="none" w:sz="0" w:space="0" w:color="auto"/>
        <w:right w:val="none" w:sz="0" w:space="0" w:color="auto"/>
      </w:divBdr>
    </w:div>
    <w:div w:id="765154433">
      <w:bodyDiv w:val="1"/>
      <w:marLeft w:val="0"/>
      <w:marRight w:val="0"/>
      <w:marTop w:val="0"/>
      <w:marBottom w:val="0"/>
      <w:divBdr>
        <w:top w:val="none" w:sz="0" w:space="0" w:color="auto"/>
        <w:left w:val="none" w:sz="0" w:space="0" w:color="auto"/>
        <w:bottom w:val="none" w:sz="0" w:space="0" w:color="auto"/>
        <w:right w:val="none" w:sz="0" w:space="0" w:color="auto"/>
      </w:divBdr>
    </w:div>
    <w:div w:id="1248266405">
      <w:bodyDiv w:val="1"/>
      <w:marLeft w:val="0"/>
      <w:marRight w:val="0"/>
      <w:marTop w:val="0"/>
      <w:marBottom w:val="0"/>
      <w:divBdr>
        <w:top w:val="none" w:sz="0" w:space="0" w:color="auto"/>
        <w:left w:val="none" w:sz="0" w:space="0" w:color="auto"/>
        <w:bottom w:val="none" w:sz="0" w:space="0" w:color="auto"/>
        <w:right w:val="none" w:sz="0" w:space="0" w:color="auto"/>
      </w:divBdr>
    </w:div>
    <w:div w:id="1523013595">
      <w:bodyDiv w:val="1"/>
      <w:marLeft w:val="0"/>
      <w:marRight w:val="0"/>
      <w:marTop w:val="0"/>
      <w:marBottom w:val="0"/>
      <w:divBdr>
        <w:top w:val="none" w:sz="0" w:space="0" w:color="auto"/>
        <w:left w:val="none" w:sz="0" w:space="0" w:color="auto"/>
        <w:bottom w:val="none" w:sz="0" w:space="0" w:color="auto"/>
        <w:right w:val="none" w:sz="0" w:space="0" w:color="auto"/>
      </w:divBdr>
    </w:div>
    <w:div w:id="1816333934">
      <w:bodyDiv w:val="1"/>
      <w:marLeft w:val="0"/>
      <w:marRight w:val="0"/>
      <w:marTop w:val="0"/>
      <w:marBottom w:val="0"/>
      <w:divBdr>
        <w:top w:val="none" w:sz="0" w:space="0" w:color="auto"/>
        <w:left w:val="none" w:sz="0" w:space="0" w:color="auto"/>
        <w:bottom w:val="none" w:sz="0" w:space="0" w:color="auto"/>
        <w:right w:val="none" w:sz="0" w:space="0" w:color="auto"/>
      </w:divBdr>
    </w:div>
    <w:div w:id="209716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hysio-pedia.com/Biomechanics_of_the_Basketball_Jump_Sho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physio-pedia.com/Biomechanics_of_the_Basketball_Jump_Shot" TargetMode="External"/><Relationship Id="rId11" Type="http://schemas.openxmlformats.org/officeDocument/2006/relationships/image" Target="media/image4.png"/><Relationship Id="rId5" Type="http://schemas.openxmlformats.org/officeDocument/2006/relationships/hyperlink" Target="https://www.physio-pedia.com/Biomechanics_of_the_Basketball_Jump_Sho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9</Pages>
  <Words>1374</Words>
  <Characters>7562</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Arnassalom</dc:creator>
  <cp:keywords/>
  <dc:description/>
  <cp:lastModifiedBy>Lucas Arnassalom</cp:lastModifiedBy>
  <cp:revision>6</cp:revision>
  <cp:lastPrinted>2024-11-07T12:20:00Z</cp:lastPrinted>
  <dcterms:created xsi:type="dcterms:W3CDTF">2024-11-07T09:36:00Z</dcterms:created>
  <dcterms:modified xsi:type="dcterms:W3CDTF">2024-11-12T19:44:00Z</dcterms:modified>
</cp:coreProperties>
</file>