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74FA" w14:textId="793760A5" w:rsidR="003F2382" w:rsidRDefault="005F3C26" w:rsidP="005F3C26">
      <w:pPr>
        <w:jc w:val="center"/>
        <w:rPr>
          <w:lang w:val="en-US"/>
        </w:rPr>
      </w:pPr>
      <w:r>
        <w:rPr>
          <w:lang w:val="en-US"/>
        </w:rPr>
        <w:t>User Action Template</w:t>
      </w:r>
    </w:p>
    <w:p w14:paraId="40A90495" w14:textId="77777777" w:rsidR="005F3C26" w:rsidRDefault="005F3C26" w:rsidP="005F3C26">
      <w:pPr>
        <w:jc w:val="center"/>
        <w:rPr>
          <w:lang w:val="en-US"/>
        </w:rPr>
      </w:pPr>
    </w:p>
    <w:p w14:paraId="3A6340D7" w14:textId="518C360A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Name:</w:t>
      </w:r>
    </w:p>
    <w:p w14:paraId="6534F1FD" w14:textId="7C1468D8" w:rsidR="005F3C26" w:rsidRPr="004270EA" w:rsidRDefault="00E44C07" w:rsidP="005F3C26">
      <w:pPr>
        <w:rPr>
          <w:lang w:val="en-US"/>
        </w:rPr>
      </w:pPr>
      <w:r>
        <w:rPr>
          <w:lang w:val="en-US"/>
        </w:rPr>
        <w:t>Lockdown</w:t>
      </w:r>
    </w:p>
    <w:p w14:paraId="658873B1" w14:textId="77777777" w:rsidR="005F3C26" w:rsidRDefault="005F3C26" w:rsidP="005F3C26">
      <w:pPr>
        <w:rPr>
          <w:b/>
          <w:bCs/>
          <w:lang w:val="en-US"/>
        </w:rPr>
      </w:pPr>
    </w:p>
    <w:p w14:paraId="12C62076" w14:textId="370AB687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Scope (Space, Provincial, Global):</w:t>
      </w:r>
    </w:p>
    <w:p w14:paraId="47510C87" w14:textId="43871E0B" w:rsidR="005F3C26" w:rsidRPr="004270EA" w:rsidRDefault="00E44C07" w:rsidP="005F3C26">
      <w:pPr>
        <w:rPr>
          <w:lang w:val="en-US"/>
        </w:rPr>
      </w:pPr>
      <w:r>
        <w:rPr>
          <w:lang w:val="en-US"/>
        </w:rPr>
        <w:t>Global</w:t>
      </w:r>
    </w:p>
    <w:p w14:paraId="25285C9D" w14:textId="77777777" w:rsidR="005F3C26" w:rsidRDefault="005F3C26" w:rsidP="005F3C26">
      <w:pPr>
        <w:rPr>
          <w:b/>
          <w:bCs/>
          <w:lang w:val="en-US"/>
        </w:rPr>
      </w:pPr>
    </w:p>
    <w:p w14:paraId="79EE22CB" w14:textId="4C579529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Effect:</w:t>
      </w:r>
    </w:p>
    <w:p w14:paraId="0A9BDD89" w14:textId="3032BC11" w:rsidR="005F3C26" w:rsidRDefault="00E44C07" w:rsidP="005F3C26">
      <w:pPr>
        <w:rPr>
          <w:lang w:val="en-US"/>
        </w:rPr>
      </w:pPr>
      <w:r>
        <w:rPr>
          <w:lang w:val="en-US"/>
        </w:rPr>
        <w:t xml:space="preserve">Stops movement between residence and office. Stops movement between resident and most social spaces (i.e. bars restaurant, etc.). Lowers movement between resident and some social spaces (shops, parks,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64BF914" w14:textId="77777777" w:rsidR="00E44C07" w:rsidRDefault="00E44C07" w:rsidP="005F3C26">
      <w:pPr>
        <w:rPr>
          <w:lang w:val="en-US"/>
        </w:rPr>
      </w:pPr>
    </w:p>
    <w:p w14:paraId="58A9BD4F" w14:textId="72161931" w:rsidR="00E44C07" w:rsidRPr="004270EA" w:rsidRDefault="00E44C07" w:rsidP="005F3C26">
      <w:pPr>
        <w:rPr>
          <w:lang w:val="en-US"/>
        </w:rPr>
      </w:pPr>
      <w:r>
        <w:rPr>
          <w:lang w:val="en-US"/>
        </w:rPr>
        <w:t>Will on be applied to agents which are compliant (</w:t>
      </w:r>
      <w:r w:rsidRPr="00E44C07">
        <w:rPr>
          <w:highlight w:val="yellow"/>
          <w:lang w:val="en-US"/>
        </w:rPr>
        <w:t>maybe</w:t>
      </w:r>
      <w:r>
        <w:rPr>
          <w:lang w:val="en-US"/>
        </w:rPr>
        <w:t>). The longer the lockdown persists the lower compliance becomes for all agents.</w:t>
      </w:r>
    </w:p>
    <w:p w14:paraId="44DD026B" w14:textId="77777777" w:rsidR="005F3C26" w:rsidRDefault="005F3C26" w:rsidP="005F3C26">
      <w:pPr>
        <w:rPr>
          <w:b/>
          <w:bCs/>
          <w:lang w:val="en-US"/>
        </w:rPr>
      </w:pPr>
    </w:p>
    <w:p w14:paraId="75AEE0C1" w14:textId="528C125C" w:rsidR="005F3C26" w:rsidRDefault="005F3C26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Cost:</w:t>
      </w:r>
    </w:p>
    <w:p w14:paraId="12259364" w14:textId="1AFCCD00" w:rsidR="005F3C26" w:rsidRDefault="00E44C07" w:rsidP="005F3C26">
      <w:pPr>
        <w:rPr>
          <w:lang w:val="en-US"/>
        </w:rPr>
      </w:pPr>
      <w:r>
        <w:rPr>
          <w:lang w:val="en-US"/>
        </w:rPr>
        <w:t>Direct cost: Very high political power cost to start and high ongoing political power cost.</w:t>
      </w:r>
    </w:p>
    <w:p w14:paraId="1D41E8E7" w14:textId="77777777" w:rsidR="00E44C07" w:rsidRDefault="00E44C07" w:rsidP="005F3C26">
      <w:pPr>
        <w:rPr>
          <w:lang w:val="en-US"/>
        </w:rPr>
      </w:pPr>
    </w:p>
    <w:p w14:paraId="3E393CBF" w14:textId="78081198" w:rsidR="00E44C07" w:rsidRPr="004270EA" w:rsidRDefault="00E44C07" w:rsidP="005F3C26">
      <w:pPr>
        <w:rPr>
          <w:lang w:val="en-US"/>
        </w:rPr>
      </w:pPr>
      <w:r>
        <w:rPr>
          <w:lang w:val="en-US"/>
        </w:rPr>
        <w:t>Indirect cost: GDP lowers due to less economic activity (less agents moving = less GDP).</w:t>
      </w:r>
    </w:p>
    <w:p w14:paraId="3A91EAA1" w14:textId="77777777" w:rsidR="005F3C26" w:rsidRDefault="005F3C26" w:rsidP="005F3C26">
      <w:pPr>
        <w:rPr>
          <w:b/>
          <w:bCs/>
          <w:lang w:val="en-US"/>
        </w:rPr>
      </w:pPr>
    </w:p>
    <w:p w14:paraId="3F9E03B5" w14:textId="06F6BE91" w:rsidR="005F3C26" w:rsidRDefault="004270EA" w:rsidP="005F3C26">
      <w:pPr>
        <w:rPr>
          <w:b/>
          <w:bCs/>
          <w:lang w:val="en-US"/>
        </w:rPr>
      </w:pPr>
      <w:r>
        <w:rPr>
          <w:b/>
          <w:bCs/>
          <w:lang w:val="en-US"/>
        </w:rPr>
        <w:t>Sources (</w:t>
      </w:r>
      <w:r w:rsidR="005F3C26">
        <w:rPr>
          <w:b/>
          <w:bCs/>
          <w:lang w:val="en-US"/>
        </w:rPr>
        <w:t>If any):</w:t>
      </w:r>
    </w:p>
    <w:p w14:paraId="77376A58" w14:textId="77777777" w:rsidR="004270EA" w:rsidRPr="004270EA" w:rsidRDefault="004270EA" w:rsidP="005F3C26">
      <w:pPr>
        <w:rPr>
          <w:lang w:val="en-US"/>
        </w:rPr>
      </w:pPr>
    </w:p>
    <w:sectPr w:rsidR="004270EA" w:rsidRPr="0042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26"/>
    <w:rsid w:val="00175340"/>
    <w:rsid w:val="002113EE"/>
    <w:rsid w:val="003F2382"/>
    <w:rsid w:val="004270EA"/>
    <w:rsid w:val="005F3C26"/>
    <w:rsid w:val="00E4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95A7"/>
  <w15:chartTrackingRefBased/>
  <w15:docId w15:val="{55385CDC-B038-410C-A1A8-AC1FE75FB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Cooper</dc:creator>
  <cp:keywords/>
  <dc:description/>
  <cp:lastModifiedBy>Koray Cooper</cp:lastModifiedBy>
  <cp:revision>2</cp:revision>
  <dcterms:created xsi:type="dcterms:W3CDTF">2024-11-20T11:47:00Z</dcterms:created>
  <dcterms:modified xsi:type="dcterms:W3CDTF">2024-11-20T11:47:00Z</dcterms:modified>
</cp:coreProperties>
</file>