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3B408" w14:textId="77777777" w:rsidR="0017773F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竞品分析报告模板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副本</w:t>
      </w:r>
    </w:p>
    <w:p w14:paraId="528E8C8B" w14:textId="77777777" w:rsidR="0017773F" w:rsidRDefault="0000000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一、背景与目标</w:t>
      </w:r>
      <w:bookmarkEnd w:id="0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7773F" w14:paraId="7A748B4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29114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描述本次分析的背景和目标</w:t>
            </w:r>
          </w:p>
        </w:tc>
      </w:tr>
    </w:tbl>
    <w:p w14:paraId="640FE28E" w14:textId="77777777" w:rsidR="0017773F" w:rsidRDefault="0017773F"/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7773F" w14:paraId="730E6FF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3519A" w14:textId="77777777" w:rsidR="0017773F" w:rsidRDefault="0017773F">
            <w:pPr>
              <w:spacing w:before="120" w:after="120" w:line="288" w:lineRule="auto"/>
              <w:jc w:val="left"/>
            </w:pPr>
          </w:p>
        </w:tc>
      </w:tr>
    </w:tbl>
    <w:p w14:paraId="0BEB1E18" w14:textId="77777777" w:rsidR="0017773F" w:rsidRDefault="00000000"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二、结论与建议</w:t>
      </w:r>
      <w:bookmarkEnd w:id="1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7773F" w14:paraId="316C92C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E48D2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提炼和整理本次分析的结论与建议，方便读者快速浏览和学习</w:t>
            </w:r>
          </w:p>
        </w:tc>
      </w:tr>
    </w:tbl>
    <w:p w14:paraId="2D47CB1D" w14:textId="77777777" w:rsidR="0017773F" w:rsidRDefault="0017773F"/>
    <w:tbl>
      <w:tblPr>
        <w:tblW w:w="0" w:type="auto"/>
        <w:tblBorders>
          <w:top w:val="single" w:sz="0" w:space="0" w:color="7099F7"/>
          <w:left w:val="single" w:sz="0" w:space="0" w:color="7099F7"/>
          <w:bottom w:val="single" w:sz="0" w:space="0" w:color="7099F7"/>
          <w:right w:val="single" w:sz="0" w:space="0" w:color="7099F7"/>
          <w:insideH w:val="single" w:sz="0" w:space="0" w:color="7099F7"/>
          <w:insideV w:val="single" w:sz="0" w:space="0" w:color="7099F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7773F" w14:paraId="7EFB78F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7E3D0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8F959E"/>
                <w:sz w:val="22"/>
              </w:rPr>
              <w:t xml:space="preserve">🌟 </w:t>
            </w:r>
            <w:r>
              <w:rPr>
                <w:rFonts w:ascii="Arial" w:eastAsia="等线" w:hAnsi="Arial" w:cs="Arial"/>
                <w:color w:val="8F959E"/>
                <w:sz w:val="22"/>
              </w:rPr>
              <w:t>将</w:t>
            </w:r>
            <w:r>
              <w:rPr>
                <w:rFonts w:ascii="Arial" w:eastAsia="等线" w:hAnsi="Arial" w:cs="Arial"/>
                <w:color w:val="8F959E"/>
                <w:sz w:val="22"/>
              </w:rPr>
              <w:t>“</w:t>
            </w:r>
            <w:r>
              <w:rPr>
                <w:rFonts w:ascii="Arial" w:eastAsia="等线" w:hAnsi="Arial" w:cs="Arial"/>
                <w:color w:val="8F959E"/>
                <w:sz w:val="22"/>
              </w:rPr>
              <w:t>分析结论</w:t>
            </w:r>
            <w:r>
              <w:rPr>
                <w:rFonts w:ascii="Arial" w:eastAsia="等线" w:hAnsi="Arial" w:cs="Arial"/>
                <w:color w:val="8F959E"/>
                <w:sz w:val="22"/>
              </w:rPr>
              <w:t>”</w:t>
            </w:r>
            <w:r>
              <w:rPr>
                <w:rFonts w:ascii="Arial" w:eastAsia="等线" w:hAnsi="Arial" w:cs="Arial"/>
                <w:color w:val="8F959E"/>
                <w:sz w:val="22"/>
              </w:rPr>
              <w:t>放入此</w:t>
            </w:r>
            <w:hyperlink r:id="rId6">
              <w:r>
                <w:rPr>
                  <w:rFonts w:ascii="Arial" w:eastAsia="等线" w:hAnsi="Arial" w:cs="Arial"/>
                  <w:color w:val="3370FF"/>
                  <w:sz w:val="22"/>
                </w:rPr>
                <w:t>同步块</w:t>
              </w:r>
            </w:hyperlink>
            <w:r>
              <w:rPr>
                <w:rFonts w:ascii="Arial" w:eastAsia="等线" w:hAnsi="Arial" w:cs="Arial"/>
                <w:color w:val="8F959E"/>
                <w:sz w:val="22"/>
              </w:rPr>
              <w:t>中，复制并粘贴到其他文档，则可以实现跨文档实时更新和同步的效果。</w:t>
            </w:r>
          </w:p>
        </w:tc>
      </w:tr>
    </w:tbl>
    <w:p w14:paraId="105C130B" w14:textId="77777777" w:rsidR="0017773F" w:rsidRDefault="00000000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启发点</w:t>
      </w:r>
      <w:bookmarkEnd w:id="2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7773F" w14:paraId="0F75B84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33DC6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描述竞品的优点及带来的启发</w:t>
            </w:r>
          </w:p>
        </w:tc>
      </w:tr>
    </w:tbl>
    <w:p w14:paraId="322B9CD1" w14:textId="77777777" w:rsidR="0017773F" w:rsidRDefault="0017773F"/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3570"/>
        <w:gridCol w:w="3585"/>
      </w:tblGrid>
      <w:tr w:rsidR="0017773F" w14:paraId="53489EA7" w14:textId="77777777">
        <w:tblPrEx>
          <w:tblCellMar>
            <w:top w:w="0" w:type="dxa"/>
            <w:bottom w:w="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BBEAA" w14:textId="77777777" w:rsidR="0017773F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角度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E5732" w14:textId="77777777" w:rsidR="0017773F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竞品的优点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41865" w14:textId="77777777" w:rsidR="0017773F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启发点</w:t>
            </w:r>
          </w:p>
        </w:tc>
      </w:tr>
      <w:tr w:rsidR="0017773F" w14:paraId="64DCC1FB" w14:textId="77777777">
        <w:tblPrEx>
          <w:tblCellMar>
            <w:top w:w="0" w:type="dxa"/>
            <w:bottom w:w="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B3CD8" w14:textId="77777777" w:rsidR="0017773F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定位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9EB94" w14:textId="77777777" w:rsidR="0017773F" w:rsidRDefault="0017773F">
            <w:pPr>
              <w:spacing w:before="120" w:after="120" w:line="288" w:lineRule="auto"/>
              <w:jc w:val="left"/>
            </w:pP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F870D" w14:textId="77777777" w:rsidR="0017773F" w:rsidRDefault="0017773F">
            <w:pPr>
              <w:spacing w:before="120" w:after="120" w:line="288" w:lineRule="auto"/>
              <w:jc w:val="left"/>
            </w:pPr>
          </w:p>
        </w:tc>
      </w:tr>
      <w:tr w:rsidR="0017773F" w14:paraId="1868F0FE" w14:textId="77777777">
        <w:tblPrEx>
          <w:tblCellMar>
            <w:top w:w="0" w:type="dxa"/>
            <w:bottom w:w="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AA63C" w14:textId="77777777" w:rsidR="0017773F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产品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7FC6D" w14:textId="77777777" w:rsidR="0017773F" w:rsidRDefault="0017773F">
            <w:pPr>
              <w:spacing w:before="120" w:after="120" w:line="288" w:lineRule="auto"/>
              <w:jc w:val="left"/>
            </w:pP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BB705" w14:textId="77777777" w:rsidR="0017773F" w:rsidRDefault="0017773F">
            <w:pPr>
              <w:spacing w:before="120" w:after="120" w:line="288" w:lineRule="auto"/>
              <w:jc w:val="left"/>
            </w:pPr>
          </w:p>
        </w:tc>
      </w:tr>
      <w:tr w:rsidR="0017773F" w14:paraId="2B5D5037" w14:textId="77777777">
        <w:tblPrEx>
          <w:tblCellMar>
            <w:top w:w="0" w:type="dxa"/>
            <w:bottom w:w="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20044" w14:textId="77777777" w:rsidR="0017773F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......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0E8D3" w14:textId="77777777" w:rsidR="0017773F" w:rsidRDefault="0017773F">
            <w:pPr>
              <w:spacing w:before="120" w:after="120" w:line="288" w:lineRule="auto"/>
              <w:jc w:val="left"/>
            </w:pP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0C25E" w14:textId="77777777" w:rsidR="0017773F" w:rsidRDefault="0017773F">
            <w:pPr>
              <w:spacing w:before="120" w:after="120" w:line="288" w:lineRule="auto"/>
              <w:jc w:val="left"/>
            </w:pPr>
          </w:p>
        </w:tc>
      </w:tr>
    </w:tbl>
    <w:p w14:paraId="35DB0D12" w14:textId="77777777" w:rsidR="0017773F" w:rsidRDefault="0000000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机会点</w:t>
      </w:r>
      <w:bookmarkEnd w:id="3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7773F" w14:paraId="72C92FC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14322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描述竞品的缺点和己方产品的机会</w:t>
            </w:r>
          </w:p>
        </w:tc>
      </w:tr>
    </w:tbl>
    <w:p w14:paraId="2B3B3A51" w14:textId="77777777" w:rsidR="0017773F" w:rsidRDefault="0017773F"/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3495"/>
        <w:gridCol w:w="3570"/>
      </w:tblGrid>
      <w:tr w:rsidR="0017773F" w14:paraId="47A46A4A" w14:textId="77777777">
        <w:tblPrEx>
          <w:tblCellMar>
            <w:top w:w="0" w:type="dxa"/>
            <w:bottom w:w="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8F87D" w14:textId="77777777" w:rsidR="0017773F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角度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19CB1" w14:textId="77777777" w:rsidR="0017773F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竞品的缺点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4FE81" w14:textId="77777777" w:rsidR="0017773F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机会点</w:t>
            </w:r>
          </w:p>
        </w:tc>
      </w:tr>
      <w:tr w:rsidR="0017773F" w14:paraId="7FB7115B" w14:textId="77777777">
        <w:tblPrEx>
          <w:tblCellMar>
            <w:top w:w="0" w:type="dxa"/>
            <w:bottom w:w="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E610B" w14:textId="77777777" w:rsidR="0017773F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产品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D9367" w14:textId="77777777" w:rsidR="0017773F" w:rsidRDefault="0017773F">
            <w:pPr>
              <w:spacing w:before="120" w:after="120" w:line="288" w:lineRule="auto"/>
              <w:jc w:val="left"/>
            </w:pP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C96EF" w14:textId="77777777" w:rsidR="0017773F" w:rsidRDefault="0017773F">
            <w:pPr>
              <w:spacing w:before="120" w:after="120" w:line="288" w:lineRule="auto"/>
              <w:jc w:val="left"/>
            </w:pPr>
          </w:p>
        </w:tc>
      </w:tr>
      <w:tr w:rsidR="0017773F" w14:paraId="5159AD9F" w14:textId="77777777">
        <w:tblPrEx>
          <w:tblCellMar>
            <w:top w:w="0" w:type="dxa"/>
            <w:bottom w:w="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1DBA7" w14:textId="77777777" w:rsidR="0017773F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技术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4586F" w14:textId="77777777" w:rsidR="0017773F" w:rsidRDefault="0017773F">
            <w:pPr>
              <w:spacing w:before="120" w:after="120" w:line="288" w:lineRule="auto"/>
              <w:jc w:val="left"/>
            </w:pP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147BB" w14:textId="77777777" w:rsidR="0017773F" w:rsidRDefault="0017773F">
            <w:pPr>
              <w:spacing w:before="120" w:after="120" w:line="288" w:lineRule="auto"/>
              <w:jc w:val="left"/>
            </w:pPr>
          </w:p>
        </w:tc>
      </w:tr>
      <w:tr w:rsidR="0017773F" w14:paraId="65E13C3D" w14:textId="77777777">
        <w:tblPrEx>
          <w:tblCellMar>
            <w:top w:w="0" w:type="dxa"/>
            <w:bottom w:w="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67AAF" w14:textId="77777777" w:rsidR="0017773F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......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D882F" w14:textId="77777777" w:rsidR="0017773F" w:rsidRDefault="0017773F">
            <w:pPr>
              <w:spacing w:before="120" w:after="120" w:line="288" w:lineRule="auto"/>
              <w:jc w:val="left"/>
            </w:pP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E2940" w14:textId="77777777" w:rsidR="0017773F" w:rsidRDefault="0017773F">
            <w:pPr>
              <w:spacing w:before="120" w:after="120" w:line="288" w:lineRule="auto"/>
              <w:jc w:val="left"/>
            </w:pPr>
          </w:p>
        </w:tc>
      </w:tr>
    </w:tbl>
    <w:p w14:paraId="0CD0CEA6" w14:textId="77777777" w:rsidR="0017773F" w:rsidRDefault="00000000">
      <w:pPr>
        <w:spacing w:before="380" w:after="140" w:line="288" w:lineRule="auto"/>
        <w:jc w:val="left"/>
        <w:outlineLvl w:val="0"/>
      </w:pPr>
      <w:bookmarkStart w:id="4" w:name="heading_4"/>
      <w:r>
        <w:rPr>
          <w:rFonts w:ascii="Arial" w:eastAsia="等线" w:hAnsi="Arial" w:cs="Arial"/>
          <w:b/>
          <w:sz w:val="36"/>
        </w:rPr>
        <w:t>三、产品定位分析</w:t>
      </w:r>
      <w:bookmarkEnd w:id="4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7773F" w14:paraId="77AA984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4771E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分析竞品的定位</w:t>
            </w:r>
          </w:p>
        </w:tc>
      </w:tr>
    </w:tbl>
    <w:p w14:paraId="66A1E371" w14:textId="77777777" w:rsidR="0017773F" w:rsidRDefault="0017773F">
      <w:pPr>
        <w:spacing w:before="120" w:after="120" w:line="288" w:lineRule="auto"/>
        <w:jc w:val="left"/>
      </w:pPr>
    </w:p>
    <w:p w14:paraId="6B9F50AC" w14:textId="77777777" w:rsidR="0017773F" w:rsidRDefault="00000000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产品宣传口号</w:t>
      </w:r>
      <w:bookmarkEnd w:id="5"/>
    </w:p>
    <w:p w14:paraId="59E6C288" w14:textId="77777777" w:rsidR="0017773F" w:rsidRDefault="0017773F">
      <w:pPr>
        <w:spacing w:before="120" w:after="120" w:line="288" w:lineRule="auto"/>
        <w:jc w:val="left"/>
      </w:pPr>
    </w:p>
    <w:p w14:paraId="04C1B28D" w14:textId="77777777" w:rsidR="0017773F" w:rsidRDefault="00000000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用户及市场定位</w:t>
      </w:r>
      <w:bookmarkEnd w:id="6"/>
    </w:p>
    <w:p w14:paraId="15EB8838" w14:textId="77777777" w:rsidR="0017773F" w:rsidRDefault="0017773F">
      <w:pPr>
        <w:spacing w:before="120" w:after="120" w:line="288" w:lineRule="auto"/>
        <w:jc w:val="left"/>
      </w:pPr>
    </w:p>
    <w:p w14:paraId="07D57A47" w14:textId="77777777" w:rsidR="0017773F" w:rsidRDefault="00000000">
      <w:pPr>
        <w:spacing w:before="380" w:after="140" w:line="288" w:lineRule="auto"/>
        <w:jc w:val="left"/>
        <w:outlineLvl w:val="0"/>
      </w:pPr>
      <w:bookmarkStart w:id="7" w:name="heading_7"/>
      <w:r>
        <w:rPr>
          <w:rFonts w:ascii="Arial" w:eastAsia="等线" w:hAnsi="Arial" w:cs="Arial"/>
          <w:b/>
          <w:sz w:val="36"/>
        </w:rPr>
        <w:t>四、商业策略分析</w:t>
      </w:r>
      <w:bookmarkEnd w:id="7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7773F" w14:paraId="332756D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0B688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分析竞品的核心商业策略</w:t>
            </w:r>
          </w:p>
        </w:tc>
      </w:tr>
    </w:tbl>
    <w:p w14:paraId="073B9BB3" w14:textId="77777777" w:rsidR="0017773F" w:rsidRDefault="0017773F">
      <w:pPr>
        <w:spacing w:before="120" w:after="120" w:line="288" w:lineRule="auto"/>
        <w:jc w:val="left"/>
      </w:pPr>
    </w:p>
    <w:p w14:paraId="14D0E5D7" w14:textId="77777777" w:rsidR="0017773F" w:rsidRDefault="00000000">
      <w:pPr>
        <w:spacing w:before="380" w:after="140" w:line="288" w:lineRule="auto"/>
        <w:jc w:val="left"/>
        <w:outlineLvl w:val="0"/>
      </w:pPr>
      <w:bookmarkStart w:id="8" w:name="heading_8"/>
      <w:r>
        <w:rPr>
          <w:rFonts w:ascii="Arial" w:eastAsia="等线" w:hAnsi="Arial" w:cs="Arial"/>
          <w:b/>
          <w:sz w:val="36"/>
        </w:rPr>
        <w:t>五、产品设计分析</w:t>
      </w:r>
      <w:bookmarkEnd w:id="8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7773F" w14:paraId="13A1985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E2B58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从多个维度对竞品进行分析和总结</w:t>
            </w:r>
          </w:p>
        </w:tc>
      </w:tr>
    </w:tbl>
    <w:p w14:paraId="395D7B53" w14:textId="77777777" w:rsidR="0017773F" w:rsidRDefault="00000000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产品概览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7050"/>
      </w:tblGrid>
      <w:tr w:rsidR="0017773F" w14:paraId="55CDC139" w14:textId="77777777">
        <w:tblPrEx>
          <w:tblCellMar>
            <w:top w:w="0" w:type="dxa"/>
            <w:bottom w:w="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0EA74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网页端</w:t>
            </w:r>
          </w:p>
        </w:tc>
        <w:tc>
          <w:tcPr>
            <w:tcW w:w="7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F530A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支持</w:t>
            </w:r>
            <w:r>
              <w:rPr>
                <w:rFonts w:ascii="Arial" w:eastAsia="等线" w:hAnsi="Arial" w:cs="Arial"/>
                <w:sz w:val="22"/>
              </w:rPr>
              <w:t xml:space="preserve"> Safari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 xml:space="preserve">Firefox </w:t>
            </w:r>
            <w:r>
              <w:rPr>
                <w:rFonts w:ascii="Arial" w:eastAsia="等线" w:hAnsi="Arial" w:cs="Arial"/>
                <w:sz w:val="22"/>
              </w:rPr>
              <w:t>等主流浏览器</w:t>
            </w:r>
          </w:p>
          <w:p w14:paraId="69615383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.....</w:t>
            </w:r>
          </w:p>
        </w:tc>
      </w:tr>
      <w:tr w:rsidR="0017773F" w14:paraId="7E461B15" w14:textId="77777777">
        <w:tblPrEx>
          <w:tblCellMar>
            <w:top w:w="0" w:type="dxa"/>
            <w:bottom w:w="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A927B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电脑客户端</w:t>
            </w:r>
          </w:p>
        </w:tc>
        <w:tc>
          <w:tcPr>
            <w:tcW w:w="7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24C4D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支持</w:t>
            </w:r>
            <w:r>
              <w:rPr>
                <w:rFonts w:ascii="Arial" w:eastAsia="等线" w:hAnsi="Arial" w:cs="Arial"/>
                <w:sz w:val="22"/>
              </w:rPr>
              <w:t xml:space="preserve"> Windows </w:t>
            </w:r>
            <w:r>
              <w:rPr>
                <w:rFonts w:ascii="Arial" w:eastAsia="等线" w:hAnsi="Arial" w:cs="Arial"/>
                <w:sz w:val="22"/>
              </w:rPr>
              <w:t>和</w:t>
            </w:r>
            <w:r>
              <w:rPr>
                <w:rFonts w:ascii="Arial" w:eastAsia="等线" w:hAnsi="Arial" w:cs="Arial"/>
                <w:sz w:val="22"/>
              </w:rPr>
              <w:t xml:space="preserve"> macOS </w:t>
            </w:r>
            <w:r>
              <w:rPr>
                <w:rFonts w:ascii="Arial" w:eastAsia="等线" w:hAnsi="Arial" w:cs="Arial"/>
                <w:sz w:val="22"/>
              </w:rPr>
              <w:t>客户端</w:t>
            </w:r>
          </w:p>
        </w:tc>
      </w:tr>
      <w:tr w:rsidR="0017773F" w14:paraId="465D8436" w14:textId="77777777">
        <w:tblPrEx>
          <w:tblCellMar>
            <w:top w:w="0" w:type="dxa"/>
            <w:bottom w:w="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9F128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移动端</w:t>
            </w:r>
          </w:p>
        </w:tc>
        <w:tc>
          <w:tcPr>
            <w:tcW w:w="7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58789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支持</w:t>
            </w:r>
            <w:r>
              <w:rPr>
                <w:rFonts w:ascii="Arial" w:eastAsia="等线" w:hAnsi="Arial" w:cs="Arial"/>
                <w:sz w:val="22"/>
              </w:rPr>
              <w:t xml:space="preserve"> iOS </w:t>
            </w:r>
            <w:r>
              <w:rPr>
                <w:rFonts w:ascii="Arial" w:eastAsia="等线" w:hAnsi="Arial" w:cs="Arial"/>
                <w:sz w:val="22"/>
              </w:rPr>
              <w:t>和</w:t>
            </w:r>
            <w:r>
              <w:rPr>
                <w:rFonts w:ascii="Arial" w:eastAsia="等线" w:hAnsi="Arial" w:cs="Arial"/>
                <w:sz w:val="22"/>
              </w:rPr>
              <w:t xml:space="preserve"> Android </w:t>
            </w:r>
            <w:r>
              <w:rPr>
                <w:rFonts w:ascii="Arial" w:eastAsia="等线" w:hAnsi="Arial" w:cs="Arial"/>
                <w:sz w:val="22"/>
              </w:rPr>
              <w:t>客户端</w:t>
            </w:r>
          </w:p>
        </w:tc>
      </w:tr>
      <w:tr w:rsidR="0017773F" w14:paraId="52B5BF4A" w14:textId="77777777">
        <w:tblPrEx>
          <w:tblCellMar>
            <w:top w:w="0" w:type="dxa"/>
            <w:bottom w:w="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5E59C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其他</w:t>
            </w:r>
          </w:p>
        </w:tc>
        <w:tc>
          <w:tcPr>
            <w:tcW w:w="7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64AEB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暂不支持</w:t>
            </w:r>
            <w:r>
              <w:rPr>
                <w:rFonts w:ascii="Arial" w:eastAsia="等线" w:hAnsi="Arial" w:cs="Arial"/>
                <w:sz w:val="22"/>
              </w:rPr>
              <w:t xml:space="preserve"> Linux </w:t>
            </w:r>
            <w:r>
              <w:rPr>
                <w:rFonts w:ascii="Arial" w:eastAsia="等线" w:hAnsi="Arial" w:cs="Arial"/>
                <w:sz w:val="22"/>
              </w:rPr>
              <w:t>客户端</w:t>
            </w:r>
          </w:p>
          <w:p w14:paraId="1654EA85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......</w:t>
            </w:r>
          </w:p>
        </w:tc>
      </w:tr>
    </w:tbl>
    <w:p w14:paraId="217864F5" w14:textId="77777777" w:rsidR="0017773F" w:rsidRDefault="00000000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产品功能</w:t>
      </w:r>
      <w:bookmarkEnd w:id="10"/>
    </w:p>
    <w:p w14:paraId="22C5D423" w14:textId="77777777" w:rsidR="0017773F" w:rsidRDefault="0017773F">
      <w:pPr>
        <w:spacing w:before="120" w:after="120" w:line="288" w:lineRule="auto"/>
        <w:jc w:val="left"/>
      </w:pPr>
    </w:p>
    <w:p w14:paraId="1A6800FC" w14:textId="77777777" w:rsidR="0017773F" w:rsidRDefault="00000000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交互</w:t>
      </w:r>
      <w:r>
        <w:rPr>
          <w:rFonts w:ascii="Arial" w:eastAsia="等线" w:hAnsi="Arial" w:cs="Arial"/>
          <w:b/>
          <w:sz w:val="32"/>
        </w:rPr>
        <w:t xml:space="preserve"> &amp; </w:t>
      </w:r>
      <w:r>
        <w:rPr>
          <w:rFonts w:ascii="Arial" w:eastAsia="等线" w:hAnsi="Arial" w:cs="Arial"/>
          <w:b/>
          <w:sz w:val="32"/>
        </w:rPr>
        <w:t>视觉</w:t>
      </w:r>
      <w:bookmarkEnd w:id="11"/>
    </w:p>
    <w:p w14:paraId="22FA74DA" w14:textId="77777777" w:rsidR="0017773F" w:rsidRDefault="0017773F">
      <w:pPr>
        <w:spacing w:before="120" w:after="120" w:line="288" w:lineRule="auto"/>
        <w:jc w:val="left"/>
      </w:pPr>
    </w:p>
    <w:p w14:paraId="7D619699" w14:textId="77777777" w:rsidR="0017773F" w:rsidRDefault="00000000">
      <w:pPr>
        <w:spacing w:before="380" w:after="140" w:line="288" w:lineRule="auto"/>
        <w:jc w:val="left"/>
        <w:outlineLvl w:val="0"/>
      </w:pPr>
      <w:bookmarkStart w:id="12" w:name="heading_12"/>
      <w:r>
        <w:rPr>
          <w:rFonts w:ascii="Arial" w:eastAsia="等线" w:hAnsi="Arial" w:cs="Arial"/>
          <w:b/>
          <w:sz w:val="36"/>
        </w:rPr>
        <w:t>六、产品数据分析</w:t>
      </w:r>
      <w:bookmarkEnd w:id="12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7773F" w14:paraId="345B28D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B6FC2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分析竞品用户增长的相关数据</w:t>
            </w:r>
          </w:p>
        </w:tc>
      </w:tr>
    </w:tbl>
    <w:p w14:paraId="283A7EE6" w14:textId="77777777" w:rsidR="0017773F" w:rsidRDefault="00000000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整体数据增长</w:t>
      </w:r>
      <w:bookmarkEnd w:id="13"/>
    </w:p>
    <w:p w14:paraId="6722F945" w14:textId="77777777" w:rsidR="0017773F" w:rsidRDefault="0017773F">
      <w:pPr>
        <w:spacing w:before="120" w:after="120" w:line="288" w:lineRule="auto"/>
        <w:jc w:val="left"/>
      </w:pPr>
    </w:p>
    <w:p w14:paraId="43C1C35A" w14:textId="77777777" w:rsidR="0017773F" w:rsidRDefault="00000000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关键增长点</w:t>
      </w:r>
      <w:bookmarkEnd w:id="14"/>
    </w:p>
    <w:p w14:paraId="7B703420" w14:textId="77777777" w:rsidR="0017773F" w:rsidRDefault="0017773F">
      <w:pPr>
        <w:spacing w:before="120" w:after="120" w:line="288" w:lineRule="auto"/>
        <w:jc w:val="left"/>
      </w:pPr>
    </w:p>
    <w:p w14:paraId="1A8CA710" w14:textId="77777777" w:rsidR="0017773F" w:rsidRDefault="00000000">
      <w:pPr>
        <w:spacing w:before="320" w:after="120" w:line="288" w:lineRule="auto"/>
        <w:jc w:val="left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6.3 </w:t>
      </w:r>
      <w:r>
        <w:rPr>
          <w:rFonts w:ascii="Arial" w:eastAsia="等线" w:hAnsi="Arial" w:cs="Arial"/>
          <w:b/>
          <w:sz w:val="32"/>
        </w:rPr>
        <w:t>增长总结</w:t>
      </w:r>
      <w:bookmarkEnd w:id="15"/>
    </w:p>
    <w:p w14:paraId="20F1D8F8" w14:textId="77777777" w:rsidR="0017773F" w:rsidRDefault="0017773F">
      <w:pPr>
        <w:spacing w:before="120" w:after="120" w:line="288" w:lineRule="auto"/>
        <w:jc w:val="left"/>
      </w:pPr>
    </w:p>
    <w:p w14:paraId="791D78DC" w14:textId="77777777" w:rsidR="0017773F" w:rsidRDefault="00000000">
      <w:pPr>
        <w:spacing w:before="380" w:after="140" w:line="288" w:lineRule="auto"/>
        <w:jc w:val="left"/>
        <w:outlineLvl w:val="0"/>
      </w:pPr>
      <w:bookmarkStart w:id="16" w:name="heading_16"/>
      <w:r>
        <w:rPr>
          <w:rFonts w:ascii="Arial" w:eastAsia="等线" w:hAnsi="Arial" w:cs="Arial"/>
          <w:b/>
          <w:sz w:val="36"/>
        </w:rPr>
        <w:t>七、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用户反馈分析</w:t>
      </w:r>
      <w:bookmarkEnd w:id="16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7773F" w14:paraId="2B84591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276CC" w14:textId="77777777" w:rsidR="0017773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从社交媒体、应用商店等渠道，收集并分析竞品的用户反馈</w:t>
            </w:r>
          </w:p>
        </w:tc>
      </w:tr>
    </w:tbl>
    <w:p w14:paraId="5B4BD9E8" w14:textId="77777777" w:rsidR="0017773F" w:rsidRDefault="0017773F">
      <w:pPr>
        <w:spacing w:before="120" w:after="120" w:line="288" w:lineRule="auto"/>
        <w:jc w:val="left"/>
        <w:rPr>
          <w:rFonts w:hint="eastAsia"/>
        </w:rPr>
      </w:pPr>
    </w:p>
    <w:sectPr w:rsidR="0017773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D48DC7" w14:textId="77777777" w:rsidR="00A961F2" w:rsidRDefault="00A961F2">
      <w:r>
        <w:separator/>
      </w:r>
    </w:p>
  </w:endnote>
  <w:endnote w:type="continuationSeparator" w:id="0">
    <w:p w14:paraId="408F581F" w14:textId="77777777" w:rsidR="00A961F2" w:rsidRDefault="00A96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EA1AB" w14:textId="77777777" w:rsidR="0017773F" w:rsidRDefault="001777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BB0399" w14:textId="77777777" w:rsidR="00A961F2" w:rsidRDefault="00A961F2">
      <w:r>
        <w:separator/>
      </w:r>
    </w:p>
  </w:footnote>
  <w:footnote w:type="continuationSeparator" w:id="0">
    <w:p w14:paraId="7BE8C1EA" w14:textId="77777777" w:rsidR="00A961F2" w:rsidRDefault="00A96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24574E" w14:textId="77777777" w:rsidR="0017773F" w:rsidRDefault="0017773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773F"/>
    <w:rsid w:val="0017773F"/>
    <w:rsid w:val="00A961F2"/>
    <w:rsid w:val="00D0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1D23"/>
  <w15:docId w15:val="{E31B7B05-F3F3-4072-90A7-95F113D5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eishu.cn/hc/zh-CN/articles/479618550246-%E5%9C%A8%E6%96%87%E6%A1%A3%E4%B8%AD%E6%8F%92%E5%85%A5%E5%90%8C%E6%AD%A5%E5%9D%97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艺哲 王</cp:lastModifiedBy>
  <cp:revision>2</cp:revision>
  <dcterms:created xsi:type="dcterms:W3CDTF">2026-05-24T07:41:00Z</dcterms:created>
  <dcterms:modified xsi:type="dcterms:W3CDTF">2026-05-24T07:42:00Z</dcterms:modified>
</cp:coreProperties>
</file>