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Manual on how to run the Models:</w:t>
        <w:br w:type="textWrapping"/>
        <w:t xml:space="preserve">Step 1: Download and Extract the Zip File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Step 2: Extract the promise19_dataset.zip in the same folder as Latest2.ipynb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Step 3: Run the Ipynb Code from top to bottom.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