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CommentaryTitle"/>
        <w:spacing w:before="0" w:after="260" w:line="276" w:lineRule="auto"/>
      </w:pPr>
      <w:r>
        <w:rPr>
          <w:b/>
          <w:bCs/>
          <w:sz w:val="36"/>
          <w:szCs w:val="36"/>
        </w:rPr>
        <w:t xml:space="preserve">Mark 3:7-35: The Family Jesus Forms Around Himself</w:t>
      </w:r>
    </w:p>
    <w:p>
      <w:pPr>
        <w:pStyle w:val="CommentaryHeading1"/>
        <w:spacing w:before="360" w:after="120" w:line="276" w:lineRule="auto"/>
      </w:pPr>
      <w:r>
        <w:rPr>
          <w:b/>
          <w:bCs/>
          <w:sz w:val="28"/>
          <w:szCs w:val="28"/>
        </w:rPr>
        <w:t xml:space="preserve">Big Picture: What's Happening Here?</w:t>
      </w:r>
    </w:p>
    <w:p>
      <w:pPr>
        <w:spacing w:before="0" w:after="160" w:line="276" w:lineRule="auto"/>
        <w:jc w:val="left"/>
      </w:pPr>
      <w:r>
        <w:rPr>
          <w:sz w:val="23"/>
          <w:szCs w:val="23"/>
        </w:rPr>
        <w:t xml:space="preserve">Mark 3:7-35 feels crowded from the beginning. People press in from every direction. Need is everywhere. Evil spirits fall before Jesus. His reputation spreads faster than explanation can keep up. But Mark does not let us mistake movement for understanding. The crowds want access to Jesus' power, the demons know his title, his family worries he has lost his mind, and the teachers of the law accuse him of being in league with Satan. Everyone is responding to Jesus, but not everyone is seeing him truly.</w:t>
      </w:r>
    </w:p>
    <w:p>
      <w:pPr>
        <w:spacing w:before="0" w:after="160" w:line="276" w:lineRule="auto"/>
        <w:jc w:val="left"/>
      </w:pPr>
      <w:r>
        <w:rPr>
          <w:sz w:val="23"/>
          <w:szCs w:val="23"/>
        </w:rPr>
        <w:t xml:space="preserve">At the center of the passage, Jesus appoints the Twelve. That moment is easy to miss because the scenes around it are so loud, but it is one of the deepest things happening here. Jesus is not merely attracting a crowd; he is forming a people. He calls some to be with him and to be sent by him. Then, when his own family stands outside and asks for him, Jesus looks at those gathered around him and names a new family: those who do God's will. Mark is showing us that the kingdom does not create fans, spectators, or religious consumers. Jesus gathers a family around himself, sends witnesses under his authority, forgives sinners, confronts evil, and reorders every earthly claim beneath the will of God.</w:t>
      </w:r>
    </w:p>
    <w:p>
      <w:pPr>
        <w:spacing w:before="0" w:after="160" w:line="276" w:lineRule="auto"/>
        <w:jc w:val="left"/>
      </w:pPr>
      <w:r>
        <w:rPr>
          <w:sz w:val="23"/>
          <w:szCs w:val="23"/>
        </w:rPr>
        <w:t xml:space="preserve">This passage is full of comfort, but it is not gentle in a sentimental way. Jesus' authority draws need, exposes opposition, breaks Satan's power, and creates belonging that may cost us other forms of belonging. The question is not simply whether we are near the crowd, impressed by Jesus, or familiar with religious language. The question is whether we are sitting around him, receiving his authority, and learning to belong to the family he forms.</w:t>
      </w:r>
    </w:p>
    <w:p>
      <w:pPr>
        <w:pStyle w:val="CommentaryHeading1"/>
        <w:spacing w:before="360" w:after="120" w:line="276" w:lineRule="auto"/>
      </w:pPr>
      <w:r>
        <w:rPr>
          <w:b/>
          <w:bCs/>
          <w:sz w:val="28"/>
          <w:szCs w:val="28"/>
        </w:rPr>
        <w:t xml:space="preserve">Quick Reference Verse Map</w:t>
      </w:r>
    </w:p>
    <w:p>
      <w:pPr>
        <w:numPr>
          <w:ilvl w:val="0"/>
          <w:numId w:val="1"/>
        </w:numPr>
        <w:spacing w:before="0" w:after="80" w:line="276" w:lineRule="auto"/>
      </w:pPr>
      <w:r>
        <w:rPr>
          <w:sz w:val="23"/>
          <w:szCs w:val="23"/>
        </w:rPr>
        <w:t xml:space="preserve">Mark 3:7-12 | Crowds Press In and Impure Spirits Know Him</w:t>
      </w:r>
    </w:p>
    <w:p>
      <w:pPr>
        <w:numPr>
          <w:ilvl w:val="0"/>
          <w:numId w:val="1"/>
        </w:numPr>
        <w:spacing w:before="0" w:after="80" w:line="276" w:lineRule="auto"/>
      </w:pPr>
      <w:r>
        <w:rPr>
          <w:sz w:val="23"/>
          <w:szCs w:val="23"/>
        </w:rPr>
        <w:t xml:space="preserve">Mark 3:13-19 | Jesus Appoints the Twelve</w:t>
      </w:r>
    </w:p>
    <w:p>
      <w:pPr>
        <w:numPr>
          <w:ilvl w:val="0"/>
          <w:numId w:val="1"/>
        </w:numPr>
        <w:spacing w:before="0" w:after="80" w:line="276" w:lineRule="auto"/>
      </w:pPr>
      <w:r>
        <w:rPr>
          <w:sz w:val="23"/>
          <w:szCs w:val="23"/>
        </w:rPr>
        <w:t xml:space="preserve">Mark 3:20-21 | Jesus' Family Misunderstands Him</w:t>
      </w:r>
    </w:p>
    <w:p>
      <w:pPr>
        <w:numPr>
          <w:ilvl w:val="0"/>
          <w:numId w:val="1"/>
        </w:numPr>
        <w:spacing w:before="0" w:after="80" w:line="276" w:lineRule="auto"/>
      </w:pPr>
      <w:r>
        <w:rPr>
          <w:sz w:val="23"/>
          <w:szCs w:val="23"/>
        </w:rPr>
        <w:t xml:space="preserve">Mark 3:22-30 | Jesus Answers the Beelzebul Charge</w:t>
      </w:r>
    </w:p>
    <w:p>
      <w:pPr>
        <w:numPr>
          <w:ilvl w:val="0"/>
          <w:numId w:val="1"/>
        </w:numPr>
        <w:spacing w:before="0" w:after="80" w:line="276" w:lineRule="auto"/>
      </w:pPr>
      <w:r>
        <w:rPr>
          <w:sz w:val="23"/>
          <w:szCs w:val="23"/>
        </w:rPr>
        <w:t xml:space="preserve">Mark 3:31-35 | Jesus Defines His True Family</w:t>
      </w:r>
    </w:p>
    <w:p>
      <w:pPr>
        <w:pStyle w:val="CommentaryHeading1"/>
        <w:spacing w:before="360" w:after="120" w:line="276" w:lineRule="auto"/>
      </w:pPr>
      <w:r>
        <w:rPr>
          <w:b/>
          <w:bCs/>
          <w:sz w:val="28"/>
          <w:szCs w:val="28"/>
        </w:rPr>
        <w:t xml:space="preserve">Passage Commentary</w:t>
      </w:r>
    </w:p>
    <w:p>
      <w:pPr>
        <w:pStyle w:val="CommentaryHeading2"/>
        <w:spacing w:before="260" w:after="80" w:line="276" w:lineRule="auto"/>
      </w:pPr>
      <w:r>
        <w:rPr>
          <w:b/>
          <w:bCs/>
          <w:sz w:val="24"/>
          <w:szCs w:val="24"/>
        </w:rPr>
        <w:t xml:space="preserve">Mark 3:7-12 | Crowds Press In and Impure Spirits Know Him</w:t>
      </w:r>
    </w:p>
    <w:p>
      <w:pPr>
        <w:spacing w:before="0" w:after="160" w:line="276" w:lineRule="auto"/>
        <w:jc w:val="left"/>
      </w:pPr>
      <w:r>
        <w:rPr>
          <w:sz w:val="23"/>
          <w:szCs w:val="23"/>
        </w:rPr>
        <w:t xml:space="preserve">Jesus withdraws with his disciples to the lake, but the pressure around him does not lessen. A large crowd follows from Galilee, Judea, Jerusalem, Idumea, the regions across the Jordan, and the area around Tyre and Sidon (vv. 7-8). Mark wants us to feel the scale. Jesus' work has become public news across a wide geography. People are coming from Jewish centers, borderlands, and distant regions because they have heard what he is doing.</w:t>
      </w:r>
    </w:p>
    <w:p>
      <w:pPr>
        <w:spacing w:before="0" w:after="160" w:line="276" w:lineRule="auto"/>
        <w:jc w:val="left"/>
      </w:pPr>
      <w:r>
        <w:rPr>
          <w:sz w:val="23"/>
          <w:szCs w:val="23"/>
        </w:rPr>
        <w:t xml:space="preserve">The crowd is drawn by real need. Many are sick. Many want to touch him. The pressure is so intense that Jesus tells his disciples to have a small boat ready so the crowd will not crush him (vv. 9-10). This is not a calm religious lecture. It is a scene of bodies, pain, desperation, rumor, hope, and danger. Jesus is not moving through tidy spiritual interest. He is surrounded by people whose lives ache.</w:t>
      </w:r>
    </w:p>
    <w:p>
      <w:pPr>
        <w:spacing w:before="0" w:after="160" w:line="276" w:lineRule="auto"/>
        <w:jc w:val="left"/>
      </w:pPr>
      <w:r>
        <w:rPr>
          <w:sz w:val="23"/>
          <w:szCs w:val="23"/>
        </w:rPr>
        <w:t xml:space="preserve">Yet Mark is careful. Crowds are not the same as disciples. Pressing toward Jesus is not the same as understanding him. It is possible to want relief from Jesus without yet receiving the truth of who he is. That does not make the need false. Jesus really heals. He really moves toward suffering. But the passage will not let popularity define faithfulness.</w:t>
      </w:r>
    </w:p>
    <w:p>
      <w:pPr>
        <w:spacing w:before="0" w:after="160" w:line="276" w:lineRule="auto"/>
        <w:jc w:val="left"/>
      </w:pPr>
      <w:r>
        <w:rPr>
          <w:sz w:val="23"/>
          <w:szCs w:val="23"/>
        </w:rPr>
        <w:t xml:space="preserve">The impure spirits fall before him and cry out, "You are the Son of God" (v. 11, NIV). Their words are accurate, but they are not faithful. They recognize power, but they do not love him. They speak his title, but they do not submit in worship. So Jesus gives them strict orders not to tell others about him (v. 12). Mark has already shown us that Jesus' identity cannot be understood apart from the path he will walk. If people hear "Son of God" without the cross, they may imagine power without suffering, glory without obedience, kingdom without sacrifice. Jesus will not let evil become the interpreter of his mission.</w:t>
      </w:r>
    </w:p>
    <w:p>
      <w:pPr>
        <w:pStyle w:val="CommentaryHeading2"/>
        <w:spacing w:before="260" w:after="80" w:line="276" w:lineRule="auto"/>
      </w:pPr>
      <w:r>
        <w:rPr>
          <w:b/>
          <w:bCs/>
          <w:sz w:val="24"/>
          <w:szCs w:val="24"/>
        </w:rPr>
        <w:t xml:space="preserve">Mark 3:13-19 | Jesus Appoints the Twelve</w:t>
      </w:r>
    </w:p>
    <w:p>
      <w:pPr>
        <w:spacing w:before="0" w:after="160" w:line="276" w:lineRule="auto"/>
        <w:jc w:val="left"/>
      </w:pPr>
      <w:r>
        <w:rPr>
          <w:sz w:val="23"/>
          <w:szCs w:val="23"/>
        </w:rPr>
        <w:t xml:space="preserve">Then Jesus goes up on a mountainside and calls to himself those he wants, and they come to him (v. 13). The movement slows. After the noise of the crowd and the cries of the spirits, Jesus deliberately gathers a particular group. The initiative belongs to him. The new people around Jesus do not begin with volunteers organizing themselves around a cause. They begin with Jesus calling whom he wants.</w:t>
      </w:r>
    </w:p>
    <w:p>
      <w:pPr>
        <w:spacing w:before="0" w:after="160" w:line="276" w:lineRule="auto"/>
        <w:jc w:val="left"/>
      </w:pPr>
      <w:r>
        <w:rPr>
          <w:sz w:val="23"/>
          <w:szCs w:val="23"/>
        </w:rPr>
        <w:t xml:space="preserve">Mark says Jesus appoints twelve "that they might be with him and that he might send them out to preach" (v. 14, NIV). The order matters. They are called first to be with him, then to be sent by him. Presence comes before mission. Communion comes before commission. Jesus is not merely recruiting workers; he is forming witnesses whose authority depends on nearness to him.</w:t>
      </w:r>
    </w:p>
    <w:p>
      <w:pPr>
        <w:spacing w:before="0" w:after="160" w:line="276" w:lineRule="auto"/>
        <w:jc w:val="left"/>
      </w:pPr>
      <w:r>
        <w:rPr>
          <w:sz w:val="23"/>
          <w:szCs w:val="23"/>
        </w:rPr>
        <w:t xml:space="preserve">The number twelve also matters. Mark is not giving us a random leadership roster. Israel had twelve tribes, and Jesus appoints Twelve around himself. This is a sign that he is forming the renewed people of God. The old boundaries of family, tribe, status, and religious respectability are being reordered around Jesus. He is not adding a private spiritual club to Israel's story. He is gathering a people around himself as the center of God's kingdom work.</w:t>
      </w:r>
    </w:p>
    <w:p>
      <w:pPr>
        <w:spacing w:before="0" w:after="160" w:line="276" w:lineRule="auto"/>
        <w:jc w:val="left"/>
      </w:pPr>
      <w:r>
        <w:rPr>
          <w:sz w:val="23"/>
          <w:szCs w:val="23"/>
        </w:rPr>
        <w:t xml:space="preserve">The list itself is humbling (vv. 16-19). Some will become bold witnesses. Some will misunderstand him repeatedly. One will betray him. Jesus' people are not formed because they are already impressive. They are formed because he calls, names, keeps, sends, forgives, and restores. Even here, in the appointment of the Twelve, the shadow of the cross is already present in Judas, "who betrayed him" (v. 19, NIV). Jesus' mission is not surprised by human weakness or treachery. He walks toward the cross with his eyes open.</w:t>
      </w:r>
    </w:p>
    <w:p>
      <w:pPr>
        <w:pStyle w:val="CommentaryHeading2"/>
        <w:spacing w:before="260" w:after="80" w:line="276" w:lineRule="auto"/>
      </w:pPr>
      <w:r>
        <w:rPr>
          <w:b/>
          <w:bCs/>
          <w:sz w:val="24"/>
          <w:szCs w:val="24"/>
        </w:rPr>
        <w:t xml:space="preserve">Mark 3:20-21 | Jesus' Family Misunderstands Him</w:t>
      </w:r>
    </w:p>
    <w:p>
      <w:pPr>
        <w:spacing w:before="0" w:after="160" w:line="276" w:lineRule="auto"/>
        <w:jc w:val="left"/>
      </w:pPr>
      <w:r>
        <w:rPr>
          <w:sz w:val="23"/>
          <w:szCs w:val="23"/>
        </w:rPr>
        <w:t xml:space="preserve">Jesus enters a house, and again a crowd gathers so intensely that he and his disciples are not even able to eat (v. 20). Mark's Gospel often moves quickly, but this small detail is deeply human. Jesus' ministry is not abstract. It presses on his body, his time, his rest, and his relationships.</w:t>
      </w:r>
    </w:p>
    <w:p>
      <w:pPr>
        <w:spacing w:before="0" w:after="160" w:line="276" w:lineRule="auto"/>
        <w:jc w:val="left"/>
      </w:pPr>
      <w:r>
        <w:rPr>
          <w:sz w:val="23"/>
          <w:szCs w:val="23"/>
        </w:rPr>
        <w:t xml:space="preserve">When his family hears about this, they go to take charge of him, saying, "He is out of his mind" (v. 21, NIV). That sentence can feel jarring. We might expect opposition from demons or religious leaders, but Mark tells us that Jesus is also misunderstood by those closest to him. His family sees the pressure, the danger, the controversy, and perhaps the exhaustion, and they conclude that he has gone too far.</w:t>
      </w:r>
    </w:p>
    <w:p>
      <w:pPr>
        <w:spacing w:before="0" w:after="160" w:line="276" w:lineRule="auto"/>
        <w:jc w:val="left"/>
      </w:pPr>
      <w:r>
        <w:rPr>
          <w:sz w:val="23"/>
          <w:szCs w:val="23"/>
        </w:rPr>
        <w:t xml:space="preserve">This does not mean Jesus despises his family. Later in the New Testament, members of his family appear among the believers. But here Mark preserves the pain of misunderstanding. Faithfulness to the will of God can look irresponsible to people who measure life by safety, reputation, and ordinary expectations. Jesus' mission is not controlled by family concern, social approval, or the desire to appear balanced. The kingdom has come near, and even love can misunderstand it when love is governed by fear.</w:t>
      </w:r>
    </w:p>
    <w:p>
      <w:pPr>
        <w:pStyle w:val="CommentaryHeading2"/>
        <w:spacing w:before="260" w:after="80" w:line="276" w:lineRule="auto"/>
      </w:pPr>
      <w:r>
        <w:rPr>
          <w:b/>
          <w:bCs/>
          <w:sz w:val="24"/>
          <w:szCs w:val="24"/>
        </w:rPr>
        <w:t xml:space="preserve">Mark 3:22-30 | Jesus Answers the Beelzebul Charge</w:t>
      </w:r>
    </w:p>
    <w:p>
      <w:pPr>
        <w:spacing w:before="0" w:after="160" w:line="276" w:lineRule="auto"/>
        <w:jc w:val="left"/>
      </w:pPr>
      <w:r>
        <w:rPr>
          <w:sz w:val="23"/>
          <w:szCs w:val="23"/>
        </w:rPr>
        <w:t xml:space="preserve">The teachers of the law come down from Jerusalem and offer a darker interpretation. They say, "He is possessed by Beelzebul" and claim that he drives out demons by the prince of demons (v. 22, NIV). This is not confusion from a distance. It is a public accusation from religious authorities. They look at the liberating work of Jesus and call it demonic.</w:t>
      </w:r>
    </w:p>
    <w:p>
      <w:pPr>
        <w:spacing w:before="0" w:after="160" w:line="276" w:lineRule="auto"/>
        <w:jc w:val="left"/>
      </w:pPr>
      <w:r>
        <w:rPr>
          <w:sz w:val="23"/>
          <w:szCs w:val="23"/>
        </w:rPr>
        <w:t xml:space="preserve">Jesus answers with clear, devastating logic. "How can Satan drive out Satan?" (v. 23, NIV). A kingdom divided against itself cannot stand. A house divided against itself cannot stand. If Satan has risen against himself, then his end has come (vv. 24-26). Jesus exposes the absurdity of the charge. Evil does not overthrow itself in order to heal the people it has bound.</w:t>
      </w:r>
    </w:p>
    <w:p>
      <w:pPr>
        <w:spacing w:before="0" w:after="160" w:line="276" w:lineRule="auto"/>
        <w:jc w:val="left"/>
      </w:pPr>
      <w:r>
        <w:rPr>
          <w:sz w:val="23"/>
          <w:szCs w:val="23"/>
        </w:rPr>
        <w:t xml:space="preserve">Then Jesus gives the deeper explanation: "No one can enter a strong man's house without first tying him up. Then he can plunder the strong man's house" (v. 27, NIV). Jesus is not Satan's servant. He is Satan's conqueror. The demons are not leaving because Jesus cooperates with evil, but because a stronger authority has entered the house. The kingdom of God is not a theory hovering above human misery. It is the reign of God breaking into bondage, exposing the enemy, and setting captives free.</w:t>
      </w:r>
    </w:p>
    <w:p>
      <w:pPr>
        <w:spacing w:before="0" w:after="160" w:line="276" w:lineRule="auto"/>
        <w:jc w:val="left"/>
      </w:pPr>
      <w:r>
        <w:rPr>
          <w:sz w:val="23"/>
          <w:szCs w:val="23"/>
        </w:rPr>
        <w:t xml:space="preserve">That makes the warning in vv. 28-30 severe. Jesus first says that people can be forgiven all their sins and every slander they utter (v. 28). We should not rush past that. The door of mercy is wide. No ordinary sin, no shameful history, no foolish word, no past blasphemy is too large for the forgiving mercy of God when a person turns to him.</w:t>
      </w:r>
    </w:p>
    <w:p>
      <w:pPr>
        <w:spacing w:before="0" w:after="160" w:line="276" w:lineRule="auto"/>
        <w:jc w:val="left"/>
      </w:pPr>
      <w:r>
        <w:rPr>
          <w:sz w:val="23"/>
          <w:szCs w:val="23"/>
        </w:rPr>
        <w:t xml:space="preserve">But Jesus also warns that whoever blasphemes against the Holy Spirit will never be forgiven (v. 29). In the context, this warning is not about a tender person afraid they have sinned too deeply. It is about a hardened refusal to call God's work what it is. The teachers see the Spirit's liberating work in Jesus and call it demonic (v. 30). The danger is not that someone grieves over sin and wonders if mercy can reach them. The danger is becoming so committed to preserving one's own authority, status, or control that one calls the light darkness and the Holy Spirit evil.</w:t>
      </w:r>
    </w:p>
    <w:p>
      <w:pPr>
        <w:spacing w:before="0" w:after="160" w:line="276" w:lineRule="auto"/>
        <w:jc w:val="left"/>
      </w:pPr>
      <w:r>
        <w:rPr>
          <w:sz w:val="23"/>
          <w:szCs w:val="23"/>
        </w:rPr>
        <w:t xml:space="preserve">This warning should sober us, but it should not be twisted into despair. If you are afraid that you are beyond mercy, that fear itself is not the posture Jesus is condemning here. The passage is warning against settled hardness, not trembling need. Jesus is strong enough to bind the strong man, and merciful enough to forgive all sins and blasphemies. But he will not flatter the religious heart that protects itself by calling his freeing work evil.</w:t>
      </w:r>
    </w:p>
    <w:p>
      <w:pPr>
        <w:pStyle w:val="CommentaryHeading2"/>
        <w:spacing w:before="260" w:after="80" w:line="276" w:lineRule="auto"/>
      </w:pPr>
      <w:r>
        <w:rPr>
          <w:b/>
          <w:bCs/>
          <w:sz w:val="24"/>
          <w:szCs w:val="24"/>
        </w:rPr>
        <w:t xml:space="preserve">Mark 3:31-35 | Jesus Defines His True Family</w:t>
      </w:r>
    </w:p>
    <w:p>
      <w:pPr>
        <w:spacing w:before="0" w:after="160" w:line="276" w:lineRule="auto"/>
        <w:jc w:val="left"/>
      </w:pPr>
      <w:r>
        <w:rPr>
          <w:sz w:val="23"/>
          <w:szCs w:val="23"/>
        </w:rPr>
        <w:t xml:space="preserve">Then Jesus' mother and brothers arrive. They stand outside and send someone in to call him (v. 31). The detail matters: they are outside, while a crowd is sitting around him inside (vv. 32-34). Mark is not mainly drawing a map of the room. He is showing us a spiritual picture. Proximity by blood does not automatically mean nearness to Jesus' mission.</w:t>
      </w:r>
    </w:p>
    <w:p>
      <w:pPr>
        <w:spacing w:before="0" w:after="160" w:line="276" w:lineRule="auto"/>
        <w:jc w:val="left"/>
      </w:pPr>
      <w:r>
        <w:rPr>
          <w:sz w:val="23"/>
          <w:szCs w:val="23"/>
        </w:rPr>
        <w:t xml:space="preserve">When Jesus is told that his mother and brothers are outside looking for him, he asks, "Who are my mother and my brothers?" (v. 33, NIV). Then he looks at those seated in a circle around him and says, "Here are my mother and my brothers!" (v. 34, NIV). Jesus is not being cruel. He is revealing that the kingdom creates a deeper belonging than natural kinship can control.</w:t>
      </w:r>
    </w:p>
    <w:p>
      <w:pPr>
        <w:spacing w:before="0" w:after="160" w:line="276" w:lineRule="auto"/>
        <w:jc w:val="left"/>
      </w:pPr>
      <w:r>
        <w:rPr>
          <w:sz w:val="23"/>
          <w:szCs w:val="23"/>
        </w:rPr>
        <w:t xml:space="preserve">Then comes the defining sentence: "Whoever does God's will is my brother and sister and mother" (v. 35, NIV). This can sound at first like belonging is earned by obedience. But the scene itself guards us from that mistake. The family is sitting around Jesus. They are gathered by him, listening to him, receiving his authority. Doing God's will is not a payment that purchases a place in the family. It is the mark of those who have come under the gracious authority of the Son.</w:t>
      </w:r>
    </w:p>
    <w:p>
      <w:pPr>
        <w:spacing w:before="0" w:after="160" w:line="276" w:lineRule="auto"/>
        <w:jc w:val="left"/>
      </w:pPr>
      <w:r>
        <w:rPr>
          <w:sz w:val="23"/>
          <w:szCs w:val="23"/>
        </w:rPr>
        <w:t xml:space="preserve">This is both comfort and confrontation. It comforts those whose earthly families misunderstand, reject, or cannot fully share their allegiance to Jesus. In Christ, they are not alone. There is a family deeper than the family that stands outside. But it also confronts every inherited claim, religious status, cultural identity, and emotional loyalty that tries to manage Jesus from the outside. Jesus will not be possessed by family, crowd, institution, or reputation. He creates his family around himself, and his family learns the will of God by staying near him.</w:t>
      </w:r>
    </w:p>
    <w:p>
      <w:pPr>
        <w:pStyle w:val="CommentaryHeading1"/>
        <w:spacing w:before="360" w:after="120" w:line="276" w:lineRule="auto"/>
      </w:pPr>
      <w:r>
        <w:rPr>
          <w:b/>
          <w:bCs/>
          <w:sz w:val="28"/>
          <w:szCs w:val="28"/>
        </w:rPr>
        <w:t xml:space="preserve">Mark 3:7-35 In One Movement</w:t>
      </w:r>
    </w:p>
    <w:p>
      <w:pPr>
        <w:spacing w:before="0" w:after="160" w:line="276" w:lineRule="auto"/>
        <w:jc w:val="left"/>
      </w:pPr>
      <w:r>
        <w:rPr>
          <w:sz w:val="23"/>
          <w:szCs w:val="23"/>
        </w:rPr>
        <w:t xml:space="preserve">Mark 3:7-35 moves from the pressure of the crowd to the circle around Jesus. The crowds press in because of what Jesus does, the impure spirits fall before him because they know who he is, and Jesus appoints the Twelve to be with him and to be sent by him. Then misunderstanding deepens. His family thinks he has lost his mind, and the teachers of the law call his liberating power demonic. Jesus answers by showing that he is not Satan's servant but Satan's conqueror, the stronger one who binds the strong man. He holds out the wideness of forgiveness while warning against hardened refusal to recognize the Spirit's work. Finally, he looks at those seated around him and names his true family. The passage gathers us away from fascination, fear, accusation, and inherited claims, and brings us into the circle of those who belong to Jesus, listen to him, and learn to do the will of God.</w:t>
      </w:r>
    </w:p>
    <w:p>
      <w:pPr>
        <w:pStyle w:val="CommentaryHeading1"/>
        <w:spacing w:before="360" w:after="120" w:line="276" w:lineRule="auto"/>
      </w:pPr>
      <w:r>
        <w:rPr>
          <w:b/>
          <w:bCs/>
          <w:sz w:val="28"/>
          <w:szCs w:val="28"/>
        </w:rPr>
        <w:t xml:space="preserve">Scripture Cross-References</w:t>
      </w:r>
    </w:p>
    <w:p>
      <w:pPr>
        <w:numPr>
          <w:ilvl w:val="0"/>
          <w:numId w:val="1"/>
        </w:numPr>
        <w:spacing w:before="0" w:after="80" w:line="276" w:lineRule="auto"/>
      </w:pPr>
      <w:r>
        <w:rPr>
          <w:sz w:val="23"/>
          <w:szCs w:val="23"/>
        </w:rPr>
        <w:t xml:space="preserve">Genesis 49:28 | The twelve tribes background helps us see why Jesus' appointment of the Twelve signals the formation of a renewed people around himself.</w:t>
      </w:r>
    </w:p>
    <w:p>
      <w:pPr>
        <w:numPr>
          <w:ilvl w:val="0"/>
          <w:numId w:val="1"/>
        </w:numPr>
        <w:spacing w:before="0" w:after="80" w:line="276" w:lineRule="auto"/>
      </w:pPr>
      <w:r>
        <w:rPr>
          <w:sz w:val="23"/>
          <w:szCs w:val="23"/>
        </w:rPr>
        <w:t xml:space="preserve">Exodus 19:4-6 | Israel was called to be God's treasured people and priestly kingdom; Jesus now gathers a people around his own authority.</w:t>
      </w:r>
    </w:p>
    <w:p>
      <w:pPr>
        <w:numPr>
          <w:ilvl w:val="0"/>
          <w:numId w:val="1"/>
        </w:numPr>
        <w:spacing w:before="0" w:after="80" w:line="276" w:lineRule="auto"/>
      </w:pPr>
      <w:r>
        <w:rPr>
          <w:sz w:val="23"/>
          <w:szCs w:val="23"/>
        </w:rPr>
        <w:t xml:space="preserve">Isaiah 49:6 | God's saving purpose reaches beyond narrow boundaries, echoing the wide crowd and the mission of those Jesus sends.</w:t>
      </w:r>
    </w:p>
    <w:p>
      <w:pPr>
        <w:numPr>
          <w:ilvl w:val="0"/>
          <w:numId w:val="1"/>
        </w:numPr>
        <w:spacing w:before="0" w:after="80" w:line="276" w:lineRule="auto"/>
      </w:pPr>
      <w:r>
        <w:rPr>
          <w:sz w:val="23"/>
          <w:szCs w:val="23"/>
        </w:rPr>
        <w:t xml:space="preserve">Acts 1:14 | Jesus' family later appears with the disciples, which guards us from treating their misunderstanding in Mark 3 as final rejection.</w:t>
      </w:r>
    </w:p>
    <w:p>
      <w:pPr>
        <w:numPr>
          <w:ilvl w:val="0"/>
          <w:numId w:val="1"/>
        </w:numPr>
        <w:spacing w:before="0" w:after="80" w:line="276" w:lineRule="auto"/>
      </w:pPr>
      <w:r>
        <w:rPr>
          <w:sz w:val="23"/>
          <w:szCs w:val="23"/>
        </w:rPr>
        <w:t xml:space="preserve">Ephesians 2:19-22 | Believers are described as members of God's household, deepening the family language Jesus uses here.</w:t>
      </w:r>
    </w:p>
    <w:p>
      <w:pPr>
        <w:numPr>
          <w:ilvl w:val="0"/>
          <w:numId w:val="1"/>
        </w:numPr>
        <w:spacing w:before="0" w:after="80" w:line="276" w:lineRule="auto"/>
      </w:pPr>
      <w:r>
        <w:rPr>
          <w:sz w:val="23"/>
          <w:szCs w:val="23"/>
        </w:rPr>
        <w:t xml:space="preserve">1 John 3:8 | The Son of God came to destroy the devil's work, clarifying the strong-man imagery in Mark 3:27.</w:t>
      </w:r>
    </w:p>
    <w:p>
      <w:pPr>
        <w:pStyle w:val="CommentaryHeading1"/>
        <w:spacing w:before="360" w:after="120" w:line="276" w:lineRule="auto"/>
      </w:pPr>
      <w:r>
        <w:rPr>
          <w:b/>
          <w:bCs/>
          <w:sz w:val="28"/>
          <w:szCs w:val="28"/>
        </w:rPr>
        <w:t xml:space="preserve">The Shape of a Kingdom People</w:t>
      </w:r>
    </w:p>
    <w:p>
      <w:pPr>
        <w:spacing w:before="0" w:after="160" w:line="276" w:lineRule="auto"/>
        <w:jc w:val="left"/>
      </w:pPr>
      <w:r>
        <w:rPr>
          <w:sz w:val="23"/>
          <w:szCs w:val="23"/>
        </w:rPr>
        <w:t xml:space="preserve">Mark 3:7-35 forms a people who belong to Jesus before they work for Jesus. The Twelve are appointed to be with him before they are sent out. That order is not a small detail. A kingdom people do not live from religious busyness, crowd pressure, or the need to prove usefulness. They live from nearness to the King.</w:t>
      </w:r>
    </w:p>
    <w:p>
      <w:pPr>
        <w:spacing w:before="0" w:after="160" w:line="276" w:lineRule="auto"/>
        <w:jc w:val="left"/>
      </w:pPr>
      <w:r>
        <w:rPr>
          <w:sz w:val="23"/>
          <w:szCs w:val="23"/>
        </w:rPr>
        <w:t xml:space="preserve">This passage also forms a people who can endure being misunderstood. Jesus' own mission is misread by family and slandered by religious authorities. The church should not be surprised when faithful witness is called extreme, foolish, dangerous, or even evil. But neither should the church become bitter. The family Jesus forms is not built around resentment against outsiders. It is built around sitting near him, receiving mercy, doing God's will, and bearing witness under his authority.</w:t>
      </w:r>
    </w:p>
    <w:p>
      <w:pPr>
        <w:spacing w:before="0" w:after="160" w:line="276" w:lineRule="auto"/>
        <w:jc w:val="left"/>
      </w:pPr>
      <w:r>
        <w:rPr>
          <w:sz w:val="23"/>
          <w:szCs w:val="23"/>
        </w:rPr>
        <w:t xml:space="preserve">A kingdom people shaped by this passage will be both courageous and humble. Courageous, because Jesus is stronger than the powers that bind and accuse. Humble, because the family is made by grace, not superiority. We are not the family of Jesus because we were wiser than the crowd, purer than the scribes, or naturally more loyal than his relatives. We are his family because he called us near, forgave us, and taught us to live under the Father's will.</w:t>
      </w:r>
    </w:p>
    <w:p>
      <w:pPr>
        <w:pStyle w:val="CommentaryHeading1"/>
        <w:spacing w:before="360" w:after="120" w:line="276" w:lineRule="auto"/>
      </w:pPr>
      <w:r>
        <w:rPr>
          <w:b/>
          <w:bCs/>
          <w:sz w:val="28"/>
          <w:szCs w:val="28"/>
        </w:rPr>
        <w:t xml:space="preserve">Gospel Shaped Reflection</w:t>
      </w:r>
    </w:p>
    <w:p>
      <w:pPr>
        <w:spacing w:before="0" w:after="160" w:line="276" w:lineRule="auto"/>
        <w:jc w:val="left"/>
      </w:pPr>
      <w:r>
        <w:rPr>
          <w:sz w:val="23"/>
          <w:szCs w:val="23"/>
        </w:rPr>
        <w:t xml:space="preserve">From this passage we can learn to move in a grace-first order. We begin with who God is and what he has done, because our identity is shaped by his character and work, not by our performance. When we forget those truths, unbelief grows in distorted emotions and patterns of life. Faithful response and mission then flow out of trust in the gospel rather than pressure to earn God's favor.</w:t>
      </w:r>
    </w:p>
    <w:p>
      <w:pPr>
        <w:pStyle w:val="CommentaryHeading2"/>
        <w:spacing w:before="260" w:after="80" w:line="276" w:lineRule="auto"/>
      </w:pPr>
      <w:r>
        <w:rPr>
          <w:b/>
          <w:bCs/>
          <w:sz w:val="24"/>
          <w:szCs w:val="24"/>
        </w:rPr>
        <w:t xml:space="preserve">Who is God? (Character of God)</w:t>
      </w:r>
    </w:p>
    <w:p>
      <w:pPr>
        <w:numPr>
          <w:ilvl w:val="0"/>
          <w:numId w:val="1"/>
        </w:numPr>
        <w:spacing w:before="0" w:after="80" w:line="276" w:lineRule="auto"/>
      </w:pPr>
      <w:r>
        <w:rPr>
          <w:sz w:val="23"/>
          <w:szCs w:val="23"/>
        </w:rPr>
        <w:t xml:space="preserve">God is not overwhelmed by human need. Crowds press in, sickness is visible, evil spirits cry out, and Jesus remains sovereign and merciful (vv. 7-12).</w:t>
      </w:r>
    </w:p>
    <w:p>
      <w:pPr>
        <w:numPr>
          <w:ilvl w:val="0"/>
          <w:numId w:val="1"/>
        </w:numPr>
        <w:spacing w:before="0" w:after="80" w:line="276" w:lineRule="auto"/>
      </w:pPr>
      <w:r>
        <w:rPr>
          <w:sz w:val="23"/>
          <w:szCs w:val="23"/>
        </w:rPr>
        <w:t xml:space="preserve">God is Father over a family that Jesus forms around himself, not around bloodline, status, or religious respectability (vv. 31-35).</w:t>
      </w:r>
    </w:p>
    <w:p>
      <w:pPr>
        <w:numPr>
          <w:ilvl w:val="0"/>
          <w:numId w:val="1"/>
        </w:numPr>
        <w:spacing w:before="0" w:after="80" w:line="276" w:lineRule="auto"/>
      </w:pPr>
      <w:r>
        <w:rPr>
          <w:sz w:val="23"/>
          <w:szCs w:val="23"/>
        </w:rPr>
        <w:t xml:space="preserve">God is stronger than the powers that bind, accuse, distort, and destroy (v. 27).</w:t>
      </w:r>
    </w:p>
    <w:p>
      <w:pPr>
        <w:numPr>
          <w:ilvl w:val="0"/>
          <w:numId w:val="1"/>
        </w:numPr>
        <w:spacing w:before="0" w:after="80" w:line="276" w:lineRule="auto"/>
      </w:pPr>
      <w:r>
        <w:rPr>
          <w:sz w:val="23"/>
          <w:szCs w:val="23"/>
        </w:rPr>
        <w:t xml:space="preserve">God is patient and forgiving, declaring that all sins and blasphemies can be forgiven (v. 28).</w:t>
      </w:r>
    </w:p>
    <w:p>
      <w:pPr>
        <w:numPr>
          <w:ilvl w:val="0"/>
          <w:numId w:val="1"/>
        </w:numPr>
        <w:spacing w:before="0" w:after="80" w:line="276" w:lineRule="auto"/>
      </w:pPr>
      <w:r>
        <w:rPr>
          <w:sz w:val="23"/>
          <w:szCs w:val="23"/>
        </w:rPr>
        <w:t xml:space="preserve">God is holy enough to warn us when we begin calling his liberating work evil (vv. 29-30).</w:t>
      </w:r>
    </w:p>
    <w:p>
      <w:pPr>
        <w:pStyle w:val="CommentaryHeading2"/>
        <w:spacing w:before="260" w:after="80" w:line="276" w:lineRule="auto"/>
      </w:pPr>
      <w:r>
        <w:rPr>
          <w:b/>
          <w:bCs/>
          <w:sz w:val="24"/>
          <w:szCs w:val="24"/>
        </w:rPr>
        <w:t xml:space="preserve">What has God done? (Work of God)</w:t>
      </w:r>
    </w:p>
    <w:p>
      <w:pPr>
        <w:numPr>
          <w:ilvl w:val="0"/>
          <w:numId w:val="1"/>
        </w:numPr>
        <w:spacing w:before="0" w:after="80" w:line="276" w:lineRule="auto"/>
      </w:pPr>
      <w:r>
        <w:rPr>
          <w:sz w:val="23"/>
          <w:szCs w:val="23"/>
        </w:rPr>
        <w:t xml:space="preserve">God has revealed Jesus as the Son of God whose identity cannot be interpreted by demons, crowds, or opponents (vv. 11-12).</w:t>
      </w:r>
    </w:p>
    <w:p>
      <w:pPr>
        <w:numPr>
          <w:ilvl w:val="0"/>
          <w:numId w:val="1"/>
        </w:numPr>
        <w:spacing w:before="0" w:after="80" w:line="276" w:lineRule="auto"/>
      </w:pPr>
      <w:r>
        <w:rPr>
          <w:sz w:val="23"/>
          <w:szCs w:val="23"/>
        </w:rPr>
        <w:t xml:space="preserve">God has appointed a renewed people around Jesus, beginning with the Twelve who are called to be with him and sent by him (vv. 13-19).</w:t>
      </w:r>
    </w:p>
    <w:p>
      <w:pPr>
        <w:numPr>
          <w:ilvl w:val="0"/>
          <w:numId w:val="1"/>
        </w:numPr>
        <w:spacing w:before="0" w:after="80" w:line="276" w:lineRule="auto"/>
      </w:pPr>
      <w:r>
        <w:rPr>
          <w:sz w:val="23"/>
          <w:szCs w:val="23"/>
        </w:rPr>
        <w:t xml:space="preserve">God has sent Jesus as the stronger one who enters the strong man's house and plunders it (v. 27).</w:t>
      </w:r>
    </w:p>
    <w:p>
      <w:pPr>
        <w:numPr>
          <w:ilvl w:val="0"/>
          <w:numId w:val="1"/>
        </w:numPr>
        <w:spacing w:before="0" w:after="80" w:line="276" w:lineRule="auto"/>
      </w:pPr>
      <w:r>
        <w:rPr>
          <w:sz w:val="23"/>
          <w:szCs w:val="23"/>
        </w:rPr>
        <w:t xml:space="preserve">God has opened a wide door of forgiveness for sinners and warned against hardened rejection of the Spirit's witness (vv. 28-30).</w:t>
      </w:r>
    </w:p>
    <w:p>
      <w:pPr>
        <w:numPr>
          <w:ilvl w:val="0"/>
          <w:numId w:val="1"/>
        </w:numPr>
        <w:spacing w:before="0" w:after="80" w:line="276" w:lineRule="auto"/>
      </w:pPr>
      <w:r>
        <w:rPr>
          <w:sz w:val="23"/>
          <w:szCs w:val="23"/>
        </w:rPr>
        <w:t xml:space="preserve">God has created a deeper family around Jesus for all who do his will (vv. 34-35).</w:t>
      </w:r>
    </w:p>
    <w:p>
      <w:pPr>
        <w:pStyle w:val="CommentaryHeading2"/>
        <w:spacing w:before="260" w:after="80" w:line="276" w:lineRule="auto"/>
      </w:pPr>
      <w:r>
        <w:rPr>
          <w:b/>
          <w:bCs/>
          <w:sz w:val="24"/>
          <w:szCs w:val="24"/>
        </w:rPr>
        <w:t xml:space="preserve">Who are we in light of what God has done? (New Identity)</w:t>
      </w:r>
    </w:p>
    <w:p>
      <w:pPr>
        <w:numPr>
          <w:ilvl w:val="0"/>
          <w:numId w:val="1"/>
        </w:numPr>
        <w:spacing w:before="0" w:after="80" w:line="276" w:lineRule="auto"/>
      </w:pPr>
      <w:r>
        <w:rPr>
          <w:sz w:val="23"/>
          <w:szCs w:val="23"/>
        </w:rPr>
        <w:t xml:space="preserve">We are not merely faces in a crowd trying to get something from Jesus.</w:t>
      </w:r>
    </w:p>
    <w:p>
      <w:pPr>
        <w:numPr>
          <w:ilvl w:val="0"/>
          <w:numId w:val="1"/>
        </w:numPr>
        <w:spacing w:before="0" w:after="80" w:line="276" w:lineRule="auto"/>
      </w:pPr>
      <w:r>
        <w:rPr>
          <w:sz w:val="23"/>
          <w:szCs w:val="23"/>
        </w:rPr>
        <w:t xml:space="preserve">We are invited into the circle around Jesus, where listening, belonging, and obedience are held together.</w:t>
      </w:r>
    </w:p>
    <w:p>
      <w:pPr>
        <w:numPr>
          <w:ilvl w:val="0"/>
          <w:numId w:val="1"/>
        </w:numPr>
        <w:spacing w:before="0" w:after="80" w:line="276" w:lineRule="auto"/>
      </w:pPr>
      <w:r>
        <w:rPr>
          <w:sz w:val="23"/>
          <w:szCs w:val="23"/>
        </w:rPr>
        <w:t xml:space="preserve">We are not defined finally by family misunderstanding, social accusation, religious labels, or spiritual bondage.</w:t>
      </w:r>
    </w:p>
    <w:p>
      <w:pPr>
        <w:numPr>
          <w:ilvl w:val="0"/>
          <w:numId w:val="1"/>
        </w:numPr>
        <w:spacing w:before="0" w:after="80" w:line="276" w:lineRule="auto"/>
      </w:pPr>
      <w:r>
        <w:rPr>
          <w:sz w:val="23"/>
          <w:szCs w:val="23"/>
        </w:rPr>
        <w:t xml:space="preserve">In Christ, we are members of a family formed by grace and marked by the Father's will.</w:t>
      </w:r>
    </w:p>
    <w:p>
      <w:pPr>
        <w:numPr>
          <w:ilvl w:val="0"/>
          <w:numId w:val="1"/>
        </w:numPr>
        <w:spacing w:before="0" w:after="80" w:line="276" w:lineRule="auto"/>
      </w:pPr>
      <w:r>
        <w:rPr>
          <w:sz w:val="23"/>
          <w:szCs w:val="23"/>
        </w:rPr>
        <w:t xml:space="preserve">We are called to be with Jesus before we are sent to speak or serve for Jesus.</w:t>
      </w:r>
    </w:p>
    <w:p>
      <w:pPr>
        <w:pStyle w:val="CommentaryHeading2"/>
        <w:spacing w:before="260" w:after="80" w:line="276" w:lineRule="auto"/>
      </w:pPr>
      <w:r>
        <w:rPr>
          <w:b/>
          <w:bCs/>
          <w:sz w:val="24"/>
          <w:szCs w:val="24"/>
        </w:rPr>
        <w:t xml:space="preserve">What wrong behavior, harmful emotions, or false attitudes result when we forget these truths? (Unbelief)</w:t>
      </w:r>
    </w:p>
    <w:p>
      <w:pPr>
        <w:numPr>
          <w:ilvl w:val="0"/>
          <w:numId w:val="1"/>
        </w:numPr>
        <w:spacing w:before="0" w:after="80" w:line="276" w:lineRule="auto"/>
      </w:pPr>
      <w:r>
        <w:rPr>
          <w:sz w:val="23"/>
          <w:szCs w:val="23"/>
        </w:rPr>
        <w:t xml:space="preserve">We chase the benefits of Jesus while keeping a spectator's distance from his authority.</w:t>
      </w:r>
    </w:p>
    <w:p>
      <w:pPr>
        <w:numPr>
          <w:ilvl w:val="0"/>
          <w:numId w:val="1"/>
        </w:numPr>
        <w:spacing w:before="0" w:after="80" w:line="276" w:lineRule="auto"/>
      </w:pPr>
      <w:r>
        <w:rPr>
          <w:sz w:val="23"/>
          <w:szCs w:val="23"/>
        </w:rPr>
        <w:t xml:space="preserve">We mistake correct religious words for surrendered trust.</w:t>
      </w:r>
    </w:p>
    <w:p>
      <w:pPr>
        <w:numPr>
          <w:ilvl w:val="0"/>
          <w:numId w:val="1"/>
        </w:numPr>
        <w:spacing w:before="0" w:after="80" w:line="276" w:lineRule="auto"/>
      </w:pPr>
      <w:r>
        <w:rPr>
          <w:sz w:val="23"/>
          <w:szCs w:val="23"/>
        </w:rPr>
        <w:t xml:space="preserve">We let family approval, social reputation, or institutional respectability decide how far we will follow Jesus.</w:t>
      </w:r>
    </w:p>
    <w:p>
      <w:pPr>
        <w:numPr>
          <w:ilvl w:val="0"/>
          <w:numId w:val="1"/>
        </w:numPr>
        <w:spacing w:before="0" w:after="80" w:line="276" w:lineRule="auto"/>
      </w:pPr>
      <w:r>
        <w:rPr>
          <w:sz w:val="23"/>
          <w:szCs w:val="23"/>
        </w:rPr>
        <w:t xml:space="preserve">We become anxious workers, trying to be sent before we have learned to be with him.</w:t>
      </w:r>
    </w:p>
    <w:p>
      <w:pPr>
        <w:numPr>
          <w:ilvl w:val="0"/>
          <w:numId w:val="1"/>
        </w:numPr>
        <w:spacing w:before="0" w:after="80" w:line="276" w:lineRule="auto"/>
      </w:pPr>
      <w:r>
        <w:rPr>
          <w:sz w:val="23"/>
          <w:szCs w:val="23"/>
        </w:rPr>
        <w:t xml:space="preserve">We call uncomfortable works of God extreme, unsafe, or suspect because they threaten our control.</w:t>
      </w:r>
    </w:p>
    <w:p>
      <w:pPr>
        <w:numPr>
          <w:ilvl w:val="0"/>
          <w:numId w:val="1"/>
        </w:numPr>
        <w:spacing w:before="0" w:after="80" w:line="276" w:lineRule="auto"/>
      </w:pPr>
      <w:r>
        <w:rPr>
          <w:sz w:val="23"/>
          <w:szCs w:val="23"/>
        </w:rPr>
        <w:t xml:space="preserve">We despair over our sin as if Jesus had not declared the wideness of forgiveness.</w:t>
      </w:r>
    </w:p>
    <w:p>
      <w:pPr>
        <w:pStyle w:val="CommentaryHeading2"/>
        <w:spacing w:before="260" w:after="80" w:line="276" w:lineRule="auto"/>
      </w:pPr>
      <w:r>
        <w:rPr>
          <w:b/>
          <w:bCs/>
          <w:sz w:val="24"/>
          <w:szCs w:val="24"/>
        </w:rPr>
        <w:t xml:space="preserve">How would we live if we believed these truths? (Faithful Response)</w:t>
      </w:r>
    </w:p>
    <w:p>
      <w:pPr>
        <w:numPr>
          <w:ilvl w:val="0"/>
          <w:numId w:val="1"/>
        </w:numPr>
        <w:spacing w:before="0" w:after="80" w:line="276" w:lineRule="auto"/>
      </w:pPr>
      <w:r>
        <w:rPr>
          <w:sz w:val="23"/>
          <w:szCs w:val="23"/>
        </w:rPr>
        <w:t xml:space="preserve">We would come near to Jesus not only for help, but for belonging, correction, and discipleship.</w:t>
      </w:r>
    </w:p>
    <w:p>
      <w:pPr>
        <w:numPr>
          <w:ilvl w:val="0"/>
          <w:numId w:val="1"/>
        </w:numPr>
        <w:spacing w:before="0" w:after="80" w:line="276" w:lineRule="auto"/>
      </w:pPr>
      <w:r>
        <w:rPr>
          <w:sz w:val="23"/>
          <w:szCs w:val="23"/>
        </w:rPr>
        <w:t xml:space="preserve">We would listen before we speak, abide before we act, and receive before we try to serve.</w:t>
      </w:r>
    </w:p>
    <w:p>
      <w:pPr>
        <w:numPr>
          <w:ilvl w:val="0"/>
          <w:numId w:val="1"/>
        </w:numPr>
        <w:spacing w:before="0" w:after="80" w:line="276" w:lineRule="auto"/>
      </w:pPr>
      <w:r>
        <w:rPr>
          <w:sz w:val="23"/>
          <w:szCs w:val="23"/>
        </w:rPr>
        <w:t xml:space="preserve">We would repent of using respectability as a shield against the disruptive mercy of God.</w:t>
      </w:r>
    </w:p>
    <w:p>
      <w:pPr>
        <w:numPr>
          <w:ilvl w:val="0"/>
          <w:numId w:val="1"/>
        </w:numPr>
        <w:spacing w:before="0" w:after="80" w:line="276" w:lineRule="auto"/>
      </w:pPr>
      <w:r>
        <w:rPr>
          <w:sz w:val="23"/>
          <w:szCs w:val="23"/>
        </w:rPr>
        <w:t xml:space="preserve">We would receive the promise of forgiveness without softening the warning against hardened resistance.</w:t>
      </w:r>
    </w:p>
    <w:p>
      <w:pPr>
        <w:numPr>
          <w:ilvl w:val="0"/>
          <w:numId w:val="1"/>
        </w:numPr>
        <w:spacing w:before="0" w:after="80" w:line="276" w:lineRule="auto"/>
      </w:pPr>
      <w:r>
        <w:rPr>
          <w:sz w:val="23"/>
          <w:szCs w:val="23"/>
        </w:rPr>
        <w:t xml:space="preserve">We would do God's will as sons and daughters in Jesus' family, not as servants trying to earn a place at the table.</w:t>
      </w:r>
    </w:p>
    <w:p>
      <w:pPr>
        <w:numPr>
          <w:ilvl w:val="0"/>
          <w:numId w:val="1"/>
        </w:numPr>
        <w:spacing w:before="0" w:after="80" w:line="276" w:lineRule="auto"/>
      </w:pPr>
      <w:r>
        <w:rPr>
          <w:sz w:val="23"/>
          <w:szCs w:val="23"/>
        </w:rPr>
        <w:t xml:space="preserve">We would endure misunderstanding with courage, tenderness, and steady allegiance to Christ.</w:t>
      </w:r>
    </w:p>
    <w:p>
      <w:pPr>
        <w:pStyle w:val="CommentaryHeading2"/>
        <w:spacing w:before="260" w:after="80" w:line="276" w:lineRule="auto"/>
      </w:pPr>
      <w:r>
        <w:rPr>
          <w:b/>
          <w:bCs/>
          <w:sz w:val="24"/>
          <w:szCs w:val="24"/>
        </w:rPr>
        <w:t xml:space="preserve">If we fully live out these beliefs, how would it impact our neighborhood, family, church, workplace, and friends? (Mission)</w:t>
      </w:r>
    </w:p>
    <w:p>
      <w:pPr>
        <w:numPr>
          <w:ilvl w:val="0"/>
          <w:numId w:val="1"/>
        </w:numPr>
        <w:spacing w:before="0" w:after="80" w:line="276" w:lineRule="auto"/>
      </w:pPr>
      <w:r>
        <w:rPr>
          <w:sz w:val="23"/>
          <w:szCs w:val="23"/>
        </w:rPr>
        <w:t xml:space="preserve">Our homes would become places where earthly family bonds are honored, but not allowed to outrank obedience to Jesus.</w:t>
      </w:r>
    </w:p>
    <w:p>
      <w:pPr>
        <w:numPr>
          <w:ilvl w:val="0"/>
          <w:numId w:val="1"/>
        </w:numPr>
        <w:spacing w:before="0" w:after="80" w:line="276" w:lineRule="auto"/>
      </w:pPr>
      <w:r>
        <w:rPr>
          <w:sz w:val="23"/>
          <w:szCs w:val="23"/>
        </w:rPr>
        <w:t xml:space="preserve">Our church would feel less like a religious crowd and more like a family gathered around the voice and will of Christ.</w:t>
      </w:r>
    </w:p>
    <w:p>
      <w:pPr>
        <w:numPr>
          <w:ilvl w:val="0"/>
          <w:numId w:val="1"/>
        </w:numPr>
        <w:spacing w:before="0" w:after="80" w:line="276" w:lineRule="auto"/>
      </w:pPr>
      <w:r>
        <w:rPr>
          <w:sz w:val="23"/>
          <w:szCs w:val="23"/>
        </w:rPr>
        <w:t xml:space="preserve">Our friendships would become safer for honest repentance because forgiveness is wider than our shame.</w:t>
      </w:r>
    </w:p>
    <w:p>
      <w:pPr>
        <w:numPr>
          <w:ilvl w:val="0"/>
          <w:numId w:val="1"/>
        </w:numPr>
        <w:spacing w:before="0" w:after="80" w:line="276" w:lineRule="auto"/>
      </w:pPr>
      <w:r>
        <w:rPr>
          <w:sz w:val="23"/>
          <w:szCs w:val="23"/>
        </w:rPr>
        <w:t xml:space="preserve">Our workplaces would see people who do not need reputation to be ultimate because they already belong to Jesus.</w:t>
      </w:r>
    </w:p>
    <w:p>
      <w:pPr>
        <w:numPr>
          <w:ilvl w:val="0"/>
          <w:numId w:val="1"/>
        </w:numPr>
        <w:spacing w:before="0" w:after="80" w:line="276" w:lineRule="auto"/>
      </w:pPr>
      <w:r>
        <w:rPr>
          <w:sz w:val="23"/>
          <w:szCs w:val="23"/>
        </w:rPr>
        <w:t xml:space="preserve">Our neighborhood would encounter a community courageous enough to name evil, gentle enough to welcome sinners, and humble enough to know that all belonging is grace.</w:t>
      </w:r>
    </w:p>
    <w:p>
      <w:pPr>
        <w:numPr>
          <w:ilvl w:val="0"/>
          <w:numId w:val="1"/>
        </w:numPr>
        <w:spacing w:before="0" w:after="80" w:line="276" w:lineRule="auto"/>
      </w:pPr>
      <w:r>
        <w:rPr>
          <w:sz w:val="23"/>
          <w:szCs w:val="23"/>
        </w:rPr>
        <w:t xml:space="preserve">Our public witness would resist both hiding Jesus privately and using him as a banner for our own control.</w:t>
      </w:r>
    </w:p>
    <w:p>
      <w:pPr>
        <w:pStyle w:val="CommentaryHeading1"/>
        <w:spacing w:before="360" w:after="120" w:line="276" w:lineRule="auto"/>
      </w:pPr>
      <w:r>
        <w:rPr>
          <w:b/>
          <w:bCs/>
          <w:sz w:val="28"/>
          <w:szCs w:val="28"/>
        </w:rPr>
        <w:t xml:space="preserve">Hearing the Father's Voice</w:t>
      </w:r>
    </w:p>
    <w:p>
      <w:pPr>
        <w:spacing w:before="0" w:after="160" w:line="276" w:lineRule="auto"/>
        <w:jc w:val="left"/>
      </w:pPr>
      <w:r>
        <w:rPr>
          <w:sz w:val="23"/>
          <w:szCs w:val="23"/>
        </w:rPr>
        <w:t xml:space="preserve">The Bible is God's love letter to us. When we read it, we do not want accusation, fear, shame, or distance to distort what God has spoken. In this passage, the Father shows us his Son surrounded by need, misunderstood by family, accused by religious authorities, stronger than evil, and still forming a family around himself. The words that follow are written to help us hear the Father's love through the passage we have just studied.</w:t>
      </w:r>
    </w:p>
    <w:p>
      <w:pPr>
        <w:pStyle w:val="CommentaryQuote"/>
        <w:spacing w:before="80" w:after="160" w:line="276" w:lineRule="auto"/>
        <w:ind w:left="720" w:right="360"/>
      </w:pPr>
      <w:r>
        <w:rPr>
          <w:i/>
          <w:iCs/>
          <w:sz w:val="23"/>
          <w:szCs w:val="23"/>
        </w:rPr>
        <w:t xml:space="preserve">My child, I have not left you outside the house, pressing toward my Son only as one more face in the crowd. I have called you near. Sit with him. Listen to him. Let his word be stronger than the voices that accuse you, the fears that bind you, and the labels that tell you where you do or do not belong.</w:t>
      </w:r>
    </w:p>
    <w:p>
      <w:pPr>
        <w:pStyle w:val="CommentaryQuote"/>
        <w:spacing w:before="80" w:after="160" w:line="276" w:lineRule="auto"/>
        <w:ind w:left="720" w:right="360"/>
      </w:pPr>
      <w:r>
        <w:rPr>
          <w:i/>
          <w:iCs/>
          <w:sz w:val="23"/>
          <w:szCs w:val="23"/>
        </w:rPr>
        <w:t xml:space="preserve">Do not be afraid when following my Son costs you misunderstanding. My family is deeper than every earthly approval, and my mercy is wider than the sin you fear has disqualified you. In my Son, I bind what has held you, forgive what has stained you, and draw you into the circle of those who belong to me and learn to do my will.</w:t>
      </w:r>
    </w:p>
    <w:sectPr>
      <w:pgSz w:w="12240" w:h="15840"/>
      <w:pgMar w:top="1440" w:right="1440" w:bottom="1440" w:left="1440" w:header="720" w:footer="720" w:gutter="0"/>
      <w:cols w:space="720"/>
      <w:docGrid w:linePitch="36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Arial" w:hAnsi="Arial"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60" w:line="276" w:lineRule="auto"/>
    </w:pPr>
    <w:rPr>
      <w:rFonts w:ascii="Arial" w:hAnsi="Arial" w:cs="Arial"/>
      <w:sz w:val="23"/>
      <w:szCs w:val="23"/>
    </w:rPr>
  </w:style>
  <w:style w:type="paragraph" w:styleId="CommentaryTitle">
    <w:name w:val="Commentary Title"/>
    <w:basedOn w:val="Normal"/>
    <w:next w:val="Normal"/>
    <w:qFormat/>
    <w:pPr>
      <w:spacing w:after="260"/>
    </w:pPr>
    <w:rPr>
      <w:b/>
      <w:bCs/>
      <w:rFonts w:ascii="Arial" w:hAnsi="Arial" w:cs="Arial"/>
      <w:sz w:val="36"/>
      <w:szCs w:val="36"/>
    </w:rPr>
  </w:style>
  <w:style w:type="paragraph" w:styleId="CommentaryHeading1">
    <w:name w:val="Commentary Heading 1"/>
    <w:basedOn w:val="Normal"/>
    <w:next w:val="Normal"/>
    <w:qFormat/>
    <w:pPr>
      <w:keepNext/>
      <w:spacing w:before="360" w:after="120"/>
    </w:pPr>
    <w:rPr>
      <w:b/>
      <w:bCs/>
      <w:rFonts w:ascii="Arial" w:hAnsi="Arial" w:cs="Arial"/>
      <w:sz w:val="28"/>
      <w:szCs w:val="28"/>
    </w:rPr>
  </w:style>
  <w:style w:type="paragraph" w:styleId="CommentaryHeading2">
    <w:name w:val="Commentary Heading 2"/>
    <w:basedOn w:val="Normal"/>
    <w:next w:val="Normal"/>
    <w:qFormat/>
    <w:pPr>
      <w:keepNext/>
      <w:spacing w:before="260" w:after="80"/>
    </w:pPr>
    <w:rPr>
      <w:b/>
      <w:bCs/>
      <w:rFonts w:ascii="Arial" w:hAnsi="Arial" w:cs="Arial"/>
      <w:sz w:val="24"/>
      <w:szCs w:val="24"/>
    </w:rPr>
  </w:style>
  <w:style w:type="paragraph" w:styleId="CommentaryQuote">
    <w:name w:val="Commentary Quote"/>
    <w:basedOn w:val="Normal"/>
    <w:next w:val="Normal"/>
    <w:qFormat/>
    <w:pPr>
      <w:spacing w:before="80" w:after="160" w:line="276" w:lineRule="auto"/>
      <w:ind w:left="720" w:right="360"/>
    </w:pPr>
    <w:rPr>
      <w:i/>
      <w:iCs/>
      <w:rFonts w:ascii="Arial" w:hAnsi="Arial" w:cs="Arial"/>
      <w:sz w:val="23"/>
      <w:szCs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